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0191"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1CD5F94F"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57CA192D"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7F34A624"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21D6A845"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430215D7"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420CAA7A"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7AF4EE32"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2162F93D"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6D006369"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42F2B392"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73DFCEC3"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6C0C102A"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25D508E1"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78C26FAF"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56438582"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7765ACA8"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129DA078"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4421E3C0"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632B1384"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069895D5" w14:textId="77777777" w:rsidR="00362347" w:rsidRDefault="00362347" w:rsidP="00362347">
      <w:pPr>
        <w:pStyle w:val="ConsPlusTitle"/>
        <w:tabs>
          <w:tab w:val="left" w:pos="142"/>
        </w:tabs>
        <w:spacing w:line="240" w:lineRule="exact"/>
        <w:ind w:left="-426" w:firstLine="710"/>
        <w:jc w:val="center"/>
        <w:rPr>
          <w:rFonts w:ascii="Times New Roman" w:hAnsi="Times New Roman" w:cs="Times New Roman"/>
          <w:sz w:val="28"/>
          <w:szCs w:val="28"/>
        </w:rPr>
      </w:pPr>
    </w:p>
    <w:p w14:paraId="26B8CEEB" w14:textId="77777777" w:rsidR="00362347" w:rsidRDefault="00362347" w:rsidP="00362347">
      <w:pPr>
        <w:spacing w:line="240" w:lineRule="exact"/>
        <w:ind w:left="-709" w:right="-284"/>
        <w:jc w:val="center"/>
        <w:rPr>
          <w:rFonts w:ascii="Times New Roman" w:hAnsi="Times New Roman" w:cs="Times New Roman"/>
          <w:b/>
          <w:sz w:val="28"/>
          <w:szCs w:val="28"/>
        </w:rPr>
      </w:pPr>
      <w:r w:rsidRPr="00CC0B48">
        <w:rPr>
          <w:rFonts w:ascii="Times New Roman" w:hAnsi="Times New Roman" w:cs="Times New Roman"/>
          <w:b/>
          <w:sz w:val="28"/>
          <w:szCs w:val="28"/>
        </w:rPr>
        <w:t>Об утверждении</w:t>
      </w:r>
      <w:r>
        <w:rPr>
          <w:rFonts w:ascii="Times New Roman" w:hAnsi="Times New Roman" w:cs="Times New Roman"/>
          <w:b/>
          <w:sz w:val="28"/>
          <w:szCs w:val="28"/>
        </w:rPr>
        <w:t xml:space="preserve"> Методики</w:t>
      </w:r>
      <w:r w:rsidRPr="00CC0B48">
        <w:rPr>
          <w:rFonts w:ascii="Times New Roman" w:hAnsi="Times New Roman" w:cs="Times New Roman"/>
          <w:b/>
          <w:sz w:val="28"/>
          <w:szCs w:val="28"/>
        </w:rPr>
        <w:t xml:space="preserve"> по оценке выбросов загрязняющих </w:t>
      </w:r>
    </w:p>
    <w:p w14:paraId="1AE6CC3D" w14:textId="77777777" w:rsidR="00362347" w:rsidRDefault="00362347" w:rsidP="00362347">
      <w:pPr>
        <w:spacing w:line="240" w:lineRule="exact"/>
        <w:ind w:left="-709" w:right="-284"/>
        <w:jc w:val="center"/>
        <w:rPr>
          <w:rFonts w:ascii="Times New Roman" w:hAnsi="Times New Roman" w:cs="Times New Roman"/>
          <w:b/>
          <w:sz w:val="28"/>
          <w:szCs w:val="28"/>
        </w:rPr>
      </w:pPr>
      <w:r w:rsidRPr="00CC0B48">
        <w:rPr>
          <w:rFonts w:ascii="Times New Roman" w:hAnsi="Times New Roman" w:cs="Times New Roman"/>
          <w:b/>
          <w:sz w:val="28"/>
          <w:szCs w:val="28"/>
        </w:rPr>
        <w:t xml:space="preserve">веществ в атмосферу от передвижных источников </w:t>
      </w:r>
    </w:p>
    <w:p w14:paraId="233602D9" w14:textId="77777777" w:rsidR="00362347" w:rsidRPr="00CC0B48" w:rsidRDefault="00362347" w:rsidP="00362347">
      <w:pPr>
        <w:spacing w:line="240" w:lineRule="exact"/>
        <w:ind w:left="-709" w:right="-284"/>
        <w:jc w:val="center"/>
        <w:rPr>
          <w:rFonts w:ascii="Times New Roman" w:hAnsi="Times New Roman" w:cs="Times New Roman"/>
          <w:b/>
          <w:sz w:val="28"/>
          <w:szCs w:val="28"/>
        </w:rPr>
      </w:pPr>
      <w:r w:rsidRPr="00CC0B48">
        <w:rPr>
          <w:rFonts w:ascii="Times New Roman" w:hAnsi="Times New Roman" w:cs="Times New Roman"/>
          <w:b/>
          <w:sz w:val="28"/>
          <w:szCs w:val="28"/>
        </w:rPr>
        <w:t>(автомобильный и железнодорожный транспорт)</w:t>
      </w:r>
    </w:p>
    <w:p w14:paraId="6A180BA2" w14:textId="77777777" w:rsidR="00362347" w:rsidRPr="007A70D1" w:rsidRDefault="00362347" w:rsidP="00362347">
      <w:pPr>
        <w:pStyle w:val="ConsPlusTitle"/>
        <w:spacing w:line="240" w:lineRule="exact"/>
        <w:jc w:val="center"/>
        <w:rPr>
          <w:rFonts w:ascii="Times New Roman" w:hAnsi="Times New Roman" w:cs="Times New Roman"/>
          <w:b w:val="0"/>
          <w:sz w:val="28"/>
          <w:szCs w:val="28"/>
        </w:rPr>
      </w:pPr>
    </w:p>
    <w:p w14:paraId="378326A9" w14:textId="77777777" w:rsidR="00362347" w:rsidRDefault="00362347" w:rsidP="00362347">
      <w:pPr>
        <w:pStyle w:val="22"/>
        <w:shd w:val="clear" w:color="auto" w:fill="auto"/>
        <w:tabs>
          <w:tab w:val="left" w:pos="142"/>
        </w:tabs>
        <w:spacing w:before="0"/>
        <w:ind w:left="-426" w:firstLine="710"/>
      </w:pPr>
    </w:p>
    <w:p w14:paraId="12F19DD6" w14:textId="602F3286" w:rsidR="001D60FB" w:rsidRDefault="00362347" w:rsidP="00750705">
      <w:pPr>
        <w:ind w:left="-426" w:right="-1"/>
      </w:pPr>
      <w:r>
        <w:rPr>
          <w:rFonts w:ascii="Times New Roman" w:hAnsi="Times New Roman"/>
          <w:sz w:val="28"/>
          <w:szCs w:val="28"/>
        </w:rPr>
        <w:t>В целях исполнения позиции 57.2 Федерального плана</w:t>
      </w:r>
      <w:r w:rsidRPr="00AB59B3">
        <w:rPr>
          <w:rFonts w:ascii="Times New Roman" w:hAnsi="Times New Roman"/>
          <w:sz w:val="28"/>
          <w:szCs w:val="28"/>
        </w:rPr>
        <w:t xml:space="preserve"> ст</w:t>
      </w:r>
      <w:r>
        <w:rPr>
          <w:rFonts w:ascii="Times New Roman" w:hAnsi="Times New Roman"/>
          <w:sz w:val="28"/>
          <w:szCs w:val="28"/>
        </w:rPr>
        <w:t>атистических работ, утвержденного</w:t>
      </w:r>
      <w:r w:rsidRPr="00AB59B3">
        <w:rPr>
          <w:rFonts w:ascii="Times New Roman" w:hAnsi="Times New Roman"/>
          <w:sz w:val="28"/>
          <w:szCs w:val="28"/>
        </w:rPr>
        <w:t xml:space="preserve"> распоряжением Правительства Российской Федерации от 06.05.2008 № 671-р,</w:t>
      </w:r>
      <w:r>
        <w:rPr>
          <w:rFonts w:ascii="Times New Roman" w:hAnsi="Times New Roman"/>
          <w:sz w:val="28"/>
          <w:szCs w:val="28"/>
        </w:rPr>
        <w:t xml:space="preserve"> в соответствии с пунктом 9.7 Положения</w:t>
      </w:r>
      <w:r w:rsidRPr="00B911FE">
        <w:rPr>
          <w:rFonts w:ascii="Times New Roman" w:hAnsi="Times New Roman"/>
          <w:sz w:val="28"/>
          <w:szCs w:val="28"/>
        </w:rPr>
        <w:t xml:space="preserve"> о Федеральной службе по надзору в сфере </w:t>
      </w:r>
      <w:r>
        <w:rPr>
          <w:rFonts w:ascii="Times New Roman" w:hAnsi="Times New Roman"/>
          <w:sz w:val="28"/>
          <w:szCs w:val="28"/>
        </w:rPr>
        <w:t>природопользования, утверждённого</w:t>
      </w:r>
      <w:r w:rsidRPr="00B911FE">
        <w:rPr>
          <w:rFonts w:ascii="Times New Roman" w:hAnsi="Times New Roman"/>
          <w:sz w:val="28"/>
          <w:szCs w:val="28"/>
        </w:rPr>
        <w:t xml:space="preserve"> постановлением Правительства Российской Федерации от 30.07.2004 № 400</w:t>
      </w:r>
      <w:r>
        <w:rPr>
          <w:rFonts w:ascii="Times New Roman" w:hAnsi="Times New Roman" w:cs="Times New Roman"/>
          <w:sz w:val="28"/>
          <w:szCs w:val="28"/>
        </w:rPr>
        <w:t>,</w:t>
      </w:r>
      <w:r>
        <w:rPr>
          <w:rFonts w:ascii="Times New Roman" w:hAnsi="Times New Roman" w:cs="Times New Roman"/>
          <w:sz w:val="24"/>
          <w:szCs w:val="24"/>
        </w:rPr>
        <w:t xml:space="preserve"> </w:t>
      </w:r>
      <w:r w:rsidRPr="007A70D1">
        <w:rPr>
          <w:rStyle w:val="23pt"/>
          <w:rFonts w:eastAsiaTheme="minorHAnsi"/>
        </w:rPr>
        <w:t>приказываю:</w:t>
      </w:r>
    </w:p>
    <w:p w14:paraId="3BCF947E" w14:textId="40D9E2AC" w:rsidR="001D60FB" w:rsidRDefault="00362347" w:rsidP="00750705">
      <w:pPr>
        <w:pStyle w:val="22"/>
        <w:numPr>
          <w:ilvl w:val="0"/>
          <w:numId w:val="6"/>
        </w:numPr>
        <w:shd w:val="clear" w:color="auto" w:fill="auto"/>
        <w:tabs>
          <w:tab w:val="left" w:pos="142"/>
        </w:tabs>
        <w:spacing w:before="0"/>
        <w:ind w:left="-426" w:right="-1" w:firstLine="709"/>
      </w:pPr>
      <w:r>
        <w:t>Утвердить прилагаемую Методику</w:t>
      </w:r>
      <w:r w:rsidRPr="002277CF">
        <w:t xml:space="preserve"> по оценке выбросов загрязняющих веществ в атмосферу от передвижных источников (автомобильный и железнодорожный транспорт)</w:t>
      </w:r>
      <w:r>
        <w:t>.</w:t>
      </w:r>
    </w:p>
    <w:p w14:paraId="1609AB2D" w14:textId="7674B409" w:rsidR="001D60FB" w:rsidRDefault="00750705" w:rsidP="002A03BD">
      <w:pPr>
        <w:pStyle w:val="22"/>
        <w:shd w:val="clear" w:color="auto" w:fill="auto"/>
        <w:tabs>
          <w:tab w:val="left" w:pos="142"/>
        </w:tabs>
        <w:spacing w:before="0"/>
        <w:ind w:left="-426" w:right="-1" w:firstLine="709"/>
      </w:pPr>
      <w:r>
        <w:t>2.</w:t>
      </w:r>
      <w:r>
        <w:tab/>
      </w:r>
      <w:r w:rsidR="001D60FB">
        <w:t>Признать утратившими силу:</w:t>
      </w:r>
    </w:p>
    <w:p w14:paraId="00444D56" w14:textId="1AF0C59F" w:rsidR="00555794" w:rsidRDefault="00750705" w:rsidP="00750705">
      <w:pPr>
        <w:pStyle w:val="22"/>
        <w:shd w:val="clear" w:color="auto" w:fill="auto"/>
        <w:tabs>
          <w:tab w:val="left" w:pos="142"/>
        </w:tabs>
        <w:spacing w:before="0"/>
        <w:ind w:left="-426" w:right="-1" w:firstLine="709"/>
        <w:rPr>
          <w:color w:val="000000" w:themeColor="text1"/>
        </w:rPr>
      </w:pPr>
      <w:r>
        <w:t>р</w:t>
      </w:r>
      <w:r w:rsidR="001D60FB" w:rsidRPr="004E5DFC">
        <w:rPr>
          <w:color w:val="000000" w:themeColor="text1"/>
        </w:rPr>
        <w:t xml:space="preserve">аспоряжение Росприроднадзора </w:t>
      </w:r>
      <w:r w:rsidR="00555794" w:rsidRPr="004E5DFC">
        <w:rPr>
          <w:color w:val="000000" w:themeColor="text1"/>
        </w:rPr>
        <w:t>от 1</w:t>
      </w:r>
      <w:r w:rsidR="004E5DFC">
        <w:rPr>
          <w:color w:val="000000" w:themeColor="text1"/>
        </w:rPr>
        <w:t xml:space="preserve"> ноября </w:t>
      </w:r>
      <w:r w:rsidR="00555794" w:rsidRPr="004E5DFC">
        <w:rPr>
          <w:color w:val="000000" w:themeColor="text1"/>
        </w:rPr>
        <w:t>2013</w:t>
      </w:r>
      <w:r w:rsidR="004E5DFC">
        <w:rPr>
          <w:color w:val="000000" w:themeColor="text1"/>
        </w:rPr>
        <w:t xml:space="preserve"> г.</w:t>
      </w:r>
      <w:r w:rsidR="00555794" w:rsidRPr="004E5DFC">
        <w:rPr>
          <w:color w:val="000000" w:themeColor="text1"/>
        </w:rPr>
        <w:t xml:space="preserve"> № 6-р «Об утверждении Порядка организации работ по оценке выбросов от отдельных видов передвижных источников»</w:t>
      </w:r>
      <w:r w:rsidR="00555794">
        <w:rPr>
          <w:color w:val="000000" w:themeColor="text1"/>
        </w:rPr>
        <w:t>;</w:t>
      </w:r>
    </w:p>
    <w:p w14:paraId="576EA671" w14:textId="066DB2A1" w:rsidR="00750705" w:rsidRDefault="00750705" w:rsidP="00750705">
      <w:pPr>
        <w:pStyle w:val="22"/>
        <w:shd w:val="clear" w:color="auto" w:fill="auto"/>
        <w:tabs>
          <w:tab w:val="left" w:pos="142"/>
        </w:tabs>
        <w:spacing w:before="0"/>
        <w:ind w:left="-426" w:right="-1" w:firstLine="709"/>
        <w:rPr>
          <w:color w:val="000000" w:themeColor="text1"/>
        </w:rPr>
      </w:pPr>
      <w:r>
        <w:rPr>
          <w:color w:val="000000" w:themeColor="text1"/>
        </w:rPr>
        <w:t>р</w:t>
      </w:r>
      <w:r w:rsidR="00555794">
        <w:rPr>
          <w:color w:val="000000" w:themeColor="text1"/>
        </w:rPr>
        <w:t xml:space="preserve">аспоряжение Росприроднадзора от </w:t>
      </w:r>
      <w:r w:rsidR="004E5DFC">
        <w:rPr>
          <w:color w:val="000000" w:themeColor="text1"/>
        </w:rPr>
        <w:t xml:space="preserve">13 декабря </w:t>
      </w:r>
      <w:r w:rsidR="00555794">
        <w:rPr>
          <w:color w:val="000000" w:themeColor="text1"/>
        </w:rPr>
        <w:t>2019</w:t>
      </w:r>
      <w:r w:rsidR="004E5DFC">
        <w:rPr>
          <w:color w:val="000000" w:themeColor="text1"/>
        </w:rPr>
        <w:t xml:space="preserve"> г.</w:t>
      </w:r>
      <w:r w:rsidR="00555794">
        <w:rPr>
          <w:color w:val="000000" w:themeColor="text1"/>
        </w:rPr>
        <w:t xml:space="preserve"> № 37-р «О внесении изменений в распоряжение Росприроднадзора от 1 ноября </w:t>
      </w:r>
      <w:r w:rsidR="004E5DFC">
        <w:rPr>
          <w:color w:val="000000" w:themeColor="text1"/>
        </w:rPr>
        <w:t>2013 г. № 6-р»</w:t>
      </w:r>
      <w:r w:rsidR="000016A6">
        <w:rPr>
          <w:color w:val="000000" w:themeColor="text1"/>
        </w:rPr>
        <w:t>.</w:t>
      </w:r>
    </w:p>
    <w:p w14:paraId="4AF426D9" w14:textId="77777777" w:rsidR="00750705" w:rsidRDefault="00750705" w:rsidP="00750705">
      <w:pPr>
        <w:pStyle w:val="22"/>
        <w:shd w:val="clear" w:color="auto" w:fill="auto"/>
        <w:tabs>
          <w:tab w:val="left" w:pos="142"/>
        </w:tabs>
        <w:spacing w:before="0"/>
        <w:ind w:left="-426" w:right="-1" w:firstLine="709"/>
        <w:rPr>
          <w:color w:val="000000" w:themeColor="text1"/>
        </w:rPr>
      </w:pPr>
    </w:p>
    <w:p w14:paraId="13833EF5" w14:textId="77777777" w:rsidR="00750705" w:rsidRDefault="00750705" w:rsidP="00750705">
      <w:pPr>
        <w:pStyle w:val="22"/>
        <w:shd w:val="clear" w:color="auto" w:fill="auto"/>
        <w:tabs>
          <w:tab w:val="left" w:pos="142"/>
        </w:tabs>
        <w:spacing w:before="0"/>
        <w:ind w:left="-426" w:right="-1" w:firstLine="709"/>
        <w:rPr>
          <w:color w:val="000000" w:themeColor="text1"/>
        </w:rPr>
      </w:pPr>
    </w:p>
    <w:p w14:paraId="2D12F49A" w14:textId="77777777" w:rsidR="00750705" w:rsidRDefault="00750705" w:rsidP="00750705">
      <w:pPr>
        <w:pStyle w:val="22"/>
        <w:shd w:val="clear" w:color="auto" w:fill="auto"/>
        <w:tabs>
          <w:tab w:val="left" w:pos="142"/>
        </w:tabs>
        <w:spacing w:before="0"/>
        <w:ind w:left="-426" w:right="-1" w:firstLine="709"/>
      </w:pPr>
    </w:p>
    <w:p w14:paraId="54AB4EC7" w14:textId="433BD7C0" w:rsidR="00362347" w:rsidRDefault="00362347" w:rsidP="002A03BD">
      <w:pPr>
        <w:pStyle w:val="22"/>
        <w:shd w:val="clear" w:color="auto" w:fill="auto"/>
        <w:tabs>
          <w:tab w:val="left" w:pos="142"/>
        </w:tabs>
        <w:spacing w:before="0"/>
        <w:ind w:left="-426" w:right="-1"/>
      </w:pPr>
      <w:r w:rsidRPr="007A70D1">
        <w:t>Руководитель</w:t>
      </w:r>
      <w:r>
        <w:tab/>
      </w:r>
      <w:r w:rsidR="00750705">
        <w:tab/>
      </w:r>
      <w:r w:rsidR="00750705">
        <w:tab/>
      </w:r>
      <w:r w:rsidR="00750705">
        <w:tab/>
      </w:r>
      <w:r w:rsidR="00750705">
        <w:tab/>
      </w:r>
      <w:r w:rsidR="00750705">
        <w:tab/>
      </w:r>
      <w:r w:rsidR="00750705">
        <w:tab/>
      </w:r>
      <w:r w:rsidR="00750705">
        <w:tab/>
      </w:r>
      <w:r w:rsidR="00750705">
        <w:tab/>
      </w:r>
      <w:r>
        <w:t xml:space="preserve">         </w:t>
      </w:r>
      <w:r w:rsidR="004E5DFC">
        <w:t xml:space="preserve"> </w:t>
      </w:r>
      <w:r w:rsidRPr="007A70D1">
        <w:t>С.Г. Радионова</w:t>
      </w:r>
    </w:p>
    <w:p w14:paraId="4AF9FE3C" w14:textId="77777777" w:rsidR="000B37EE" w:rsidRDefault="000B37EE" w:rsidP="002A03BD">
      <w:pPr>
        <w:shd w:val="clear" w:color="auto" w:fill="FFFFFF"/>
        <w:ind w:left="-426" w:right="-1"/>
        <w:textAlignment w:val="baseline"/>
        <w:outlineLvl w:val="2"/>
        <w:rPr>
          <w:rFonts w:ascii="Times New Roman" w:eastAsia="Times New Roman" w:hAnsi="Times New Roman" w:cs="Times New Roman"/>
          <w:color w:val="2D2D2D"/>
          <w:sz w:val="28"/>
          <w:szCs w:val="28"/>
          <w:lang w:eastAsia="ru-RU"/>
        </w:rPr>
      </w:pPr>
    </w:p>
    <w:p w14:paraId="739B2ABF" w14:textId="77777777" w:rsidR="000B37EE" w:rsidRDefault="000B37EE" w:rsidP="007427FB">
      <w:pPr>
        <w:shd w:val="clear" w:color="auto" w:fill="FFFFFF"/>
        <w:jc w:val="center"/>
        <w:textAlignment w:val="baseline"/>
        <w:outlineLvl w:val="2"/>
        <w:rPr>
          <w:rFonts w:ascii="Times New Roman" w:eastAsia="Times New Roman" w:hAnsi="Times New Roman" w:cs="Times New Roman"/>
          <w:color w:val="2D2D2D"/>
          <w:sz w:val="28"/>
          <w:szCs w:val="28"/>
          <w:lang w:eastAsia="ru-RU"/>
        </w:rPr>
      </w:pPr>
    </w:p>
    <w:p w14:paraId="22C3D142" w14:textId="77777777" w:rsidR="000B37EE" w:rsidRDefault="000B37EE" w:rsidP="007427FB">
      <w:pPr>
        <w:shd w:val="clear" w:color="auto" w:fill="FFFFFF"/>
        <w:jc w:val="center"/>
        <w:textAlignment w:val="baseline"/>
        <w:outlineLvl w:val="2"/>
        <w:rPr>
          <w:rFonts w:ascii="Times New Roman" w:eastAsia="Times New Roman" w:hAnsi="Times New Roman" w:cs="Times New Roman"/>
          <w:color w:val="2D2D2D"/>
          <w:sz w:val="28"/>
          <w:szCs w:val="28"/>
          <w:lang w:eastAsia="ru-RU"/>
        </w:rPr>
      </w:pPr>
    </w:p>
    <w:p w14:paraId="4D3F8BCB" w14:textId="77777777" w:rsidR="000B37EE" w:rsidRDefault="000B37EE" w:rsidP="007427FB">
      <w:pPr>
        <w:shd w:val="clear" w:color="auto" w:fill="FFFFFF"/>
        <w:jc w:val="center"/>
        <w:textAlignment w:val="baseline"/>
        <w:outlineLvl w:val="2"/>
        <w:rPr>
          <w:rFonts w:ascii="Times New Roman" w:eastAsia="Times New Roman" w:hAnsi="Times New Roman" w:cs="Times New Roman"/>
          <w:color w:val="2D2D2D"/>
          <w:sz w:val="28"/>
          <w:szCs w:val="28"/>
          <w:lang w:eastAsia="ru-RU"/>
        </w:rPr>
      </w:pPr>
    </w:p>
    <w:p w14:paraId="19E2DB24" w14:textId="77777777" w:rsidR="000B37EE" w:rsidRDefault="000B37EE" w:rsidP="007427FB">
      <w:pPr>
        <w:shd w:val="clear" w:color="auto" w:fill="FFFFFF"/>
        <w:jc w:val="center"/>
        <w:textAlignment w:val="baseline"/>
        <w:outlineLvl w:val="2"/>
        <w:rPr>
          <w:rFonts w:ascii="Times New Roman" w:eastAsia="Times New Roman" w:hAnsi="Times New Roman" w:cs="Times New Roman"/>
          <w:color w:val="2D2D2D"/>
          <w:sz w:val="28"/>
          <w:szCs w:val="28"/>
          <w:lang w:eastAsia="ru-RU"/>
        </w:rPr>
      </w:pPr>
    </w:p>
    <w:p w14:paraId="2EFDB93D" w14:textId="77777777" w:rsidR="000B37EE" w:rsidRDefault="000B37EE" w:rsidP="007427FB">
      <w:pPr>
        <w:shd w:val="clear" w:color="auto" w:fill="FFFFFF"/>
        <w:jc w:val="center"/>
        <w:textAlignment w:val="baseline"/>
        <w:outlineLvl w:val="2"/>
        <w:rPr>
          <w:rFonts w:ascii="Times New Roman" w:eastAsia="Times New Roman" w:hAnsi="Times New Roman" w:cs="Times New Roman"/>
          <w:color w:val="2D2D2D"/>
          <w:sz w:val="28"/>
          <w:szCs w:val="28"/>
          <w:lang w:eastAsia="ru-RU"/>
        </w:rPr>
      </w:pPr>
    </w:p>
    <w:p w14:paraId="56B825BC" w14:textId="77777777" w:rsidR="000B37EE" w:rsidRDefault="000B37EE" w:rsidP="007427FB">
      <w:pPr>
        <w:shd w:val="clear" w:color="auto" w:fill="FFFFFF"/>
        <w:jc w:val="center"/>
        <w:textAlignment w:val="baseline"/>
        <w:outlineLvl w:val="2"/>
        <w:rPr>
          <w:rFonts w:ascii="Times New Roman" w:eastAsia="Times New Roman" w:hAnsi="Times New Roman" w:cs="Times New Roman"/>
          <w:color w:val="2D2D2D"/>
          <w:sz w:val="28"/>
          <w:szCs w:val="28"/>
          <w:lang w:eastAsia="ru-RU"/>
        </w:rPr>
      </w:pPr>
    </w:p>
    <w:p w14:paraId="718C8F8F" w14:textId="77777777" w:rsidR="00362347" w:rsidRDefault="00362347" w:rsidP="007427FB">
      <w:pPr>
        <w:shd w:val="clear" w:color="auto" w:fill="FFFFFF"/>
        <w:jc w:val="center"/>
        <w:textAlignment w:val="baseline"/>
        <w:outlineLvl w:val="2"/>
        <w:rPr>
          <w:rFonts w:ascii="Times New Roman" w:eastAsia="Times New Roman" w:hAnsi="Times New Roman" w:cs="Times New Roman"/>
          <w:color w:val="2D2D2D"/>
          <w:sz w:val="28"/>
          <w:szCs w:val="28"/>
          <w:lang w:eastAsia="ru-RU"/>
        </w:rPr>
      </w:pPr>
    </w:p>
    <w:p w14:paraId="386C613A" w14:textId="77777777" w:rsidR="00362347" w:rsidRDefault="00362347" w:rsidP="007427FB">
      <w:pPr>
        <w:shd w:val="clear" w:color="auto" w:fill="FFFFFF"/>
        <w:jc w:val="center"/>
        <w:textAlignment w:val="baseline"/>
        <w:outlineLvl w:val="2"/>
        <w:rPr>
          <w:rFonts w:ascii="Times New Roman" w:eastAsia="Times New Roman" w:hAnsi="Times New Roman" w:cs="Times New Roman"/>
          <w:color w:val="2D2D2D"/>
          <w:sz w:val="28"/>
          <w:szCs w:val="28"/>
          <w:lang w:eastAsia="ru-RU"/>
        </w:rPr>
      </w:pPr>
    </w:p>
    <w:p w14:paraId="30DAC6B6" w14:textId="77777777" w:rsidR="00362347" w:rsidRDefault="00362347" w:rsidP="007427FB">
      <w:pPr>
        <w:shd w:val="clear" w:color="auto" w:fill="FFFFFF"/>
        <w:jc w:val="center"/>
        <w:textAlignment w:val="baseline"/>
        <w:outlineLvl w:val="2"/>
        <w:rPr>
          <w:rFonts w:ascii="Times New Roman" w:eastAsia="Times New Roman" w:hAnsi="Times New Roman" w:cs="Times New Roman"/>
          <w:color w:val="2D2D2D"/>
          <w:sz w:val="28"/>
          <w:szCs w:val="28"/>
          <w:lang w:eastAsia="ru-RU"/>
        </w:rPr>
      </w:pPr>
    </w:p>
    <w:p w14:paraId="18A11C6E" w14:textId="77777777" w:rsidR="00750705" w:rsidRDefault="00750705" w:rsidP="007427FB">
      <w:pPr>
        <w:shd w:val="clear" w:color="auto" w:fill="FFFFFF"/>
        <w:jc w:val="center"/>
        <w:textAlignment w:val="baseline"/>
        <w:outlineLvl w:val="2"/>
        <w:rPr>
          <w:rFonts w:ascii="Times New Roman" w:eastAsia="Times New Roman" w:hAnsi="Times New Roman" w:cs="Times New Roman"/>
          <w:color w:val="2D2D2D"/>
          <w:sz w:val="28"/>
          <w:szCs w:val="28"/>
          <w:lang w:eastAsia="ru-RU"/>
        </w:rPr>
      </w:pPr>
      <w:bookmarkStart w:id="0" w:name="_GoBack"/>
      <w:bookmarkEnd w:id="0"/>
    </w:p>
    <w:p w14:paraId="32E727E8" w14:textId="77777777" w:rsidR="000B37EE" w:rsidRDefault="000B37EE" w:rsidP="002A03BD">
      <w:pPr>
        <w:shd w:val="clear" w:color="auto" w:fill="FFFFFF"/>
        <w:ind w:firstLine="0"/>
        <w:textAlignment w:val="baseline"/>
        <w:outlineLvl w:val="2"/>
        <w:rPr>
          <w:rFonts w:ascii="Times New Roman" w:eastAsia="Times New Roman" w:hAnsi="Times New Roman" w:cs="Times New Roman"/>
          <w:color w:val="2D2D2D"/>
          <w:sz w:val="28"/>
          <w:szCs w:val="28"/>
          <w:lang w:eastAsia="ru-RU"/>
        </w:rPr>
      </w:pPr>
    </w:p>
    <w:p w14:paraId="68F2CD04" w14:textId="77777777" w:rsidR="000B37EE" w:rsidRDefault="000B37EE" w:rsidP="007427FB">
      <w:pPr>
        <w:shd w:val="clear" w:color="auto" w:fill="FFFFFF"/>
        <w:jc w:val="center"/>
        <w:textAlignment w:val="baseline"/>
        <w:outlineLvl w:val="2"/>
        <w:rPr>
          <w:rFonts w:ascii="Times New Roman" w:eastAsia="Times New Roman" w:hAnsi="Times New Roman" w:cs="Times New Roman"/>
          <w:color w:val="2D2D2D"/>
          <w:sz w:val="28"/>
          <w:szCs w:val="28"/>
          <w:lang w:eastAsia="ru-RU"/>
        </w:rPr>
      </w:pPr>
    </w:p>
    <w:p w14:paraId="45AFF535" w14:textId="77777777" w:rsidR="007427FB" w:rsidRDefault="007427FB" w:rsidP="007427FB">
      <w:pPr>
        <w:shd w:val="clear" w:color="auto" w:fill="FFFFFF"/>
        <w:jc w:val="center"/>
        <w:textAlignment w:val="baseline"/>
        <w:outlineLvl w:val="2"/>
        <w:rPr>
          <w:rFonts w:ascii="Times New Roman" w:eastAsia="Times New Roman" w:hAnsi="Times New Roman" w:cs="Times New Roman"/>
          <w:b/>
          <w:color w:val="000000" w:themeColor="text1"/>
          <w:sz w:val="28"/>
          <w:szCs w:val="28"/>
          <w:lang w:eastAsia="ru-RU"/>
        </w:rPr>
      </w:pPr>
    </w:p>
    <w:p w14:paraId="0A5EDB88" w14:textId="77777777" w:rsidR="001611A4" w:rsidRDefault="001611A4" w:rsidP="007427FB">
      <w:pPr>
        <w:shd w:val="clear" w:color="auto" w:fill="FFFFFF"/>
        <w:jc w:val="center"/>
        <w:textAlignment w:val="baseline"/>
        <w:outlineLvl w:val="2"/>
        <w:rPr>
          <w:rFonts w:ascii="Times New Roman" w:eastAsia="Times New Roman" w:hAnsi="Times New Roman" w:cs="Times New Roman"/>
          <w:b/>
          <w:color w:val="000000" w:themeColor="text1"/>
          <w:sz w:val="28"/>
          <w:szCs w:val="28"/>
          <w:lang w:eastAsia="ru-RU"/>
        </w:rPr>
      </w:pPr>
    </w:p>
    <w:p w14:paraId="7418ABBF" w14:textId="77777777" w:rsidR="00362347" w:rsidRPr="00A321EB" w:rsidRDefault="007427FB" w:rsidP="00850B4E">
      <w:pPr>
        <w:shd w:val="clear" w:color="auto" w:fill="FFFFFF" w:themeFill="background1"/>
        <w:spacing w:line="240" w:lineRule="exact"/>
        <w:ind w:left="567" w:right="567" w:firstLine="0"/>
        <w:jc w:val="center"/>
        <w:textAlignment w:val="baseline"/>
        <w:rPr>
          <w:rFonts w:ascii="Times New Roman" w:eastAsia="Times New Roman" w:hAnsi="Times New Roman" w:cs="Times New Roman"/>
          <w:b/>
          <w:color w:val="000000" w:themeColor="text1"/>
          <w:sz w:val="28"/>
          <w:szCs w:val="28"/>
          <w:lang w:eastAsia="ru-RU"/>
        </w:rPr>
      </w:pPr>
      <w:r w:rsidRPr="00A321EB">
        <w:rPr>
          <w:rFonts w:ascii="Times New Roman" w:eastAsia="Times New Roman" w:hAnsi="Times New Roman" w:cs="Times New Roman"/>
          <w:b/>
          <w:color w:val="000000" w:themeColor="text1"/>
          <w:sz w:val="28"/>
          <w:szCs w:val="28"/>
          <w:lang w:eastAsia="ru-RU"/>
        </w:rPr>
        <w:t>Методи</w:t>
      </w:r>
      <w:r w:rsidR="00362347" w:rsidRPr="00A321EB">
        <w:rPr>
          <w:rFonts w:ascii="Times New Roman" w:eastAsia="Times New Roman" w:hAnsi="Times New Roman" w:cs="Times New Roman"/>
          <w:b/>
          <w:color w:val="000000" w:themeColor="text1"/>
          <w:sz w:val="28"/>
          <w:szCs w:val="28"/>
          <w:lang w:eastAsia="ru-RU"/>
        </w:rPr>
        <w:t>ка</w:t>
      </w:r>
      <w:r w:rsidRPr="00A321EB">
        <w:rPr>
          <w:rFonts w:ascii="Times New Roman" w:eastAsia="Times New Roman" w:hAnsi="Times New Roman" w:cs="Times New Roman"/>
          <w:b/>
          <w:color w:val="000000" w:themeColor="text1"/>
          <w:sz w:val="28"/>
          <w:szCs w:val="28"/>
          <w:lang w:eastAsia="ru-RU"/>
        </w:rPr>
        <w:t xml:space="preserve"> по оценке выбросов загрязняющих </w:t>
      </w:r>
    </w:p>
    <w:p w14:paraId="7181B931" w14:textId="77777777" w:rsidR="007427FB" w:rsidRPr="00A321EB" w:rsidRDefault="007427FB" w:rsidP="00850B4E">
      <w:pPr>
        <w:shd w:val="clear" w:color="auto" w:fill="FFFFFF" w:themeFill="background1"/>
        <w:spacing w:line="240" w:lineRule="exact"/>
        <w:ind w:left="567" w:right="567" w:firstLine="0"/>
        <w:jc w:val="center"/>
        <w:textAlignment w:val="baseline"/>
        <w:rPr>
          <w:rFonts w:ascii="Times New Roman" w:eastAsia="Times New Roman" w:hAnsi="Times New Roman" w:cs="Times New Roman"/>
          <w:b/>
          <w:color w:val="000000" w:themeColor="text1"/>
          <w:sz w:val="28"/>
          <w:szCs w:val="28"/>
          <w:lang w:eastAsia="ru-RU"/>
        </w:rPr>
      </w:pPr>
      <w:r w:rsidRPr="00A321EB">
        <w:rPr>
          <w:rFonts w:ascii="Times New Roman" w:eastAsia="Times New Roman" w:hAnsi="Times New Roman" w:cs="Times New Roman"/>
          <w:b/>
          <w:color w:val="000000" w:themeColor="text1"/>
          <w:sz w:val="28"/>
          <w:szCs w:val="28"/>
          <w:lang w:eastAsia="ru-RU"/>
        </w:rPr>
        <w:t xml:space="preserve">веществ в атмосферу от передвижных источников </w:t>
      </w:r>
      <w:r w:rsidR="00186A44" w:rsidRPr="00A321EB">
        <w:rPr>
          <w:rFonts w:ascii="Times New Roman" w:eastAsia="Times New Roman" w:hAnsi="Times New Roman" w:cs="Times New Roman"/>
          <w:b/>
          <w:color w:val="000000" w:themeColor="text1"/>
          <w:sz w:val="28"/>
          <w:szCs w:val="28"/>
          <w:lang w:eastAsia="ru-RU"/>
        </w:rPr>
        <w:br/>
      </w:r>
      <w:r w:rsidRPr="00A321EB">
        <w:rPr>
          <w:rFonts w:ascii="Times New Roman" w:eastAsia="Times New Roman" w:hAnsi="Times New Roman" w:cs="Times New Roman"/>
          <w:b/>
          <w:color w:val="000000" w:themeColor="text1"/>
          <w:sz w:val="28"/>
          <w:szCs w:val="28"/>
          <w:lang w:eastAsia="ru-RU"/>
        </w:rPr>
        <w:t>(автомобильный и железнодорожный транспорт)</w:t>
      </w:r>
    </w:p>
    <w:p w14:paraId="18AA81EB" w14:textId="77777777" w:rsidR="002D4284" w:rsidRPr="00721D2C" w:rsidRDefault="002D4284" w:rsidP="00850B4E">
      <w:pPr>
        <w:shd w:val="clear" w:color="auto" w:fill="FFFFFF"/>
        <w:spacing w:line="240" w:lineRule="exact"/>
        <w:ind w:left="567" w:right="567" w:firstLine="0"/>
        <w:jc w:val="center"/>
        <w:textAlignment w:val="baseline"/>
        <w:outlineLvl w:val="2"/>
        <w:rPr>
          <w:rFonts w:ascii="Times New Roman" w:eastAsia="Times New Roman" w:hAnsi="Times New Roman" w:cs="Times New Roman"/>
          <w:b/>
          <w:sz w:val="28"/>
          <w:szCs w:val="28"/>
          <w:lang w:eastAsia="ru-RU"/>
        </w:rPr>
      </w:pPr>
    </w:p>
    <w:p w14:paraId="6046C440" w14:textId="77777777" w:rsidR="002D4284" w:rsidRPr="00721D2C" w:rsidRDefault="002D4284" w:rsidP="00850B4E">
      <w:pPr>
        <w:shd w:val="clear" w:color="auto" w:fill="FFFFFF"/>
        <w:spacing w:line="240" w:lineRule="exact"/>
        <w:ind w:left="567" w:right="567" w:firstLine="0"/>
        <w:jc w:val="center"/>
        <w:textAlignment w:val="baseline"/>
        <w:outlineLvl w:val="2"/>
        <w:rPr>
          <w:rFonts w:ascii="Times New Roman" w:eastAsia="Times New Roman" w:hAnsi="Times New Roman" w:cs="Times New Roman"/>
          <w:b/>
          <w:sz w:val="28"/>
          <w:szCs w:val="28"/>
          <w:lang w:eastAsia="ru-RU"/>
        </w:rPr>
      </w:pPr>
      <w:r w:rsidRPr="00721D2C">
        <w:rPr>
          <w:rFonts w:ascii="Times New Roman" w:eastAsia="Times New Roman" w:hAnsi="Times New Roman" w:cs="Times New Roman"/>
          <w:b/>
          <w:sz w:val="28"/>
          <w:szCs w:val="28"/>
          <w:lang w:eastAsia="ru-RU"/>
        </w:rPr>
        <w:t>Определение величин выбросов загрязняющих веществ в атмосферу от автомобильного транспорта</w:t>
      </w:r>
    </w:p>
    <w:p w14:paraId="15E3A7B7" w14:textId="77777777" w:rsidR="002D4284" w:rsidRPr="00721D2C" w:rsidRDefault="002D4284" w:rsidP="002D4284">
      <w:pPr>
        <w:shd w:val="clear" w:color="auto" w:fill="FFFFFF" w:themeFill="background1"/>
        <w:textAlignment w:val="baseline"/>
        <w:rPr>
          <w:rFonts w:ascii="Times New Roman" w:eastAsia="Times New Roman" w:hAnsi="Times New Roman" w:cs="Times New Roman"/>
          <w:sz w:val="21"/>
          <w:szCs w:val="21"/>
          <w:lang w:eastAsia="ru-RU"/>
        </w:rPr>
      </w:pPr>
    </w:p>
    <w:p w14:paraId="59A5D080" w14:textId="77777777" w:rsidR="002D4284" w:rsidRPr="00721D2C" w:rsidRDefault="002D4284" w:rsidP="00E351FD">
      <w:pPr>
        <w:shd w:val="clear" w:color="auto" w:fill="FFFFFF" w:themeFill="background1"/>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Методи</w:t>
      </w:r>
      <w:r w:rsidR="00362347">
        <w:rPr>
          <w:rFonts w:ascii="Times New Roman" w:eastAsia="Times New Roman" w:hAnsi="Times New Roman" w:cs="Times New Roman"/>
          <w:sz w:val="28"/>
          <w:szCs w:val="28"/>
          <w:lang w:eastAsia="ru-RU"/>
        </w:rPr>
        <w:t>ка</w:t>
      </w:r>
      <w:r w:rsidRPr="00721D2C">
        <w:rPr>
          <w:rFonts w:ascii="Times New Roman" w:eastAsia="Times New Roman" w:hAnsi="Times New Roman" w:cs="Times New Roman"/>
          <w:sz w:val="28"/>
          <w:szCs w:val="28"/>
          <w:lang w:eastAsia="ru-RU"/>
        </w:rPr>
        <w:t xml:space="preserve"> по оценке выбросов загрязняющих веществ в атмосферу от передвижных источников автомобильного транспорта предназначен</w:t>
      </w:r>
      <w:r w:rsidR="00362347">
        <w:rPr>
          <w:rFonts w:ascii="Times New Roman" w:eastAsia="Times New Roman" w:hAnsi="Times New Roman" w:cs="Times New Roman"/>
          <w:sz w:val="28"/>
          <w:szCs w:val="28"/>
          <w:lang w:eastAsia="ru-RU"/>
        </w:rPr>
        <w:t>а</w:t>
      </w:r>
      <w:r w:rsidRPr="00721D2C">
        <w:rPr>
          <w:rFonts w:ascii="Times New Roman" w:eastAsia="Times New Roman" w:hAnsi="Times New Roman" w:cs="Times New Roman"/>
          <w:sz w:val="28"/>
          <w:szCs w:val="28"/>
          <w:lang w:eastAsia="ru-RU"/>
        </w:rPr>
        <w:t xml:space="preserve"> для усредненной оценки выбросов загрязняющих веществ (далее - ЗВ) в атмосферный воздух автотранспортными средствами (далее - АТС) на территории населенных пунктов и при движении по автомобильным внегородским дорогам общего пользования.</w:t>
      </w:r>
    </w:p>
    <w:p w14:paraId="493CA11B" w14:textId="77777777" w:rsidR="002D4284" w:rsidRPr="00721D2C" w:rsidRDefault="002D4284" w:rsidP="00E351FD">
      <w:pPr>
        <w:shd w:val="clear" w:color="auto" w:fill="FFFFFF" w:themeFill="background1"/>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Для проведения оценки выбросов ЗВ АТС разделены на следующие расчетные типы: в соответствии с классификацией, принятой Европейской Экономической Комиссией ООН.</w:t>
      </w:r>
    </w:p>
    <w:p w14:paraId="35FD6426" w14:textId="77777777" w:rsidR="002D4284" w:rsidRPr="00721D2C" w:rsidRDefault="002D4284" w:rsidP="00850B4E">
      <w:pPr>
        <w:shd w:val="clear" w:color="auto" w:fill="FFFFFF" w:themeFill="background1"/>
        <w:ind w:firstLine="0"/>
        <w:textAlignment w:val="baseline"/>
        <w:rPr>
          <w:rFonts w:ascii="Times New Roman" w:hAnsi="Times New Roman" w:cs="Times New Roman"/>
          <w:sz w:val="28"/>
          <w:szCs w:val="28"/>
        </w:rPr>
      </w:pPr>
    </w:p>
    <w:p w14:paraId="54F7C964" w14:textId="77777777" w:rsidR="00240CD6" w:rsidRDefault="002D4284" w:rsidP="00850B4E">
      <w:pPr>
        <w:shd w:val="clear" w:color="auto" w:fill="FFFFFF" w:themeFill="background1"/>
        <w:spacing w:line="240" w:lineRule="exact"/>
        <w:jc w:val="center"/>
        <w:textAlignment w:val="baseline"/>
        <w:rPr>
          <w:rFonts w:ascii="Times New Roman" w:hAnsi="Times New Roman" w:cs="Times New Roman"/>
          <w:b/>
          <w:bCs/>
          <w:sz w:val="28"/>
          <w:szCs w:val="28"/>
        </w:rPr>
      </w:pPr>
      <w:r w:rsidRPr="00850B4E">
        <w:rPr>
          <w:rFonts w:ascii="Times New Roman" w:hAnsi="Times New Roman" w:cs="Times New Roman"/>
          <w:b/>
          <w:bCs/>
          <w:sz w:val="28"/>
          <w:szCs w:val="28"/>
        </w:rPr>
        <w:t>Классификация автотранспортных средств,</w:t>
      </w:r>
    </w:p>
    <w:p w14:paraId="40F5D506" w14:textId="77777777" w:rsidR="002D4284" w:rsidRDefault="002D4284" w:rsidP="00850B4E">
      <w:pPr>
        <w:shd w:val="clear" w:color="auto" w:fill="FFFFFF" w:themeFill="background1"/>
        <w:spacing w:line="240" w:lineRule="exact"/>
        <w:jc w:val="center"/>
        <w:textAlignment w:val="baseline"/>
        <w:rPr>
          <w:rFonts w:ascii="Times New Roman" w:hAnsi="Times New Roman" w:cs="Times New Roman"/>
          <w:b/>
          <w:bCs/>
          <w:sz w:val="28"/>
          <w:szCs w:val="28"/>
        </w:rPr>
      </w:pPr>
      <w:r w:rsidRPr="00850B4E">
        <w:rPr>
          <w:rFonts w:ascii="Times New Roman" w:hAnsi="Times New Roman" w:cs="Times New Roman"/>
          <w:b/>
          <w:bCs/>
          <w:sz w:val="28"/>
          <w:szCs w:val="28"/>
        </w:rPr>
        <w:t>принятая Европейской Экономической Комиссией ООН</w:t>
      </w:r>
    </w:p>
    <w:p w14:paraId="31FA1CE6" w14:textId="77777777" w:rsidR="002F2B04" w:rsidRPr="00850B4E" w:rsidRDefault="002F2B04" w:rsidP="002D4284">
      <w:pPr>
        <w:shd w:val="clear" w:color="auto" w:fill="FFFFFF" w:themeFill="background1"/>
        <w:jc w:val="center"/>
        <w:textAlignment w:val="baseline"/>
        <w:rPr>
          <w:rFonts w:ascii="Times New Roman" w:hAnsi="Times New Roman" w:cs="Times New Roman"/>
          <w:b/>
          <w:bCs/>
          <w:sz w:val="28"/>
          <w:szCs w:val="28"/>
        </w:rPr>
      </w:pPr>
    </w:p>
    <w:tbl>
      <w:tblPr>
        <w:tblStyle w:val="a7"/>
        <w:tblW w:w="9634" w:type="dxa"/>
        <w:tblLook w:val="04A0" w:firstRow="1" w:lastRow="0" w:firstColumn="1" w:lastColumn="0" w:noHBand="0" w:noVBand="1"/>
      </w:tblPr>
      <w:tblGrid>
        <w:gridCol w:w="1555"/>
        <w:gridCol w:w="2551"/>
        <w:gridCol w:w="2126"/>
        <w:gridCol w:w="3402"/>
      </w:tblGrid>
      <w:tr w:rsidR="002D4284" w:rsidRPr="00721D2C" w14:paraId="7A99D2C7" w14:textId="77777777" w:rsidTr="00850B4E">
        <w:trPr>
          <w:trHeight w:val="718"/>
        </w:trPr>
        <w:tc>
          <w:tcPr>
            <w:tcW w:w="1555" w:type="dxa"/>
            <w:vAlign w:val="center"/>
          </w:tcPr>
          <w:p w14:paraId="63337599" w14:textId="77777777" w:rsidR="002D4284" w:rsidRPr="00721D2C" w:rsidRDefault="002D4284" w:rsidP="00850B4E">
            <w:pPr>
              <w:spacing w:line="240" w:lineRule="exact"/>
              <w:ind w:firstLine="0"/>
              <w:jc w:val="center"/>
              <w:textAlignment w:val="baseline"/>
              <w:rPr>
                <w:rFonts w:ascii="Times New Roman" w:hAnsi="Times New Roman" w:cs="Times New Roman"/>
                <w:b/>
                <w:bCs/>
                <w:sz w:val="24"/>
                <w:szCs w:val="24"/>
              </w:rPr>
            </w:pPr>
            <w:r w:rsidRPr="00721D2C">
              <w:rPr>
                <w:rFonts w:ascii="Times New Roman" w:hAnsi="Times New Roman" w:cs="Times New Roman"/>
                <w:b/>
                <w:bCs/>
                <w:sz w:val="24"/>
                <w:szCs w:val="24"/>
              </w:rPr>
              <w:t>Категория АТС</w:t>
            </w:r>
          </w:p>
        </w:tc>
        <w:tc>
          <w:tcPr>
            <w:tcW w:w="2551" w:type="dxa"/>
            <w:vAlign w:val="center"/>
          </w:tcPr>
          <w:p w14:paraId="48336AD0" w14:textId="77777777" w:rsidR="002D4284" w:rsidRPr="00721D2C" w:rsidRDefault="002D4284" w:rsidP="00850B4E">
            <w:pPr>
              <w:spacing w:line="240" w:lineRule="exact"/>
              <w:ind w:firstLine="0"/>
              <w:jc w:val="center"/>
              <w:textAlignment w:val="baseline"/>
              <w:rPr>
                <w:rFonts w:ascii="Times New Roman" w:hAnsi="Times New Roman" w:cs="Times New Roman"/>
                <w:b/>
                <w:bCs/>
                <w:sz w:val="24"/>
                <w:szCs w:val="24"/>
              </w:rPr>
            </w:pPr>
            <w:r w:rsidRPr="00721D2C">
              <w:rPr>
                <w:rFonts w:ascii="Times New Roman" w:hAnsi="Times New Roman" w:cs="Times New Roman"/>
                <w:b/>
                <w:bCs/>
                <w:sz w:val="24"/>
                <w:szCs w:val="24"/>
              </w:rPr>
              <w:t>Тип и общее назначение АТС</w:t>
            </w:r>
          </w:p>
        </w:tc>
        <w:tc>
          <w:tcPr>
            <w:tcW w:w="2126" w:type="dxa"/>
            <w:vAlign w:val="center"/>
          </w:tcPr>
          <w:p w14:paraId="77958D8B" w14:textId="77777777" w:rsidR="002D4284" w:rsidRPr="00721D2C" w:rsidRDefault="002D4284" w:rsidP="00850B4E">
            <w:pPr>
              <w:spacing w:line="240" w:lineRule="exact"/>
              <w:ind w:firstLine="0"/>
              <w:jc w:val="center"/>
              <w:textAlignment w:val="baseline"/>
              <w:rPr>
                <w:rFonts w:ascii="Times New Roman" w:hAnsi="Times New Roman" w:cs="Times New Roman"/>
                <w:b/>
                <w:bCs/>
                <w:sz w:val="24"/>
                <w:szCs w:val="24"/>
              </w:rPr>
            </w:pPr>
            <w:r w:rsidRPr="00721D2C">
              <w:rPr>
                <w:rFonts w:ascii="Times New Roman" w:hAnsi="Times New Roman" w:cs="Times New Roman"/>
                <w:b/>
                <w:bCs/>
                <w:sz w:val="24"/>
                <w:szCs w:val="24"/>
              </w:rPr>
              <w:t>Максимальная масса, т</w:t>
            </w:r>
          </w:p>
        </w:tc>
        <w:tc>
          <w:tcPr>
            <w:tcW w:w="3402" w:type="dxa"/>
            <w:vAlign w:val="center"/>
          </w:tcPr>
          <w:p w14:paraId="3F64017C" w14:textId="77777777" w:rsidR="002D4284" w:rsidRPr="00721D2C" w:rsidRDefault="002D4284" w:rsidP="00850B4E">
            <w:pPr>
              <w:spacing w:line="240" w:lineRule="exact"/>
              <w:ind w:firstLine="0"/>
              <w:jc w:val="center"/>
              <w:textAlignment w:val="baseline"/>
              <w:rPr>
                <w:rFonts w:ascii="Times New Roman" w:hAnsi="Times New Roman" w:cs="Times New Roman"/>
                <w:b/>
                <w:bCs/>
                <w:sz w:val="24"/>
                <w:szCs w:val="24"/>
              </w:rPr>
            </w:pPr>
            <w:r w:rsidRPr="00721D2C">
              <w:rPr>
                <w:rFonts w:ascii="Times New Roman" w:hAnsi="Times New Roman" w:cs="Times New Roman"/>
                <w:b/>
                <w:bCs/>
                <w:sz w:val="24"/>
                <w:szCs w:val="24"/>
              </w:rPr>
              <w:t>Класс и эксплуатационное назначение</w:t>
            </w:r>
          </w:p>
        </w:tc>
      </w:tr>
      <w:tr w:rsidR="002D4284" w:rsidRPr="00721D2C" w14:paraId="00617FDA" w14:textId="77777777" w:rsidTr="0016695A">
        <w:tc>
          <w:tcPr>
            <w:tcW w:w="1555" w:type="dxa"/>
          </w:tcPr>
          <w:p w14:paraId="7A38093C"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М 1</w:t>
            </w:r>
          </w:p>
        </w:tc>
        <w:tc>
          <w:tcPr>
            <w:tcW w:w="2551" w:type="dxa"/>
          </w:tcPr>
          <w:p w14:paraId="52C74732"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lang w:val="en-US"/>
              </w:rPr>
              <w:t>A</w:t>
            </w:r>
            <w:r w:rsidRPr="00721D2C">
              <w:rPr>
                <w:rFonts w:ascii="Times New Roman" w:hAnsi="Times New Roman" w:cs="Times New Roman"/>
                <w:sz w:val="24"/>
                <w:szCs w:val="24"/>
              </w:rPr>
              <w:t>ТС, используемые для перевозки пассажиров и имеющие не более 8 мест для сидения (кроме места водителя)</w:t>
            </w:r>
          </w:p>
        </w:tc>
        <w:tc>
          <w:tcPr>
            <w:tcW w:w="2126" w:type="dxa"/>
          </w:tcPr>
          <w:p w14:paraId="42032181"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Не регламентируется</w:t>
            </w:r>
          </w:p>
        </w:tc>
        <w:tc>
          <w:tcPr>
            <w:tcW w:w="3402" w:type="dxa"/>
          </w:tcPr>
          <w:p w14:paraId="0D2931A0"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Легковые автомобили, в том числе повышенной проходимости</w:t>
            </w:r>
          </w:p>
        </w:tc>
      </w:tr>
      <w:tr w:rsidR="002D4284" w:rsidRPr="00721D2C" w14:paraId="73DFD306" w14:textId="77777777" w:rsidTr="0016695A">
        <w:tc>
          <w:tcPr>
            <w:tcW w:w="1555" w:type="dxa"/>
          </w:tcPr>
          <w:p w14:paraId="37726E91"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М 2</w:t>
            </w:r>
          </w:p>
        </w:tc>
        <w:tc>
          <w:tcPr>
            <w:tcW w:w="2551" w:type="dxa"/>
          </w:tcPr>
          <w:p w14:paraId="3C087623"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lang w:val="en-US"/>
              </w:rPr>
              <w:t>A</w:t>
            </w:r>
            <w:r w:rsidRPr="00721D2C">
              <w:rPr>
                <w:rFonts w:ascii="Times New Roman" w:hAnsi="Times New Roman" w:cs="Times New Roman"/>
                <w:sz w:val="24"/>
                <w:szCs w:val="24"/>
              </w:rPr>
              <w:t>ТС, используемые для перевозки пассажиров и имеющие  более 8 мест для сидения (кроме места водителя)</w:t>
            </w:r>
          </w:p>
        </w:tc>
        <w:tc>
          <w:tcPr>
            <w:tcW w:w="2126" w:type="dxa"/>
          </w:tcPr>
          <w:p w14:paraId="2BA8ED30"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До 5,0</w:t>
            </w:r>
          </w:p>
        </w:tc>
        <w:tc>
          <w:tcPr>
            <w:tcW w:w="3402" w:type="dxa"/>
          </w:tcPr>
          <w:p w14:paraId="0AA0276D"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Автобусы городские (кл.</w:t>
            </w:r>
            <w:r w:rsidR="0024562D">
              <w:rPr>
                <w:rFonts w:ascii="Times New Roman" w:hAnsi="Times New Roman" w:cs="Times New Roman"/>
                <w:sz w:val="24"/>
                <w:szCs w:val="24"/>
              </w:rPr>
              <w:t xml:space="preserve"> </w:t>
            </w:r>
            <w:r w:rsidR="0024562D">
              <w:rPr>
                <w:rFonts w:ascii="Times New Roman" w:hAnsi="Times New Roman" w:cs="Times New Roman"/>
                <w:sz w:val="24"/>
                <w:szCs w:val="24"/>
                <w:lang w:val="en-US"/>
              </w:rPr>
              <w:t>I</w:t>
            </w:r>
            <w:r w:rsidRPr="00721D2C">
              <w:rPr>
                <w:rFonts w:ascii="Times New Roman" w:hAnsi="Times New Roman" w:cs="Times New Roman"/>
                <w:sz w:val="24"/>
                <w:szCs w:val="24"/>
              </w:rPr>
              <w:t xml:space="preserve">), междугородные (кл. </w:t>
            </w:r>
            <w:r w:rsidRPr="00721D2C">
              <w:rPr>
                <w:rFonts w:ascii="Times New Roman" w:hAnsi="Times New Roman" w:cs="Times New Roman"/>
                <w:sz w:val="24"/>
                <w:szCs w:val="24"/>
                <w:lang w:val="en-US"/>
              </w:rPr>
              <w:t>II</w:t>
            </w:r>
            <w:r w:rsidRPr="00721D2C">
              <w:rPr>
                <w:rFonts w:ascii="Times New Roman" w:hAnsi="Times New Roman" w:cs="Times New Roman"/>
                <w:sz w:val="24"/>
                <w:szCs w:val="24"/>
              </w:rPr>
              <w:t>),</w:t>
            </w:r>
          </w:p>
          <w:p w14:paraId="3D154409"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 xml:space="preserve">туристические (кл. </w:t>
            </w:r>
            <w:r w:rsidRPr="00721D2C">
              <w:rPr>
                <w:rFonts w:ascii="Times New Roman" w:hAnsi="Times New Roman" w:cs="Times New Roman"/>
                <w:sz w:val="24"/>
                <w:szCs w:val="24"/>
                <w:lang w:val="en-US"/>
              </w:rPr>
              <w:t>III</w:t>
            </w:r>
            <w:r w:rsidRPr="00721D2C">
              <w:rPr>
                <w:rFonts w:ascii="Times New Roman" w:hAnsi="Times New Roman" w:cs="Times New Roman"/>
                <w:sz w:val="24"/>
                <w:szCs w:val="24"/>
              </w:rPr>
              <w:t>)</w:t>
            </w:r>
          </w:p>
        </w:tc>
      </w:tr>
      <w:tr w:rsidR="002D4284" w:rsidRPr="00721D2C" w14:paraId="00D82F88" w14:textId="77777777" w:rsidTr="0016695A">
        <w:tc>
          <w:tcPr>
            <w:tcW w:w="1555" w:type="dxa"/>
          </w:tcPr>
          <w:p w14:paraId="6CAF9180"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М 3</w:t>
            </w:r>
          </w:p>
        </w:tc>
        <w:tc>
          <w:tcPr>
            <w:tcW w:w="2551" w:type="dxa"/>
          </w:tcPr>
          <w:p w14:paraId="266DD350"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lang w:val="en-US"/>
              </w:rPr>
              <w:t>A</w:t>
            </w:r>
            <w:r w:rsidRPr="00721D2C">
              <w:rPr>
                <w:rFonts w:ascii="Times New Roman" w:hAnsi="Times New Roman" w:cs="Times New Roman"/>
                <w:sz w:val="24"/>
                <w:szCs w:val="24"/>
              </w:rPr>
              <w:t>ТС, используемые для перевозки пассажиров и имеющие  более 8 мест (кроме места водителя)</w:t>
            </w:r>
          </w:p>
        </w:tc>
        <w:tc>
          <w:tcPr>
            <w:tcW w:w="2126" w:type="dxa"/>
          </w:tcPr>
          <w:p w14:paraId="5E50689F"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Свыше 5,0</w:t>
            </w:r>
          </w:p>
        </w:tc>
        <w:tc>
          <w:tcPr>
            <w:tcW w:w="3402" w:type="dxa"/>
          </w:tcPr>
          <w:p w14:paraId="4DCA7D51"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Автобусы городские, в том числе сочлененные (кл.</w:t>
            </w:r>
            <w:r w:rsidR="00BA1101">
              <w:rPr>
                <w:rFonts w:ascii="Times New Roman" w:hAnsi="Times New Roman" w:cs="Times New Roman"/>
                <w:sz w:val="24"/>
                <w:szCs w:val="24"/>
              </w:rPr>
              <w:t xml:space="preserve"> </w:t>
            </w:r>
            <w:r w:rsidR="00BA1101">
              <w:rPr>
                <w:rFonts w:ascii="Times New Roman" w:hAnsi="Times New Roman" w:cs="Times New Roman"/>
                <w:sz w:val="24"/>
                <w:szCs w:val="24"/>
                <w:lang w:val="en-US"/>
              </w:rPr>
              <w:t>I</w:t>
            </w:r>
            <w:r w:rsidRPr="00721D2C">
              <w:rPr>
                <w:rFonts w:ascii="Times New Roman" w:hAnsi="Times New Roman" w:cs="Times New Roman"/>
                <w:sz w:val="24"/>
                <w:szCs w:val="24"/>
              </w:rPr>
              <w:t xml:space="preserve">), междугородные (кл. </w:t>
            </w:r>
            <w:r w:rsidRPr="00721D2C">
              <w:rPr>
                <w:rFonts w:ascii="Times New Roman" w:hAnsi="Times New Roman" w:cs="Times New Roman"/>
                <w:sz w:val="24"/>
                <w:szCs w:val="24"/>
                <w:lang w:val="en-US"/>
              </w:rPr>
              <w:t>II</w:t>
            </w:r>
            <w:r w:rsidRPr="00721D2C">
              <w:rPr>
                <w:rFonts w:ascii="Times New Roman" w:hAnsi="Times New Roman" w:cs="Times New Roman"/>
                <w:sz w:val="24"/>
                <w:szCs w:val="24"/>
              </w:rPr>
              <w:t>),</w:t>
            </w:r>
          </w:p>
          <w:p w14:paraId="6C36794B"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 xml:space="preserve">туристические (кл. </w:t>
            </w:r>
            <w:r w:rsidRPr="00721D2C">
              <w:rPr>
                <w:rFonts w:ascii="Times New Roman" w:hAnsi="Times New Roman" w:cs="Times New Roman"/>
                <w:sz w:val="24"/>
                <w:szCs w:val="24"/>
                <w:lang w:val="en-US"/>
              </w:rPr>
              <w:t>III</w:t>
            </w:r>
            <w:r w:rsidRPr="00721D2C">
              <w:rPr>
                <w:rFonts w:ascii="Times New Roman" w:hAnsi="Times New Roman" w:cs="Times New Roman"/>
                <w:sz w:val="24"/>
                <w:szCs w:val="24"/>
              </w:rPr>
              <w:t>)</w:t>
            </w:r>
          </w:p>
        </w:tc>
      </w:tr>
      <w:tr w:rsidR="002D4284" w:rsidRPr="00721D2C" w14:paraId="7BEAF212" w14:textId="77777777" w:rsidTr="0016695A">
        <w:tc>
          <w:tcPr>
            <w:tcW w:w="1555" w:type="dxa"/>
          </w:tcPr>
          <w:p w14:paraId="00A41C7F"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lastRenderedPageBreak/>
              <w:t>М 2 и М 3</w:t>
            </w:r>
          </w:p>
        </w:tc>
        <w:tc>
          <w:tcPr>
            <w:tcW w:w="2551" w:type="dxa"/>
          </w:tcPr>
          <w:p w14:paraId="32E5EE6F"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Отдельно выделяются маломестные АТС, предназначенные для перевозки пассажиров, вместимостью не более 22 сидящих или стоящих пассажиров (кроме места водителя)</w:t>
            </w:r>
          </w:p>
        </w:tc>
        <w:tc>
          <w:tcPr>
            <w:tcW w:w="2126" w:type="dxa"/>
          </w:tcPr>
          <w:p w14:paraId="39F8E370"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Не регламентируется</w:t>
            </w:r>
          </w:p>
        </w:tc>
        <w:tc>
          <w:tcPr>
            <w:tcW w:w="3402" w:type="dxa"/>
          </w:tcPr>
          <w:p w14:paraId="1C3A1957"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Автобусы маломестные, в том числе повышенной проходимости, для стоящих и сидящих пассажиров (кл. А) и для сидящих пассажиров (кл. В)</w:t>
            </w:r>
          </w:p>
        </w:tc>
      </w:tr>
      <w:tr w:rsidR="002D4284" w:rsidRPr="00721D2C" w14:paraId="5B723197" w14:textId="77777777" w:rsidTr="0016695A">
        <w:tc>
          <w:tcPr>
            <w:tcW w:w="1555" w:type="dxa"/>
          </w:tcPr>
          <w:p w14:paraId="7F55AA13"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lang w:val="en-US"/>
              </w:rPr>
              <w:t>N</w:t>
            </w:r>
            <w:r w:rsidRPr="00721D2C">
              <w:rPr>
                <w:rFonts w:ascii="Times New Roman" w:hAnsi="Times New Roman" w:cs="Times New Roman"/>
                <w:sz w:val="24"/>
                <w:szCs w:val="24"/>
              </w:rPr>
              <w:t xml:space="preserve"> 1</w:t>
            </w:r>
          </w:p>
        </w:tc>
        <w:tc>
          <w:tcPr>
            <w:tcW w:w="2551" w:type="dxa"/>
          </w:tcPr>
          <w:p w14:paraId="146A9FC1"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АТС, предназначенные для перевозки грузов</w:t>
            </w:r>
          </w:p>
        </w:tc>
        <w:tc>
          <w:tcPr>
            <w:tcW w:w="2126" w:type="dxa"/>
          </w:tcPr>
          <w:p w14:paraId="597F6489"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До 3,5</w:t>
            </w:r>
          </w:p>
        </w:tc>
        <w:tc>
          <w:tcPr>
            <w:tcW w:w="3402" w:type="dxa"/>
          </w:tcPr>
          <w:p w14:paraId="0740C92B"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Грузовые, специализированные и специальные автомобили, в т.ч.</w:t>
            </w:r>
          </w:p>
        </w:tc>
      </w:tr>
      <w:tr w:rsidR="002D4284" w:rsidRPr="00721D2C" w14:paraId="1AE76CDF" w14:textId="77777777" w:rsidTr="0016695A">
        <w:tc>
          <w:tcPr>
            <w:tcW w:w="1555" w:type="dxa"/>
          </w:tcPr>
          <w:p w14:paraId="46E545D2"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lang w:val="en-US"/>
              </w:rPr>
              <w:t>N</w:t>
            </w:r>
            <w:r w:rsidRPr="00721D2C">
              <w:rPr>
                <w:rFonts w:ascii="Times New Roman" w:hAnsi="Times New Roman" w:cs="Times New Roman"/>
                <w:sz w:val="24"/>
                <w:szCs w:val="24"/>
              </w:rPr>
              <w:t xml:space="preserve"> 2</w:t>
            </w:r>
          </w:p>
        </w:tc>
        <w:tc>
          <w:tcPr>
            <w:tcW w:w="2551" w:type="dxa"/>
          </w:tcPr>
          <w:p w14:paraId="64B46C91"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АТС, предназначенные для перевозки грузов</w:t>
            </w:r>
          </w:p>
        </w:tc>
        <w:tc>
          <w:tcPr>
            <w:tcW w:w="2126" w:type="dxa"/>
          </w:tcPr>
          <w:p w14:paraId="78B5EA5D"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Свыше 3,5 до 12,0</w:t>
            </w:r>
          </w:p>
        </w:tc>
        <w:tc>
          <w:tcPr>
            <w:tcW w:w="3402" w:type="dxa"/>
          </w:tcPr>
          <w:p w14:paraId="75ECDD01"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Грузовые автомобили, автомобили-тягачи, специализированные и специальные автомобили</w:t>
            </w:r>
          </w:p>
        </w:tc>
      </w:tr>
      <w:tr w:rsidR="002D4284" w:rsidRPr="00721D2C" w14:paraId="52E2FAC0" w14:textId="77777777" w:rsidTr="0016695A">
        <w:tc>
          <w:tcPr>
            <w:tcW w:w="1555" w:type="dxa"/>
          </w:tcPr>
          <w:p w14:paraId="3B486414"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lang w:val="en-US"/>
              </w:rPr>
              <w:t>N</w:t>
            </w:r>
            <w:r w:rsidRPr="00721D2C">
              <w:rPr>
                <w:rFonts w:ascii="Times New Roman" w:hAnsi="Times New Roman" w:cs="Times New Roman"/>
                <w:sz w:val="24"/>
                <w:szCs w:val="24"/>
              </w:rPr>
              <w:t xml:space="preserve"> 3</w:t>
            </w:r>
          </w:p>
        </w:tc>
        <w:tc>
          <w:tcPr>
            <w:tcW w:w="2551" w:type="dxa"/>
          </w:tcPr>
          <w:p w14:paraId="63342E87"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АТС, предназначенные для перевозки грузов</w:t>
            </w:r>
          </w:p>
          <w:p w14:paraId="63E9D405" w14:textId="77777777" w:rsidR="002D4284" w:rsidRPr="00721D2C" w:rsidRDefault="002D4284" w:rsidP="00850B4E">
            <w:pPr>
              <w:ind w:firstLine="0"/>
              <w:jc w:val="left"/>
              <w:textAlignment w:val="baseline"/>
              <w:rPr>
                <w:rFonts w:ascii="Times New Roman" w:hAnsi="Times New Roman" w:cs="Times New Roman"/>
                <w:sz w:val="24"/>
                <w:szCs w:val="24"/>
              </w:rPr>
            </w:pPr>
          </w:p>
        </w:tc>
        <w:tc>
          <w:tcPr>
            <w:tcW w:w="2126" w:type="dxa"/>
          </w:tcPr>
          <w:p w14:paraId="1C77C200"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 xml:space="preserve">Свыше 12,0 </w:t>
            </w:r>
          </w:p>
        </w:tc>
        <w:tc>
          <w:tcPr>
            <w:tcW w:w="3402" w:type="dxa"/>
          </w:tcPr>
          <w:p w14:paraId="395A28FB" w14:textId="77777777" w:rsidR="002D4284" w:rsidRPr="00721D2C" w:rsidRDefault="002D4284" w:rsidP="00850B4E">
            <w:pPr>
              <w:ind w:firstLine="0"/>
              <w:jc w:val="left"/>
              <w:textAlignment w:val="baseline"/>
              <w:rPr>
                <w:rFonts w:ascii="Times New Roman" w:hAnsi="Times New Roman" w:cs="Times New Roman"/>
                <w:sz w:val="24"/>
                <w:szCs w:val="24"/>
              </w:rPr>
            </w:pPr>
            <w:r w:rsidRPr="00721D2C">
              <w:rPr>
                <w:rFonts w:ascii="Times New Roman" w:hAnsi="Times New Roman" w:cs="Times New Roman"/>
                <w:sz w:val="24"/>
                <w:szCs w:val="24"/>
              </w:rPr>
              <w:t>Грузовые автомобили, автомобили-тягачи, специализированные и специальные автомобили</w:t>
            </w:r>
          </w:p>
        </w:tc>
      </w:tr>
    </w:tbl>
    <w:p w14:paraId="68BA8239" w14:textId="77777777" w:rsidR="002D4284" w:rsidRPr="00721D2C" w:rsidRDefault="002D4284" w:rsidP="002D4284">
      <w:pPr>
        <w:shd w:val="clear" w:color="auto" w:fill="FFFFFF" w:themeFill="background1"/>
        <w:textAlignment w:val="baseline"/>
        <w:rPr>
          <w:rFonts w:ascii="Times New Roman" w:hAnsi="Times New Roman" w:cs="Times New Roman"/>
        </w:rPr>
      </w:pPr>
    </w:p>
    <w:p w14:paraId="5622A2D1" w14:textId="77777777" w:rsidR="002D4284" w:rsidRPr="00721D2C" w:rsidRDefault="002D4284" w:rsidP="00B71D51">
      <w:pPr>
        <w:shd w:val="clear" w:color="auto" w:fill="FFFFFF" w:themeFill="background1"/>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Количество АТС, относящихся к определенному расчетному типу, можно определить с помощью таблиц 1-2. </w:t>
      </w:r>
    </w:p>
    <w:p w14:paraId="09CD0B2A" w14:textId="77777777" w:rsidR="002D4284" w:rsidRPr="00721D2C" w:rsidRDefault="002D4284" w:rsidP="00B71D51">
      <w:pPr>
        <w:shd w:val="clear" w:color="auto" w:fill="FFFFFF" w:themeFill="background1"/>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Каждый тип АТС в соответствии с их экологическими характеристиками подразделяют на пять экологических классов:</w:t>
      </w:r>
    </w:p>
    <w:p w14:paraId="1A31F891" w14:textId="77777777" w:rsidR="002D4284" w:rsidRPr="00721D2C" w:rsidRDefault="002D4284" w:rsidP="00B71D51">
      <w:pPr>
        <w:shd w:val="clear" w:color="auto" w:fill="FFFFFF" w:themeFill="background1"/>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0 (Евро 0) - АТС, имеющие официальное утверждение (сертификат соответствия) транспортного средства по </w:t>
      </w:r>
      <w:hyperlink r:id="rId8">
        <w:r w:rsidRPr="00721D2C">
          <w:rPr>
            <w:rFonts w:ascii="Times New Roman" w:eastAsia="Times New Roman" w:hAnsi="Times New Roman" w:cs="Times New Roman"/>
            <w:sz w:val="28"/>
            <w:szCs w:val="28"/>
            <w:lang w:eastAsia="ru-RU"/>
          </w:rPr>
          <w:t>Правилам ЕЭК ООН N 83</w:t>
        </w:r>
      </w:hyperlink>
      <w:r w:rsidRPr="00721D2C">
        <w:rPr>
          <w:rFonts w:ascii="Times New Roman" w:eastAsia="Times New Roman" w:hAnsi="Times New Roman" w:cs="Times New Roman"/>
          <w:sz w:val="28"/>
          <w:szCs w:val="28"/>
          <w:lang w:eastAsia="ru-RU"/>
        </w:rPr>
        <w:t> (поправки серии 02, 03, 04 - уровень выбросов А); </w:t>
      </w:r>
      <w:hyperlink r:id="rId9">
        <w:r w:rsidRPr="00721D2C">
          <w:rPr>
            <w:rFonts w:ascii="Times New Roman" w:eastAsia="Times New Roman" w:hAnsi="Times New Roman" w:cs="Times New Roman"/>
            <w:sz w:val="28"/>
            <w:szCs w:val="28"/>
            <w:lang w:eastAsia="ru-RU"/>
          </w:rPr>
          <w:t>ГОСТ Р 41.83-99</w:t>
        </w:r>
      </w:hyperlink>
      <w:r w:rsidRPr="00721D2C">
        <w:rPr>
          <w:rFonts w:ascii="Times New Roman" w:eastAsia="Times New Roman" w:hAnsi="Times New Roman" w:cs="Times New Roman"/>
          <w:sz w:val="28"/>
          <w:szCs w:val="28"/>
          <w:lang w:eastAsia="ru-RU"/>
        </w:rPr>
        <w:t>, уровень выбросов А; </w:t>
      </w:r>
      <w:hyperlink r:id="rId10">
        <w:r w:rsidRPr="00721D2C">
          <w:rPr>
            <w:rFonts w:ascii="Times New Roman" w:eastAsia="Times New Roman" w:hAnsi="Times New Roman" w:cs="Times New Roman"/>
            <w:sz w:val="28"/>
            <w:szCs w:val="28"/>
            <w:lang w:eastAsia="ru-RU"/>
          </w:rPr>
          <w:t>Правилам ЕЭК ООН N 49</w:t>
        </w:r>
      </w:hyperlink>
      <w:r w:rsidRPr="00721D2C">
        <w:rPr>
          <w:rFonts w:ascii="Times New Roman" w:eastAsia="Times New Roman" w:hAnsi="Times New Roman" w:cs="Times New Roman"/>
          <w:sz w:val="28"/>
          <w:szCs w:val="28"/>
          <w:lang w:eastAsia="ru-RU"/>
        </w:rPr>
        <w:t xml:space="preserve"> - поправки серии 01; ОСТ 37.001.070 и более ранним требованиям; </w:t>
      </w:r>
    </w:p>
    <w:p w14:paraId="0A198FE5" w14:textId="77777777" w:rsidR="002D4284" w:rsidRPr="00721D2C" w:rsidRDefault="002D4284" w:rsidP="00B71D51">
      <w:pPr>
        <w:shd w:val="clear" w:color="auto" w:fill="FFFFFF" w:themeFill="background1"/>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1 (Евро 1) - АТС, имеющие официальное утверждение (сертификат соответствия) транспортного средства по </w:t>
      </w:r>
      <w:hyperlink r:id="rId11">
        <w:r w:rsidRPr="00721D2C">
          <w:rPr>
            <w:rFonts w:ascii="Times New Roman" w:eastAsia="Times New Roman" w:hAnsi="Times New Roman" w:cs="Times New Roman"/>
            <w:sz w:val="28"/>
            <w:szCs w:val="28"/>
            <w:lang w:eastAsia="ru-RU"/>
          </w:rPr>
          <w:t>Правилам ЕЭК ООН N 83</w:t>
        </w:r>
      </w:hyperlink>
      <w:r w:rsidRPr="00721D2C">
        <w:rPr>
          <w:rFonts w:ascii="Times New Roman" w:eastAsia="Times New Roman" w:hAnsi="Times New Roman" w:cs="Times New Roman"/>
          <w:sz w:val="28"/>
          <w:szCs w:val="28"/>
          <w:lang w:eastAsia="ru-RU"/>
        </w:rPr>
        <w:t> (поправки серии В, С); </w:t>
      </w:r>
      <w:hyperlink r:id="rId12">
        <w:r w:rsidRPr="00721D2C">
          <w:rPr>
            <w:rFonts w:ascii="Times New Roman" w:eastAsia="Times New Roman" w:hAnsi="Times New Roman" w:cs="Times New Roman"/>
            <w:sz w:val="28"/>
            <w:szCs w:val="28"/>
            <w:lang w:eastAsia="ru-RU"/>
          </w:rPr>
          <w:t>ГОСТ Р 41.83-99</w:t>
        </w:r>
      </w:hyperlink>
      <w:r w:rsidRPr="00721D2C">
        <w:rPr>
          <w:rFonts w:ascii="Times New Roman" w:eastAsia="Times New Roman" w:hAnsi="Times New Roman" w:cs="Times New Roman"/>
          <w:sz w:val="28"/>
          <w:szCs w:val="28"/>
          <w:lang w:eastAsia="ru-RU"/>
        </w:rPr>
        <w:t>, уровень выбросов В, С; по Правилам </w:t>
      </w:r>
      <w:hyperlink r:id="rId13">
        <w:r w:rsidRPr="00721D2C">
          <w:rPr>
            <w:rFonts w:ascii="Times New Roman" w:eastAsia="Times New Roman" w:hAnsi="Times New Roman" w:cs="Times New Roman"/>
            <w:sz w:val="28"/>
            <w:szCs w:val="28"/>
            <w:lang w:eastAsia="ru-RU"/>
          </w:rPr>
          <w:t>ЕЭК ООН N 49</w:t>
        </w:r>
      </w:hyperlink>
      <w:r w:rsidRPr="00721D2C">
        <w:rPr>
          <w:rFonts w:ascii="Times New Roman" w:eastAsia="Times New Roman" w:hAnsi="Times New Roman" w:cs="Times New Roman"/>
          <w:sz w:val="28"/>
          <w:szCs w:val="28"/>
          <w:lang w:eastAsia="ru-RU"/>
        </w:rPr>
        <w:t> (поправки серии 02, уровень выбр</w:t>
      </w:r>
      <w:r w:rsidR="00B71D51" w:rsidRPr="00721D2C">
        <w:rPr>
          <w:rFonts w:ascii="Times New Roman" w:eastAsia="Times New Roman" w:hAnsi="Times New Roman" w:cs="Times New Roman"/>
          <w:sz w:val="28"/>
          <w:szCs w:val="28"/>
          <w:lang w:eastAsia="ru-RU"/>
        </w:rPr>
        <w:t>о</w:t>
      </w:r>
      <w:r w:rsidRPr="00721D2C">
        <w:rPr>
          <w:rFonts w:ascii="Times New Roman" w:eastAsia="Times New Roman" w:hAnsi="Times New Roman" w:cs="Times New Roman"/>
          <w:sz w:val="28"/>
          <w:szCs w:val="28"/>
          <w:lang w:eastAsia="ru-RU"/>
        </w:rPr>
        <w:t>сов А); </w:t>
      </w:r>
      <w:hyperlink r:id="rId14">
        <w:r w:rsidRPr="00721D2C">
          <w:rPr>
            <w:rFonts w:ascii="Times New Roman" w:eastAsia="Times New Roman" w:hAnsi="Times New Roman" w:cs="Times New Roman"/>
            <w:sz w:val="28"/>
            <w:szCs w:val="28"/>
            <w:lang w:eastAsia="ru-RU"/>
          </w:rPr>
          <w:t>ГОСТ Р 41.49-99</w:t>
        </w:r>
      </w:hyperlink>
      <w:r w:rsidRPr="00721D2C">
        <w:rPr>
          <w:rFonts w:ascii="Times New Roman" w:eastAsia="Times New Roman" w:hAnsi="Times New Roman" w:cs="Times New Roman"/>
          <w:sz w:val="28"/>
          <w:szCs w:val="28"/>
          <w:lang w:eastAsia="ru-RU"/>
        </w:rPr>
        <w:t>, уровень выбросов А;</w:t>
      </w:r>
    </w:p>
    <w:p w14:paraId="11B20708" w14:textId="77777777" w:rsidR="002D4284" w:rsidRPr="00721D2C" w:rsidRDefault="002D4284" w:rsidP="00B71D51">
      <w:pPr>
        <w:shd w:val="clear" w:color="auto" w:fill="FFFFFF" w:themeFill="background1"/>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2 (Евро 2) - АТС, имеющие официальное утверждение (сертификат соответствия) транспортного средства по </w:t>
      </w:r>
      <w:hyperlink r:id="rId15">
        <w:r w:rsidRPr="00721D2C">
          <w:rPr>
            <w:rFonts w:ascii="Times New Roman" w:eastAsia="Times New Roman" w:hAnsi="Times New Roman" w:cs="Times New Roman"/>
            <w:sz w:val="28"/>
            <w:szCs w:val="28"/>
            <w:lang w:eastAsia="ru-RU"/>
          </w:rPr>
          <w:t>Правилам ЕЭК ООН N 83</w:t>
        </w:r>
      </w:hyperlink>
      <w:r w:rsidRPr="00721D2C">
        <w:rPr>
          <w:rFonts w:ascii="Times New Roman" w:eastAsia="Times New Roman" w:hAnsi="Times New Roman" w:cs="Times New Roman"/>
          <w:sz w:val="28"/>
          <w:szCs w:val="28"/>
          <w:lang w:eastAsia="ru-RU"/>
        </w:rPr>
        <w:t> (поправки серии 04 - уровень выбр</w:t>
      </w:r>
      <w:r w:rsidR="00B71D51" w:rsidRPr="00721D2C">
        <w:rPr>
          <w:rFonts w:ascii="Times New Roman" w:eastAsia="Times New Roman" w:hAnsi="Times New Roman" w:cs="Times New Roman"/>
          <w:sz w:val="28"/>
          <w:szCs w:val="28"/>
          <w:lang w:eastAsia="ru-RU"/>
        </w:rPr>
        <w:t>о</w:t>
      </w:r>
      <w:r w:rsidRPr="00721D2C">
        <w:rPr>
          <w:rFonts w:ascii="Times New Roman" w:eastAsia="Times New Roman" w:hAnsi="Times New Roman" w:cs="Times New Roman"/>
          <w:sz w:val="28"/>
          <w:szCs w:val="28"/>
          <w:lang w:eastAsia="ru-RU"/>
        </w:rPr>
        <w:t>сов В, С, D); </w:t>
      </w:r>
      <w:hyperlink r:id="rId16">
        <w:r w:rsidRPr="00721D2C">
          <w:rPr>
            <w:rFonts w:ascii="Times New Roman" w:eastAsia="Times New Roman" w:hAnsi="Times New Roman" w:cs="Times New Roman"/>
            <w:sz w:val="28"/>
            <w:szCs w:val="28"/>
            <w:lang w:eastAsia="ru-RU"/>
          </w:rPr>
          <w:t>ГОСТ Р 41.83-99</w:t>
        </w:r>
      </w:hyperlink>
      <w:r w:rsidRPr="00721D2C">
        <w:rPr>
          <w:rFonts w:ascii="Times New Roman" w:eastAsia="Times New Roman" w:hAnsi="Times New Roman" w:cs="Times New Roman"/>
          <w:sz w:val="28"/>
          <w:szCs w:val="28"/>
          <w:lang w:eastAsia="ru-RU"/>
        </w:rPr>
        <w:t>, уровень выбросов В, С, D; </w:t>
      </w:r>
      <w:hyperlink r:id="rId17">
        <w:r w:rsidRPr="00721D2C">
          <w:rPr>
            <w:rFonts w:ascii="Times New Roman" w:eastAsia="Times New Roman" w:hAnsi="Times New Roman" w:cs="Times New Roman"/>
            <w:sz w:val="28"/>
            <w:szCs w:val="28"/>
            <w:lang w:eastAsia="ru-RU"/>
          </w:rPr>
          <w:t>Правилам ЕЭК ООН N 49</w:t>
        </w:r>
      </w:hyperlink>
      <w:r w:rsidRPr="00721D2C">
        <w:rPr>
          <w:rFonts w:ascii="Times New Roman" w:eastAsia="Times New Roman" w:hAnsi="Times New Roman" w:cs="Times New Roman"/>
          <w:sz w:val="28"/>
          <w:szCs w:val="28"/>
          <w:lang w:eastAsia="ru-RU"/>
        </w:rPr>
        <w:t> (поправки серии 02, уровень выбросов В); </w:t>
      </w:r>
      <w:hyperlink r:id="rId18">
        <w:r w:rsidRPr="00721D2C">
          <w:rPr>
            <w:rFonts w:ascii="Times New Roman" w:eastAsia="Times New Roman" w:hAnsi="Times New Roman" w:cs="Times New Roman"/>
            <w:sz w:val="28"/>
            <w:szCs w:val="28"/>
            <w:lang w:eastAsia="ru-RU"/>
          </w:rPr>
          <w:t>ГОСТ Р 41.49-99</w:t>
        </w:r>
      </w:hyperlink>
      <w:r w:rsidRPr="00721D2C">
        <w:rPr>
          <w:rFonts w:ascii="Times New Roman" w:eastAsia="Times New Roman" w:hAnsi="Times New Roman" w:cs="Times New Roman"/>
          <w:sz w:val="28"/>
          <w:szCs w:val="28"/>
          <w:lang w:eastAsia="ru-RU"/>
        </w:rPr>
        <w:t>, уровень выбросов В;</w:t>
      </w:r>
    </w:p>
    <w:p w14:paraId="75C47247" w14:textId="77777777" w:rsidR="002D4284" w:rsidRPr="00721D2C" w:rsidRDefault="002D4284" w:rsidP="00B71D51">
      <w:pPr>
        <w:shd w:val="clear" w:color="auto" w:fill="FFFFFF" w:themeFill="background1"/>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3 (Евро 3) - АТС, имеющие официальное утверждение (сертификат соответствия) транспортного средства по </w:t>
      </w:r>
      <w:hyperlink r:id="rId19">
        <w:r w:rsidRPr="00721D2C">
          <w:rPr>
            <w:rFonts w:ascii="Times New Roman" w:eastAsia="Times New Roman" w:hAnsi="Times New Roman" w:cs="Times New Roman"/>
            <w:sz w:val="28"/>
            <w:szCs w:val="28"/>
            <w:lang w:eastAsia="ru-RU"/>
          </w:rPr>
          <w:t>Правилам ЕЭК ООН N 83</w:t>
        </w:r>
      </w:hyperlink>
      <w:r w:rsidRPr="00721D2C">
        <w:rPr>
          <w:rFonts w:ascii="Times New Roman" w:eastAsia="Times New Roman" w:hAnsi="Times New Roman" w:cs="Times New Roman"/>
          <w:sz w:val="28"/>
          <w:szCs w:val="28"/>
          <w:lang w:eastAsia="ru-RU"/>
        </w:rPr>
        <w:t> (поправки серии 05 - уровень выбросов А); </w:t>
      </w:r>
      <w:hyperlink r:id="rId20">
        <w:r w:rsidRPr="00721D2C">
          <w:rPr>
            <w:rFonts w:ascii="Times New Roman" w:eastAsia="Times New Roman" w:hAnsi="Times New Roman" w:cs="Times New Roman"/>
            <w:sz w:val="28"/>
            <w:szCs w:val="28"/>
            <w:lang w:eastAsia="ru-RU"/>
          </w:rPr>
          <w:t>ГОСТ Р 41.83-2004</w:t>
        </w:r>
      </w:hyperlink>
      <w:r w:rsidRPr="00721D2C">
        <w:rPr>
          <w:rFonts w:ascii="Times New Roman" w:eastAsia="Times New Roman" w:hAnsi="Times New Roman" w:cs="Times New Roman"/>
          <w:sz w:val="28"/>
          <w:szCs w:val="28"/>
          <w:lang w:eastAsia="ru-RU"/>
        </w:rPr>
        <w:t>, уровень выбросов А; </w:t>
      </w:r>
      <w:hyperlink r:id="rId21">
        <w:r w:rsidRPr="00721D2C">
          <w:rPr>
            <w:rFonts w:ascii="Times New Roman" w:eastAsia="Times New Roman" w:hAnsi="Times New Roman" w:cs="Times New Roman"/>
            <w:sz w:val="28"/>
            <w:szCs w:val="28"/>
            <w:lang w:eastAsia="ru-RU"/>
          </w:rPr>
          <w:t>Правилам ЕЭК ООН N 49* </w:t>
        </w:r>
      </w:hyperlink>
      <w:r w:rsidRPr="00721D2C">
        <w:rPr>
          <w:rFonts w:ascii="Times New Roman" w:eastAsia="Times New Roman" w:hAnsi="Times New Roman" w:cs="Times New Roman"/>
          <w:sz w:val="28"/>
          <w:szCs w:val="28"/>
          <w:lang w:eastAsia="ru-RU"/>
        </w:rPr>
        <w:t>(поправки серии 03, 04 - уровень выбросов А);</w:t>
      </w:r>
    </w:p>
    <w:p w14:paraId="0C610CBA" w14:textId="77777777" w:rsidR="002D4284" w:rsidRPr="00721D2C" w:rsidRDefault="002D4284" w:rsidP="00B71D51">
      <w:pPr>
        <w:shd w:val="clear" w:color="auto" w:fill="FFFFFF" w:themeFill="background1"/>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4 (Евро 4) - АТС, имеющие официальное утверждение (сертификат соответствия) транспортного средства по </w:t>
      </w:r>
      <w:hyperlink r:id="rId22">
        <w:r w:rsidRPr="00721D2C">
          <w:rPr>
            <w:rFonts w:ascii="Times New Roman" w:eastAsia="Times New Roman" w:hAnsi="Times New Roman" w:cs="Times New Roman"/>
            <w:sz w:val="28"/>
            <w:szCs w:val="28"/>
            <w:lang w:eastAsia="ru-RU"/>
          </w:rPr>
          <w:t>Правилам ЕЭК ООН N 83</w:t>
        </w:r>
      </w:hyperlink>
      <w:r w:rsidRPr="00721D2C">
        <w:rPr>
          <w:rFonts w:ascii="Times New Roman" w:eastAsia="Times New Roman" w:hAnsi="Times New Roman" w:cs="Times New Roman"/>
          <w:sz w:val="28"/>
          <w:szCs w:val="28"/>
          <w:lang w:eastAsia="ru-RU"/>
        </w:rPr>
        <w:t xml:space="preserve"> (поправки </w:t>
      </w:r>
      <w:r w:rsidRPr="00721D2C">
        <w:rPr>
          <w:rFonts w:ascii="Times New Roman" w:eastAsia="Times New Roman" w:hAnsi="Times New Roman" w:cs="Times New Roman"/>
          <w:sz w:val="28"/>
          <w:szCs w:val="28"/>
          <w:lang w:eastAsia="ru-RU"/>
        </w:rPr>
        <w:lastRenderedPageBreak/>
        <w:t>серии 05 - уровень выбросов А); </w:t>
      </w:r>
      <w:hyperlink r:id="rId23">
        <w:r w:rsidRPr="00721D2C">
          <w:rPr>
            <w:rFonts w:ascii="Times New Roman" w:eastAsia="Times New Roman" w:hAnsi="Times New Roman" w:cs="Times New Roman"/>
            <w:sz w:val="28"/>
            <w:szCs w:val="28"/>
            <w:lang w:eastAsia="ru-RU"/>
          </w:rPr>
          <w:t>ГОСТ Р 41.83-2004</w:t>
        </w:r>
      </w:hyperlink>
      <w:r w:rsidRPr="00721D2C">
        <w:rPr>
          <w:rFonts w:ascii="Times New Roman" w:eastAsia="Times New Roman" w:hAnsi="Times New Roman" w:cs="Times New Roman"/>
          <w:sz w:val="28"/>
          <w:szCs w:val="28"/>
          <w:lang w:eastAsia="ru-RU"/>
        </w:rPr>
        <w:t>, уровень выбросов А; </w:t>
      </w:r>
      <w:hyperlink r:id="rId24">
        <w:r w:rsidRPr="00721D2C">
          <w:rPr>
            <w:rFonts w:ascii="Times New Roman" w:eastAsia="Times New Roman" w:hAnsi="Times New Roman" w:cs="Times New Roman"/>
            <w:sz w:val="28"/>
            <w:szCs w:val="28"/>
            <w:lang w:eastAsia="ru-RU"/>
          </w:rPr>
          <w:t>Правилам ЕЭК ООН N 49* </w:t>
        </w:r>
      </w:hyperlink>
      <w:r w:rsidRPr="00721D2C">
        <w:rPr>
          <w:rFonts w:ascii="Times New Roman" w:eastAsia="Times New Roman" w:hAnsi="Times New Roman" w:cs="Times New Roman"/>
          <w:sz w:val="28"/>
          <w:szCs w:val="28"/>
          <w:lang w:eastAsia="ru-RU"/>
        </w:rPr>
        <w:t>(поправки серии 03, 04 - уровень выбросов А).</w:t>
      </w:r>
    </w:p>
    <w:p w14:paraId="0231E3A9" w14:textId="77777777" w:rsidR="002D4284" w:rsidRPr="00721D2C" w:rsidRDefault="002D4284" w:rsidP="00B71D51">
      <w:pPr>
        <w:shd w:val="clear" w:color="auto" w:fill="FFFFFF" w:themeFill="background1"/>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5 (Евро 5) - АТС, имеющие официальное утверждение (сертификат соответствия) транспортного средства по </w:t>
      </w:r>
      <w:hyperlink r:id="rId25">
        <w:r w:rsidRPr="00721D2C">
          <w:rPr>
            <w:rFonts w:ascii="Times New Roman" w:eastAsia="Times New Roman" w:hAnsi="Times New Roman" w:cs="Times New Roman"/>
            <w:sz w:val="28"/>
            <w:szCs w:val="28"/>
            <w:lang w:eastAsia="ru-RU"/>
          </w:rPr>
          <w:t xml:space="preserve">Правилам ЕЭК ООН </w:t>
        </w:r>
        <w:r w:rsidR="00D179B7">
          <w:rPr>
            <w:rFonts w:ascii="Times New Roman" w:eastAsia="Times New Roman" w:hAnsi="Times New Roman" w:cs="Times New Roman"/>
            <w:sz w:val="28"/>
            <w:szCs w:val="28"/>
            <w:lang w:eastAsia="ru-RU"/>
          </w:rPr>
          <w:br/>
        </w:r>
        <w:r w:rsidRPr="00721D2C">
          <w:rPr>
            <w:rFonts w:ascii="Times New Roman" w:eastAsia="Times New Roman" w:hAnsi="Times New Roman" w:cs="Times New Roman"/>
            <w:sz w:val="28"/>
            <w:szCs w:val="28"/>
            <w:lang w:eastAsia="ru-RU"/>
          </w:rPr>
          <w:t>N 83</w:t>
        </w:r>
      </w:hyperlink>
      <w:r w:rsidRPr="00721D2C">
        <w:rPr>
          <w:rFonts w:ascii="Times New Roman" w:eastAsia="Times New Roman" w:hAnsi="Times New Roman" w:cs="Times New Roman"/>
          <w:sz w:val="28"/>
          <w:szCs w:val="28"/>
          <w:lang w:eastAsia="ru-RU"/>
        </w:rPr>
        <w:t>-06 (поправки серии 06 - уровень выбросов А); </w:t>
      </w:r>
      <w:hyperlink r:id="rId26">
        <w:r w:rsidRPr="00721D2C">
          <w:rPr>
            <w:rFonts w:ascii="Times New Roman" w:eastAsia="Times New Roman" w:hAnsi="Times New Roman" w:cs="Times New Roman"/>
            <w:sz w:val="28"/>
            <w:szCs w:val="28"/>
            <w:lang w:eastAsia="ru-RU"/>
          </w:rPr>
          <w:t>ГОСТ Р 41.83-2004</w:t>
        </w:r>
      </w:hyperlink>
      <w:r w:rsidRPr="00721D2C">
        <w:rPr>
          <w:rFonts w:ascii="Times New Roman" w:eastAsia="Times New Roman" w:hAnsi="Times New Roman" w:cs="Times New Roman"/>
          <w:sz w:val="28"/>
          <w:szCs w:val="28"/>
          <w:lang w:eastAsia="ru-RU"/>
        </w:rPr>
        <w:t>, уровень выбросов А; </w:t>
      </w:r>
      <w:hyperlink r:id="rId27">
        <w:r w:rsidRPr="00721D2C">
          <w:rPr>
            <w:rFonts w:ascii="Times New Roman" w:eastAsia="Times New Roman" w:hAnsi="Times New Roman" w:cs="Times New Roman"/>
            <w:sz w:val="28"/>
            <w:szCs w:val="28"/>
            <w:lang w:eastAsia="ru-RU"/>
          </w:rPr>
          <w:t>Правилам ЕЭК ООН N 49-04 </w:t>
        </w:r>
      </w:hyperlink>
      <w:r w:rsidRPr="00721D2C">
        <w:rPr>
          <w:rFonts w:ascii="Times New Roman" w:eastAsia="Times New Roman" w:hAnsi="Times New Roman" w:cs="Times New Roman"/>
          <w:sz w:val="28"/>
          <w:szCs w:val="28"/>
          <w:lang w:eastAsia="ru-RU"/>
        </w:rPr>
        <w:t>(поправк</w:t>
      </w:r>
      <w:r w:rsidR="006E0442" w:rsidRPr="00721D2C">
        <w:rPr>
          <w:rFonts w:ascii="Times New Roman" w:eastAsia="Times New Roman" w:hAnsi="Times New Roman" w:cs="Times New Roman"/>
          <w:sz w:val="28"/>
          <w:szCs w:val="28"/>
          <w:lang w:eastAsia="ru-RU"/>
        </w:rPr>
        <w:t>и серии 04 - уровень выбросов В</w:t>
      </w:r>
      <w:r w:rsidRPr="00721D2C">
        <w:rPr>
          <w:rFonts w:ascii="Times New Roman" w:eastAsia="Times New Roman" w:hAnsi="Times New Roman" w:cs="Times New Roman"/>
          <w:sz w:val="28"/>
          <w:szCs w:val="28"/>
          <w:lang w:eastAsia="ru-RU"/>
        </w:rPr>
        <w:t>)</w:t>
      </w:r>
    </w:p>
    <w:p w14:paraId="4EF784B0" w14:textId="77777777" w:rsidR="00D179B7" w:rsidRDefault="002D4284" w:rsidP="00B71D51">
      <w:pPr>
        <w:pStyle w:val="12"/>
        <w:ind w:firstLine="709"/>
        <w:rPr>
          <w:color w:val="auto"/>
        </w:rPr>
      </w:pPr>
      <w:r w:rsidRPr="00721D2C">
        <w:rPr>
          <w:color w:val="auto"/>
        </w:rPr>
        <w:t>Ориентировочно распределение различных типов АТС по экологическим классам можно определить по таблице 1, дающей усредненные данные по стране. Соответствующие данные по отдельным регионам/городам могут быть уточнены в соответствии со статистикой ГИБДД. Экологический класс Евро 6 на настоящий момент (декабрь 2019) не введен в действие на территории Российской Федерации и сроки его принятия не известны. Количество официально зарегистрированных в России АТС уровня Евро 6 крайне незначительно.</w:t>
      </w:r>
    </w:p>
    <w:p w14:paraId="08AA39EC" w14:textId="77777777" w:rsidR="00D179B7" w:rsidRDefault="00D179B7">
      <w:pPr>
        <w:rPr>
          <w:rFonts w:ascii="Times New Roman" w:eastAsia="Times New Roman" w:hAnsi="Times New Roman" w:cs="Times New Roman"/>
          <w:sz w:val="28"/>
          <w:szCs w:val="28"/>
          <w:lang w:eastAsia="ru-RU"/>
        </w:rPr>
      </w:pPr>
      <w:r>
        <w:br w:type="page"/>
      </w:r>
    </w:p>
    <w:p w14:paraId="057CBF05" w14:textId="77777777" w:rsidR="00654DDF" w:rsidRDefault="00654DDF" w:rsidP="00B71D51">
      <w:pPr>
        <w:pStyle w:val="12"/>
        <w:jc w:val="right"/>
        <w:rPr>
          <w:color w:val="auto"/>
        </w:rPr>
      </w:pPr>
      <w:r w:rsidRPr="00721D2C">
        <w:rPr>
          <w:color w:val="auto"/>
        </w:rPr>
        <w:lastRenderedPageBreak/>
        <w:t>Таблица 1</w:t>
      </w:r>
    </w:p>
    <w:p w14:paraId="1DB8E3B5" w14:textId="77777777" w:rsidR="00886E26" w:rsidRPr="00721D2C" w:rsidRDefault="00886E26" w:rsidP="00B71D51">
      <w:pPr>
        <w:pStyle w:val="12"/>
        <w:jc w:val="right"/>
        <w:rPr>
          <w:color w:val="auto"/>
        </w:rPr>
      </w:pPr>
    </w:p>
    <w:p w14:paraId="590455C4" w14:textId="77777777" w:rsidR="00CE7195" w:rsidRDefault="00CE7195" w:rsidP="00850B4E">
      <w:pPr>
        <w:pStyle w:val="12"/>
        <w:spacing w:line="240" w:lineRule="exact"/>
        <w:ind w:left="567" w:right="567" w:firstLine="0"/>
        <w:jc w:val="center"/>
        <w:rPr>
          <w:b/>
          <w:color w:val="auto"/>
        </w:rPr>
      </w:pPr>
      <w:r w:rsidRPr="00CE7195">
        <w:rPr>
          <w:b/>
          <w:color w:val="auto"/>
        </w:rPr>
        <w:t>Сведения о структуре парка АТС Российской Федерации</w:t>
      </w:r>
    </w:p>
    <w:p w14:paraId="165B3731" w14:textId="77777777" w:rsidR="00886E26" w:rsidRDefault="00CE7195" w:rsidP="00850B4E">
      <w:pPr>
        <w:pStyle w:val="12"/>
        <w:spacing w:line="240" w:lineRule="exact"/>
        <w:ind w:left="567" w:right="567" w:firstLine="0"/>
        <w:jc w:val="center"/>
        <w:rPr>
          <w:b/>
          <w:color w:val="auto"/>
        </w:rPr>
      </w:pPr>
      <w:r w:rsidRPr="00CE7195">
        <w:rPr>
          <w:b/>
          <w:color w:val="auto"/>
        </w:rPr>
        <w:t>по экологическим классам исходя из типа двигателя</w:t>
      </w:r>
    </w:p>
    <w:p w14:paraId="4461175C" w14:textId="77777777" w:rsidR="000C32E8" w:rsidRPr="00850B4E" w:rsidRDefault="00CE7195" w:rsidP="00850B4E">
      <w:pPr>
        <w:pStyle w:val="12"/>
        <w:spacing w:line="240" w:lineRule="exact"/>
        <w:ind w:left="567" w:right="567" w:firstLine="0"/>
        <w:jc w:val="center"/>
        <w:rPr>
          <w:b/>
          <w:color w:val="auto"/>
        </w:rPr>
      </w:pPr>
      <w:r w:rsidRPr="00CE7195">
        <w:rPr>
          <w:b/>
          <w:color w:val="auto"/>
        </w:rPr>
        <w:t>(бензиновый, дизельный)</w:t>
      </w:r>
    </w:p>
    <w:p w14:paraId="5BCA05FA" w14:textId="77777777" w:rsidR="00CE7195" w:rsidRPr="00721D2C" w:rsidRDefault="00CE7195" w:rsidP="00850B4E">
      <w:pPr>
        <w:pStyle w:val="12"/>
        <w:spacing w:line="240" w:lineRule="exact"/>
        <w:ind w:left="567" w:right="567" w:firstLine="0"/>
        <w:jc w:val="center"/>
        <w:rPr>
          <w:color w:val="auto"/>
        </w:rPr>
      </w:pPr>
    </w:p>
    <w:tbl>
      <w:tblPr>
        <w:tblStyle w:val="a7"/>
        <w:tblW w:w="10094" w:type="dxa"/>
        <w:tblInd w:w="-289" w:type="dxa"/>
        <w:tblLayout w:type="fixed"/>
        <w:tblLook w:val="04A0" w:firstRow="1" w:lastRow="0" w:firstColumn="1" w:lastColumn="0" w:noHBand="0" w:noVBand="1"/>
      </w:tblPr>
      <w:tblGrid>
        <w:gridCol w:w="1702"/>
        <w:gridCol w:w="1134"/>
        <w:gridCol w:w="992"/>
        <w:gridCol w:w="993"/>
        <w:gridCol w:w="992"/>
        <w:gridCol w:w="1134"/>
        <w:gridCol w:w="1134"/>
        <w:gridCol w:w="992"/>
        <w:gridCol w:w="1021"/>
      </w:tblGrid>
      <w:tr w:rsidR="009779DA" w:rsidRPr="00721D2C" w14:paraId="23C4788C" w14:textId="77777777" w:rsidTr="00850B4E">
        <w:trPr>
          <w:trHeight w:val="399"/>
        </w:trPr>
        <w:tc>
          <w:tcPr>
            <w:tcW w:w="1702" w:type="dxa"/>
            <w:vMerge w:val="restart"/>
            <w:vAlign w:val="center"/>
          </w:tcPr>
          <w:p w14:paraId="705434B0" w14:textId="77777777" w:rsidR="009779DA" w:rsidRPr="00721D2C" w:rsidRDefault="009779DA" w:rsidP="00850B4E">
            <w:pPr>
              <w:spacing w:line="240" w:lineRule="exact"/>
              <w:ind w:firstLine="17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Тип АТС</w:t>
            </w:r>
          </w:p>
        </w:tc>
        <w:tc>
          <w:tcPr>
            <w:tcW w:w="1134" w:type="dxa"/>
            <w:vMerge w:val="restart"/>
            <w:vAlign w:val="center"/>
          </w:tcPr>
          <w:p w14:paraId="69764137" w14:textId="77777777" w:rsidR="009779DA" w:rsidRPr="00721D2C" w:rsidRDefault="009779DA" w:rsidP="00850B4E">
            <w:pPr>
              <w:spacing w:line="240" w:lineRule="exact"/>
              <w:ind w:firstLine="9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Вид</w:t>
            </w:r>
          </w:p>
          <w:p w14:paraId="78B0CFCA" w14:textId="77777777" w:rsidR="009779DA" w:rsidRPr="00721D2C" w:rsidRDefault="009779DA" w:rsidP="00850B4E">
            <w:pPr>
              <w:spacing w:line="240" w:lineRule="exact"/>
              <w:ind w:firstLine="9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топлива</w:t>
            </w:r>
          </w:p>
        </w:tc>
        <w:tc>
          <w:tcPr>
            <w:tcW w:w="7258" w:type="dxa"/>
            <w:gridSpan w:val="7"/>
            <w:vAlign w:val="center"/>
          </w:tcPr>
          <w:p w14:paraId="32207F68" w14:textId="77777777" w:rsidR="009779DA" w:rsidRPr="00721D2C" w:rsidRDefault="009779DA" w:rsidP="00850B4E">
            <w:pPr>
              <w:ind w:left="-108"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Экологический класс АТС</w:t>
            </w:r>
          </w:p>
        </w:tc>
      </w:tr>
      <w:tr w:rsidR="009779DA" w:rsidRPr="00721D2C" w14:paraId="4DA53148" w14:textId="77777777" w:rsidTr="00850B4E">
        <w:tc>
          <w:tcPr>
            <w:tcW w:w="1702" w:type="dxa"/>
            <w:vMerge/>
            <w:vAlign w:val="center"/>
          </w:tcPr>
          <w:p w14:paraId="43515C70" w14:textId="77777777" w:rsidR="009779DA" w:rsidRPr="00721D2C" w:rsidRDefault="009779DA">
            <w:pPr>
              <w:ind w:firstLine="176"/>
              <w:jc w:val="center"/>
              <w:textAlignment w:val="baseline"/>
              <w:rPr>
                <w:rFonts w:ascii="Times New Roman" w:eastAsia="Times New Roman" w:hAnsi="Times New Roman" w:cs="Times New Roman"/>
                <w:sz w:val="24"/>
                <w:szCs w:val="24"/>
                <w:lang w:eastAsia="ru-RU"/>
              </w:rPr>
            </w:pPr>
          </w:p>
        </w:tc>
        <w:tc>
          <w:tcPr>
            <w:tcW w:w="1134" w:type="dxa"/>
            <w:vMerge/>
            <w:tcBorders>
              <w:bottom w:val="nil"/>
            </w:tcBorders>
            <w:vAlign w:val="center"/>
          </w:tcPr>
          <w:p w14:paraId="23541CC4" w14:textId="77777777" w:rsidR="009779DA" w:rsidRPr="00721D2C" w:rsidRDefault="009779DA">
            <w:pPr>
              <w:ind w:firstLine="96"/>
              <w:jc w:val="center"/>
              <w:textAlignment w:val="baseline"/>
              <w:rPr>
                <w:rFonts w:ascii="Times New Roman" w:eastAsia="Times New Roman" w:hAnsi="Times New Roman" w:cs="Times New Roman"/>
                <w:sz w:val="24"/>
                <w:szCs w:val="24"/>
                <w:lang w:eastAsia="ru-RU"/>
              </w:rPr>
            </w:pPr>
          </w:p>
        </w:tc>
        <w:tc>
          <w:tcPr>
            <w:tcW w:w="992" w:type="dxa"/>
          </w:tcPr>
          <w:p w14:paraId="6CE04A24" w14:textId="77777777" w:rsidR="009779DA" w:rsidRPr="00721D2C" w:rsidRDefault="009779DA" w:rsidP="00850B4E">
            <w:pPr>
              <w:spacing w:line="240" w:lineRule="exact"/>
              <w:ind w:firstLine="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 (Евро 0)</w:t>
            </w:r>
          </w:p>
        </w:tc>
        <w:tc>
          <w:tcPr>
            <w:tcW w:w="993" w:type="dxa"/>
          </w:tcPr>
          <w:p w14:paraId="73893718" w14:textId="77777777" w:rsidR="009779DA" w:rsidRPr="00721D2C" w:rsidRDefault="009779DA" w:rsidP="00850B4E">
            <w:pPr>
              <w:spacing w:line="240" w:lineRule="exact"/>
              <w:ind w:firstLine="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1 (Евро 1)</w:t>
            </w:r>
          </w:p>
        </w:tc>
        <w:tc>
          <w:tcPr>
            <w:tcW w:w="992" w:type="dxa"/>
          </w:tcPr>
          <w:p w14:paraId="721382D6" w14:textId="77777777" w:rsidR="009779DA" w:rsidRPr="00721D2C" w:rsidRDefault="009779DA" w:rsidP="00850B4E">
            <w:pPr>
              <w:spacing w:line="240" w:lineRule="exact"/>
              <w:ind w:firstLine="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2 (Евро 2)</w:t>
            </w:r>
          </w:p>
        </w:tc>
        <w:tc>
          <w:tcPr>
            <w:tcW w:w="1134" w:type="dxa"/>
          </w:tcPr>
          <w:p w14:paraId="718F33F7" w14:textId="77777777" w:rsidR="009779DA" w:rsidRPr="00721D2C" w:rsidRDefault="009779DA" w:rsidP="00850B4E">
            <w:pPr>
              <w:spacing w:line="240" w:lineRule="exact"/>
              <w:ind w:firstLine="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3 (Евро 3)</w:t>
            </w:r>
          </w:p>
        </w:tc>
        <w:tc>
          <w:tcPr>
            <w:tcW w:w="1134" w:type="dxa"/>
          </w:tcPr>
          <w:p w14:paraId="1DC97E0C" w14:textId="77777777" w:rsidR="009779DA" w:rsidRPr="00721D2C" w:rsidRDefault="009779DA" w:rsidP="00850B4E">
            <w:pPr>
              <w:spacing w:line="240" w:lineRule="exact"/>
              <w:ind w:firstLine="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4 (Евро 4)</w:t>
            </w:r>
          </w:p>
        </w:tc>
        <w:tc>
          <w:tcPr>
            <w:tcW w:w="992" w:type="dxa"/>
          </w:tcPr>
          <w:p w14:paraId="55F55AD0" w14:textId="77777777" w:rsidR="009779DA" w:rsidRPr="00721D2C" w:rsidRDefault="009779DA" w:rsidP="00850B4E">
            <w:pPr>
              <w:spacing w:line="240" w:lineRule="exact"/>
              <w:ind w:firstLine="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5 (Евро 5)</w:t>
            </w:r>
          </w:p>
        </w:tc>
        <w:tc>
          <w:tcPr>
            <w:tcW w:w="1021" w:type="dxa"/>
          </w:tcPr>
          <w:p w14:paraId="40A9D034" w14:textId="77777777" w:rsidR="009779DA" w:rsidRPr="00721D2C" w:rsidRDefault="009779DA" w:rsidP="00850B4E">
            <w:pPr>
              <w:spacing w:line="240" w:lineRule="exact"/>
              <w:ind w:firstLine="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6 (Евро 6)</w:t>
            </w:r>
          </w:p>
        </w:tc>
      </w:tr>
      <w:tr w:rsidR="009779DA" w:rsidRPr="00721D2C" w14:paraId="4864E58B" w14:textId="77777777" w:rsidTr="00850B4E">
        <w:tc>
          <w:tcPr>
            <w:tcW w:w="1702" w:type="dxa"/>
            <w:vMerge/>
            <w:tcBorders>
              <w:bottom w:val="single" w:sz="4" w:space="0" w:color="auto"/>
            </w:tcBorders>
          </w:tcPr>
          <w:p w14:paraId="5560818E" w14:textId="77777777" w:rsidR="009779DA" w:rsidRPr="00721D2C" w:rsidRDefault="009779DA" w:rsidP="00B71D51">
            <w:pPr>
              <w:ind w:firstLine="176"/>
              <w:jc w:val="center"/>
              <w:textAlignment w:val="baseline"/>
              <w:rPr>
                <w:rFonts w:ascii="Times New Roman" w:eastAsia="Times New Roman" w:hAnsi="Times New Roman" w:cs="Times New Roman"/>
                <w:sz w:val="24"/>
                <w:szCs w:val="24"/>
                <w:lang w:eastAsia="ru-RU"/>
              </w:rPr>
            </w:pPr>
          </w:p>
        </w:tc>
        <w:tc>
          <w:tcPr>
            <w:tcW w:w="1134" w:type="dxa"/>
            <w:tcBorders>
              <w:top w:val="nil"/>
            </w:tcBorders>
          </w:tcPr>
          <w:p w14:paraId="7256FBBA" w14:textId="77777777" w:rsidR="009779DA" w:rsidRPr="00721D2C" w:rsidRDefault="009779DA" w:rsidP="00B71D51">
            <w:pPr>
              <w:ind w:firstLine="96"/>
              <w:jc w:val="center"/>
              <w:textAlignment w:val="baseline"/>
              <w:rPr>
                <w:rFonts w:ascii="Times New Roman" w:eastAsia="Times New Roman" w:hAnsi="Times New Roman" w:cs="Times New Roman"/>
                <w:sz w:val="24"/>
                <w:szCs w:val="24"/>
                <w:lang w:eastAsia="ru-RU"/>
              </w:rPr>
            </w:pPr>
          </w:p>
        </w:tc>
        <w:tc>
          <w:tcPr>
            <w:tcW w:w="7258" w:type="dxa"/>
            <w:gridSpan w:val="7"/>
          </w:tcPr>
          <w:p w14:paraId="0E03F1EE" w14:textId="77777777" w:rsidR="009779DA" w:rsidRPr="00721D2C" w:rsidRDefault="009779DA" w:rsidP="000C32E8">
            <w:pPr>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для соответствующего экологического класса</w:t>
            </w:r>
          </w:p>
        </w:tc>
      </w:tr>
      <w:tr w:rsidR="002D4284" w:rsidRPr="00721D2C" w14:paraId="61186EFB" w14:textId="77777777" w:rsidTr="00850B4E">
        <w:tc>
          <w:tcPr>
            <w:tcW w:w="1702" w:type="dxa"/>
            <w:tcBorders>
              <w:top w:val="single" w:sz="4" w:space="0" w:color="auto"/>
              <w:bottom w:val="nil"/>
            </w:tcBorders>
          </w:tcPr>
          <w:p w14:paraId="61C6D42B" w14:textId="77777777" w:rsidR="002D4284" w:rsidRPr="00721D2C" w:rsidRDefault="002D4284" w:rsidP="00850B4E">
            <w:pPr>
              <w:ind w:firstLine="0"/>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Легковые</w:t>
            </w:r>
          </w:p>
        </w:tc>
        <w:tc>
          <w:tcPr>
            <w:tcW w:w="1134" w:type="dxa"/>
          </w:tcPr>
          <w:p w14:paraId="23C66B30"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Б</w:t>
            </w:r>
          </w:p>
        </w:tc>
        <w:tc>
          <w:tcPr>
            <w:tcW w:w="992" w:type="dxa"/>
          </w:tcPr>
          <w:p w14:paraId="0E0AC3B1"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0,10</w:t>
            </w:r>
          </w:p>
        </w:tc>
        <w:tc>
          <w:tcPr>
            <w:tcW w:w="993" w:type="dxa"/>
          </w:tcPr>
          <w:p w14:paraId="4E021A11"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0,10</w:t>
            </w:r>
          </w:p>
        </w:tc>
        <w:tc>
          <w:tcPr>
            <w:tcW w:w="992" w:type="dxa"/>
          </w:tcPr>
          <w:p w14:paraId="41AEE3EE"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0.10</w:t>
            </w:r>
          </w:p>
        </w:tc>
        <w:tc>
          <w:tcPr>
            <w:tcW w:w="1134" w:type="dxa"/>
          </w:tcPr>
          <w:p w14:paraId="6D6AEE8F"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0,20</w:t>
            </w:r>
          </w:p>
        </w:tc>
        <w:tc>
          <w:tcPr>
            <w:tcW w:w="1134" w:type="dxa"/>
          </w:tcPr>
          <w:p w14:paraId="3A4EE0A1"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0,30</w:t>
            </w:r>
          </w:p>
        </w:tc>
        <w:tc>
          <w:tcPr>
            <w:tcW w:w="992" w:type="dxa"/>
          </w:tcPr>
          <w:p w14:paraId="7F0C63EA"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0,20</w:t>
            </w:r>
          </w:p>
        </w:tc>
        <w:tc>
          <w:tcPr>
            <w:tcW w:w="1021" w:type="dxa"/>
          </w:tcPr>
          <w:p w14:paraId="196209A3"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w:t>
            </w:r>
          </w:p>
        </w:tc>
      </w:tr>
      <w:tr w:rsidR="002D4284" w:rsidRPr="00721D2C" w14:paraId="0454F2DF" w14:textId="77777777" w:rsidTr="00850B4E">
        <w:trPr>
          <w:trHeight w:val="847"/>
        </w:trPr>
        <w:tc>
          <w:tcPr>
            <w:tcW w:w="1702" w:type="dxa"/>
            <w:tcBorders>
              <w:top w:val="nil"/>
              <w:bottom w:val="nil"/>
            </w:tcBorders>
          </w:tcPr>
          <w:p w14:paraId="016678F1" w14:textId="77777777" w:rsidR="002D4284" w:rsidRPr="00721D2C" w:rsidRDefault="002D4284" w:rsidP="00850B4E">
            <w:pPr>
              <w:ind w:firstLine="0"/>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Автомобили категории М 1</w:t>
            </w:r>
          </w:p>
        </w:tc>
        <w:tc>
          <w:tcPr>
            <w:tcW w:w="1134" w:type="dxa"/>
            <w:tcBorders>
              <w:bottom w:val="single" w:sz="4" w:space="0" w:color="auto"/>
            </w:tcBorders>
          </w:tcPr>
          <w:p w14:paraId="533A5C4A"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ДТ</w:t>
            </w:r>
          </w:p>
        </w:tc>
        <w:tc>
          <w:tcPr>
            <w:tcW w:w="992" w:type="dxa"/>
            <w:tcBorders>
              <w:bottom w:val="single" w:sz="4" w:space="0" w:color="auto"/>
            </w:tcBorders>
          </w:tcPr>
          <w:p w14:paraId="00F35935"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0,10</w:t>
            </w:r>
          </w:p>
        </w:tc>
        <w:tc>
          <w:tcPr>
            <w:tcW w:w="993" w:type="dxa"/>
            <w:tcBorders>
              <w:bottom w:val="single" w:sz="4" w:space="0" w:color="auto"/>
            </w:tcBorders>
          </w:tcPr>
          <w:p w14:paraId="12B1E86D"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0,10</w:t>
            </w:r>
          </w:p>
        </w:tc>
        <w:tc>
          <w:tcPr>
            <w:tcW w:w="992" w:type="dxa"/>
            <w:tcBorders>
              <w:bottom w:val="single" w:sz="4" w:space="0" w:color="auto"/>
            </w:tcBorders>
          </w:tcPr>
          <w:p w14:paraId="4E2E4A7B"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0.10</w:t>
            </w:r>
          </w:p>
        </w:tc>
        <w:tc>
          <w:tcPr>
            <w:tcW w:w="1134" w:type="dxa"/>
            <w:tcBorders>
              <w:bottom w:val="single" w:sz="4" w:space="0" w:color="auto"/>
            </w:tcBorders>
          </w:tcPr>
          <w:p w14:paraId="60EC2E74"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0,20</w:t>
            </w:r>
          </w:p>
        </w:tc>
        <w:tc>
          <w:tcPr>
            <w:tcW w:w="1134" w:type="dxa"/>
            <w:tcBorders>
              <w:bottom w:val="single" w:sz="4" w:space="0" w:color="auto"/>
            </w:tcBorders>
          </w:tcPr>
          <w:p w14:paraId="5FBF1186"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0,30</w:t>
            </w:r>
          </w:p>
        </w:tc>
        <w:tc>
          <w:tcPr>
            <w:tcW w:w="992" w:type="dxa"/>
            <w:tcBorders>
              <w:bottom w:val="single" w:sz="4" w:space="0" w:color="auto"/>
            </w:tcBorders>
          </w:tcPr>
          <w:p w14:paraId="40102569"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0,20</w:t>
            </w:r>
          </w:p>
        </w:tc>
        <w:tc>
          <w:tcPr>
            <w:tcW w:w="1021" w:type="dxa"/>
            <w:tcBorders>
              <w:bottom w:val="single" w:sz="4" w:space="0" w:color="auto"/>
            </w:tcBorders>
          </w:tcPr>
          <w:p w14:paraId="4677FDEB"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w:t>
            </w:r>
          </w:p>
        </w:tc>
      </w:tr>
      <w:tr w:rsidR="002D4284" w:rsidRPr="00721D2C" w14:paraId="6B937A8F" w14:textId="77777777" w:rsidTr="00850B4E">
        <w:tc>
          <w:tcPr>
            <w:tcW w:w="1702" w:type="dxa"/>
            <w:tcBorders>
              <w:top w:val="nil"/>
              <w:bottom w:val="nil"/>
            </w:tcBorders>
          </w:tcPr>
          <w:p w14:paraId="49F607F6" w14:textId="77777777" w:rsidR="002D4284" w:rsidRPr="00721D2C" w:rsidRDefault="002D4284" w:rsidP="00850B4E">
            <w:pPr>
              <w:ind w:firstLine="0"/>
              <w:jc w:val="left"/>
              <w:textAlignment w:val="baseline"/>
              <w:rPr>
                <w:rFonts w:ascii="Times New Roman" w:eastAsia="Times New Roman" w:hAnsi="Times New Roman" w:cs="Times New Roman"/>
                <w:sz w:val="24"/>
                <w:szCs w:val="24"/>
                <w:lang w:eastAsia="ru-RU"/>
              </w:rPr>
            </w:pPr>
          </w:p>
        </w:tc>
        <w:tc>
          <w:tcPr>
            <w:tcW w:w="1134" w:type="dxa"/>
            <w:tcBorders>
              <w:bottom w:val="single" w:sz="4" w:space="0" w:color="auto"/>
            </w:tcBorders>
          </w:tcPr>
          <w:p w14:paraId="7E9C55FC"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p>
        </w:tc>
        <w:tc>
          <w:tcPr>
            <w:tcW w:w="992" w:type="dxa"/>
            <w:tcBorders>
              <w:bottom w:val="single" w:sz="4" w:space="0" w:color="auto"/>
            </w:tcBorders>
          </w:tcPr>
          <w:p w14:paraId="4E9B9AC8"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993" w:type="dxa"/>
            <w:tcBorders>
              <w:bottom w:val="single" w:sz="4" w:space="0" w:color="auto"/>
            </w:tcBorders>
          </w:tcPr>
          <w:p w14:paraId="428DDCC6"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992" w:type="dxa"/>
            <w:tcBorders>
              <w:bottom w:val="single" w:sz="4" w:space="0" w:color="auto"/>
            </w:tcBorders>
          </w:tcPr>
          <w:p w14:paraId="575B63E8"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1134" w:type="dxa"/>
            <w:tcBorders>
              <w:bottom w:val="single" w:sz="4" w:space="0" w:color="auto"/>
            </w:tcBorders>
          </w:tcPr>
          <w:p w14:paraId="68149C29"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1134" w:type="dxa"/>
            <w:tcBorders>
              <w:bottom w:val="single" w:sz="4" w:space="0" w:color="auto"/>
            </w:tcBorders>
          </w:tcPr>
          <w:p w14:paraId="79B7CBC6"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992" w:type="dxa"/>
            <w:tcBorders>
              <w:bottom w:val="single" w:sz="4" w:space="0" w:color="auto"/>
            </w:tcBorders>
          </w:tcPr>
          <w:p w14:paraId="1B1166F0"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1021" w:type="dxa"/>
            <w:tcBorders>
              <w:bottom w:val="single" w:sz="4" w:space="0" w:color="auto"/>
            </w:tcBorders>
          </w:tcPr>
          <w:p w14:paraId="05A6D058"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r>
      <w:tr w:rsidR="002D4284" w:rsidRPr="00721D2C" w14:paraId="46A09479" w14:textId="77777777" w:rsidTr="00850B4E">
        <w:tc>
          <w:tcPr>
            <w:tcW w:w="1702" w:type="dxa"/>
            <w:tcBorders>
              <w:top w:val="nil"/>
              <w:bottom w:val="single" w:sz="4" w:space="0" w:color="auto"/>
            </w:tcBorders>
          </w:tcPr>
          <w:p w14:paraId="13D1C1CE" w14:textId="77777777" w:rsidR="002D4284" w:rsidRPr="00721D2C" w:rsidRDefault="002D4284" w:rsidP="00850B4E">
            <w:pPr>
              <w:ind w:firstLine="0"/>
              <w:jc w:val="left"/>
              <w:textAlignment w:val="baseline"/>
              <w:rPr>
                <w:rFonts w:ascii="Times New Roman" w:eastAsia="Times New Roman" w:hAnsi="Times New Roman" w:cs="Times New Roman"/>
                <w:sz w:val="24"/>
                <w:szCs w:val="24"/>
                <w:lang w:eastAsia="ru-RU"/>
              </w:rPr>
            </w:pPr>
          </w:p>
        </w:tc>
        <w:tc>
          <w:tcPr>
            <w:tcW w:w="1134" w:type="dxa"/>
            <w:tcBorders>
              <w:bottom w:val="single" w:sz="4" w:space="0" w:color="auto"/>
            </w:tcBorders>
          </w:tcPr>
          <w:p w14:paraId="7104A711"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p>
        </w:tc>
        <w:tc>
          <w:tcPr>
            <w:tcW w:w="992" w:type="dxa"/>
            <w:tcBorders>
              <w:bottom w:val="single" w:sz="4" w:space="0" w:color="auto"/>
            </w:tcBorders>
          </w:tcPr>
          <w:p w14:paraId="5A8A2FF5"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993" w:type="dxa"/>
            <w:tcBorders>
              <w:bottom w:val="single" w:sz="4" w:space="0" w:color="auto"/>
            </w:tcBorders>
          </w:tcPr>
          <w:p w14:paraId="025EC2B8"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992" w:type="dxa"/>
            <w:tcBorders>
              <w:bottom w:val="single" w:sz="4" w:space="0" w:color="auto"/>
            </w:tcBorders>
          </w:tcPr>
          <w:p w14:paraId="0860B1DD"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1134" w:type="dxa"/>
            <w:tcBorders>
              <w:bottom w:val="single" w:sz="4" w:space="0" w:color="auto"/>
            </w:tcBorders>
          </w:tcPr>
          <w:p w14:paraId="0094146D"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1134" w:type="dxa"/>
            <w:tcBorders>
              <w:bottom w:val="single" w:sz="4" w:space="0" w:color="auto"/>
            </w:tcBorders>
          </w:tcPr>
          <w:p w14:paraId="4BE0595A"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992" w:type="dxa"/>
            <w:tcBorders>
              <w:bottom w:val="single" w:sz="4" w:space="0" w:color="auto"/>
            </w:tcBorders>
          </w:tcPr>
          <w:p w14:paraId="78D0B261"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1021" w:type="dxa"/>
            <w:tcBorders>
              <w:bottom w:val="single" w:sz="4" w:space="0" w:color="auto"/>
            </w:tcBorders>
          </w:tcPr>
          <w:p w14:paraId="79582C18"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r>
      <w:tr w:rsidR="002D4284" w:rsidRPr="00721D2C" w14:paraId="22FA88F7" w14:textId="77777777" w:rsidTr="00850B4E">
        <w:tc>
          <w:tcPr>
            <w:tcW w:w="1702" w:type="dxa"/>
            <w:tcBorders>
              <w:bottom w:val="nil"/>
            </w:tcBorders>
          </w:tcPr>
          <w:p w14:paraId="196CB443" w14:textId="77777777" w:rsidR="002D4284" w:rsidRPr="00721D2C" w:rsidRDefault="002D4284" w:rsidP="00850B4E">
            <w:pPr>
              <w:ind w:firstLine="0"/>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Грузовые</w:t>
            </w:r>
          </w:p>
        </w:tc>
        <w:tc>
          <w:tcPr>
            <w:tcW w:w="1134" w:type="dxa"/>
            <w:tcBorders>
              <w:bottom w:val="nil"/>
            </w:tcBorders>
          </w:tcPr>
          <w:p w14:paraId="7A4C1AB2"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Б</w:t>
            </w:r>
          </w:p>
        </w:tc>
        <w:tc>
          <w:tcPr>
            <w:tcW w:w="992" w:type="dxa"/>
            <w:tcBorders>
              <w:bottom w:val="nil"/>
            </w:tcBorders>
          </w:tcPr>
          <w:p w14:paraId="54A90CE2"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0,10</w:t>
            </w:r>
          </w:p>
        </w:tc>
        <w:tc>
          <w:tcPr>
            <w:tcW w:w="993" w:type="dxa"/>
            <w:tcBorders>
              <w:bottom w:val="nil"/>
            </w:tcBorders>
          </w:tcPr>
          <w:p w14:paraId="74601B6E"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0,10</w:t>
            </w:r>
          </w:p>
        </w:tc>
        <w:tc>
          <w:tcPr>
            <w:tcW w:w="992" w:type="dxa"/>
            <w:tcBorders>
              <w:bottom w:val="nil"/>
            </w:tcBorders>
          </w:tcPr>
          <w:p w14:paraId="2609494B"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0.10</w:t>
            </w:r>
          </w:p>
        </w:tc>
        <w:tc>
          <w:tcPr>
            <w:tcW w:w="1134" w:type="dxa"/>
            <w:tcBorders>
              <w:bottom w:val="nil"/>
            </w:tcBorders>
          </w:tcPr>
          <w:p w14:paraId="4D4D7F50"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0,20</w:t>
            </w:r>
          </w:p>
        </w:tc>
        <w:tc>
          <w:tcPr>
            <w:tcW w:w="1134" w:type="dxa"/>
            <w:tcBorders>
              <w:bottom w:val="nil"/>
            </w:tcBorders>
          </w:tcPr>
          <w:p w14:paraId="3119FB54"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0,30</w:t>
            </w:r>
          </w:p>
        </w:tc>
        <w:tc>
          <w:tcPr>
            <w:tcW w:w="992" w:type="dxa"/>
            <w:tcBorders>
              <w:bottom w:val="nil"/>
            </w:tcBorders>
          </w:tcPr>
          <w:p w14:paraId="4CCB8222"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0,20</w:t>
            </w:r>
          </w:p>
        </w:tc>
        <w:tc>
          <w:tcPr>
            <w:tcW w:w="1021" w:type="dxa"/>
            <w:tcBorders>
              <w:bottom w:val="nil"/>
            </w:tcBorders>
          </w:tcPr>
          <w:p w14:paraId="364C2A2B"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w:t>
            </w:r>
          </w:p>
        </w:tc>
      </w:tr>
      <w:tr w:rsidR="002D4284" w:rsidRPr="00721D2C" w14:paraId="01459387" w14:textId="77777777" w:rsidTr="00850B4E">
        <w:tc>
          <w:tcPr>
            <w:tcW w:w="1702" w:type="dxa"/>
            <w:tcBorders>
              <w:top w:val="nil"/>
              <w:bottom w:val="nil"/>
            </w:tcBorders>
          </w:tcPr>
          <w:p w14:paraId="0065414E" w14:textId="77777777" w:rsidR="002D4284" w:rsidRPr="00721D2C" w:rsidRDefault="002D4284" w:rsidP="00850B4E">
            <w:pPr>
              <w:ind w:firstLine="0"/>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автомобили и</w:t>
            </w:r>
          </w:p>
        </w:tc>
        <w:tc>
          <w:tcPr>
            <w:tcW w:w="1134" w:type="dxa"/>
            <w:tcBorders>
              <w:top w:val="nil"/>
              <w:bottom w:val="single" w:sz="4" w:space="0" w:color="auto"/>
            </w:tcBorders>
          </w:tcPr>
          <w:p w14:paraId="4786EB15"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1DF562BE"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3" w:type="dxa"/>
            <w:tcBorders>
              <w:top w:val="nil"/>
              <w:bottom w:val="single" w:sz="4" w:space="0" w:color="auto"/>
            </w:tcBorders>
          </w:tcPr>
          <w:p w14:paraId="69D9DA47"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6597CC07"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0B7B1A83"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0CB4D1A2"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0FDAF69E"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021" w:type="dxa"/>
            <w:tcBorders>
              <w:top w:val="nil"/>
              <w:bottom w:val="single" w:sz="4" w:space="0" w:color="auto"/>
            </w:tcBorders>
          </w:tcPr>
          <w:p w14:paraId="5E33B8CE"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w:t>
            </w:r>
          </w:p>
        </w:tc>
      </w:tr>
      <w:tr w:rsidR="002D4284" w:rsidRPr="00721D2C" w14:paraId="2A356843" w14:textId="77777777" w:rsidTr="00850B4E">
        <w:tc>
          <w:tcPr>
            <w:tcW w:w="1702" w:type="dxa"/>
            <w:tcBorders>
              <w:top w:val="nil"/>
              <w:bottom w:val="nil"/>
            </w:tcBorders>
          </w:tcPr>
          <w:p w14:paraId="6539499A" w14:textId="77777777" w:rsidR="002D4284" w:rsidRPr="00721D2C" w:rsidRDefault="002D4284" w:rsidP="00850B4E">
            <w:pPr>
              <w:ind w:firstLine="0"/>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автобусы</w:t>
            </w:r>
          </w:p>
        </w:tc>
        <w:tc>
          <w:tcPr>
            <w:tcW w:w="1134" w:type="dxa"/>
            <w:tcBorders>
              <w:top w:val="single" w:sz="4" w:space="0" w:color="auto"/>
              <w:bottom w:val="nil"/>
            </w:tcBorders>
          </w:tcPr>
          <w:p w14:paraId="61C9958D"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ДТ</w:t>
            </w:r>
          </w:p>
        </w:tc>
        <w:tc>
          <w:tcPr>
            <w:tcW w:w="992" w:type="dxa"/>
            <w:tcBorders>
              <w:bottom w:val="nil"/>
            </w:tcBorders>
          </w:tcPr>
          <w:p w14:paraId="0D7B2A27"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0,10</w:t>
            </w:r>
          </w:p>
        </w:tc>
        <w:tc>
          <w:tcPr>
            <w:tcW w:w="993" w:type="dxa"/>
            <w:tcBorders>
              <w:bottom w:val="nil"/>
            </w:tcBorders>
          </w:tcPr>
          <w:p w14:paraId="490CCB2C"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0,10</w:t>
            </w:r>
          </w:p>
        </w:tc>
        <w:tc>
          <w:tcPr>
            <w:tcW w:w="992" w:type="dxa"/>
            <w:tcBorders>
              <w:bottom w:val="nil"/>
            </w:tcBorders>
          </w:tcPr>
          <w:p w14:paraId="0ADB28E2"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0.10</w:t>
            </w:r>
          </w:p>
        </w:tc>
        <w:tc>
          <w:tcPr>
            <w:tcW w:w="1134" w:type="dxa"/>
            <w:tcBorders>
              <w:bottom w:val="nil"/>
            </w:tcBorders>
          </w:tcPr>
          <w:p w14:paraId="14BC2E09"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0,20</w:t>
            </w:r>
          </w:p>
        </w:tc>
        <w:tc>
          <w:tcPr>
            <w:tcW w:w="1134" w:type="dxa"/>
            <w:tcBorders>
              <w:bottom w:val="nil"/>
            </w:tcBorders>
          </w:tcPr>
          <w:p w14:paraId="123ED122"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0,30</w:t>
            </w:r>
          </w:p>
        </w:tc>
        <w:tc>
          <w:tcPr>
            <w:tcW w:w="992" w:type="dxa"/>
            <w:tcBorders>
              <w:bottom w:val="nil"/>
            </w:tcBorders>
          </w:tcPr>
          <w:p w14:paraId="0EE9D23B"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0,20</w:t>
            </w:r>
          </w:p>
        </w:tc>
        <w:tc>
          <w:tcPr>
            <w:tcW w:w="1021" w:type="dxa"/>
            <w:tcBorders>
              <w:bottom w:val="nil"/>
            </w:tcBorders>
          </w:tcPr>
          <w:p w14:paraId="3B32E2D9"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w:t>
            </w:r>
          </w:p>
        </w:tc>
      </w:tr>
      <w:tr w:rsidR="002D4284" w:rsidRPr="00721D2C" w14:paraId="68FBC454" w14:textId="77777777" w:rsidTr="00850B4E">
        <w:tc>
          <w:tcPr>
            <w:tcW w:w="1702" w:type="dxa"/>
            <w:tcBorders>
              <w:top w:val="nil"/>
              <w:bottom w:val="nil"/>
            </w:tcBorders>
          </w:tcPr>
          <w:p w14:paraId="5DEDAC7A" w14:textId="77777777" w:rsidR="00862BE6" w:rsidRPr="00810294" w:rsidRDefault="002D4284" w:rsidP="00850B4E">
            <w:pPr>
              <w:ind w:firstLine="0"/>
              <w:jc w:val="left"/>
              <w:textAlignment w:val="baseline"/>
              <w:rPr>
                <w:rFonts w:ascii="Times New Roman" w:eastAsia="Times New Roman" w:hAnsi="Times New Roman" w:cs="Times New Roman"/>
                <w:sz w:val="24"/>
                <w:szCs w:val="24"/>
                <w:lang w:eastAsia="ru-RU"/>
              </w:rPr>
            </w:pPr>
            <w:r w:rsidRPr="00810294">
              <w:rPr>
                <w:rFonts w:ascii="Times New Roman" w:eastAsia="Times New Roman" w:hAnsi="Times New Roman" w:cs="Times New Roman"/>
                <w:sz w:val="24"/>
                <w:szCs w:val="24"/>
                <w:lang w:eastAsia="ru-RU"/>
              </w:rPr>
              <w:t xml:space="preserve">категории </w:t>
            </w:r>
          </w:p>
          <w:p w14:paraId="01FEB1DF" w14:textId="5AF48FB7" w:rsidR="002D4284" w:rsidRPr="00810294" w:rsidRDefault="002D4284" w:rsidP="00850B4E">
            <w:pPr>
              <w:ind w:firstLine="0"/>
              <w:jc w:val="left"/>
              <w:textAlignment w:val="baseline"/>
              <w:rPr>
                <w:rFonts w:ascii="Times New Roman" w:eastAsia="Times New Roman" w:hAnsi="Times New Roman" w:cs="Times New Roman"/>
                <w:sz w:val="24"/>
                <w:szCs w:val="24"/>
                <w:lang w:eastAsia="ru-RU"/>
              </w:rPr>
            </w:pPr>
            <w:r w:rsidRPr="00810294">
              <w:rPr>
                <w:rFonts w:ascii="Times New Roman" w:eastAsia="Times New Roman" w:hAnsi="Times New Roman" w:cs="Times New Roman"/>
                <w:sz w:val="24"/>
                <w:szCs w:val="24"/>
                <w:lang w:eastAsia="ru-RU"/>
              </w:rPr>
              <w:t xml:space="preserve">М </w:t>
            </w:r>
            <w:r w:rsidR="00280875" w:rsidRPr="00810294">
              <w:rPr>
                <w:rFonts w:ascii="Times New Roman" w:eastAsia="Times New Roman" w:hAnsi="Times New Roman" w:cs="Times New Roman"/>
                <w:sz w:val="24"/>
                <w:szCs w:val="24"/>
                <w:lang w:eastAsia="ru-RU"/>
              </w:rPr>
              <w:t>2</w:t>
            </w:r>
            <w:r w:rsidRPr="00810294">
              <w:rPr>
                <w:rFonts w:ascii="Times New Roman" w:eastAsia="Times New Roman" w:hAnsi="Times New Roman" w:cs="Times New Roman"/>
                <w:sz w:val="24"/>
                <w:szCs w:val="24"/>
                <w:lang w:eastAsia="ru-RU"/>
              </w:rPr>
              <w:t>,</w:t>
            </w:r>
          </w:p>
        </w:tc>
        <w:tc>
          <w:tcPr>
            <w:tcW w:w="1134" w:type="dxa"/>
            <w:tcBorders>
              <w:top w:val="nil"/>
              <w:bottom w:val="nil"/>
            </w:tcBorders>
          </w:tcPr>
          <w:p w14:paraId="22FA5A8E"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p>
        </w:tc>
        <w:tc>
          <w:tcPr>
            <w:tcW w:w="992" w:type="dxa"/>
            <w:tcBorders>
              <w:top w:val="nil"/>
              <w:bottom w:val="nil"/>
            </w:tcBorders>
          </w:tcPr>
          <w:p w14:paraId="7970C94F"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3" w:type="dxa"/>
            <w:tcBorders>
              <w:top w:val="nil"/>
              <w:bottom w:val="nil"/>
            </w:tcBorders>
          </w:tcPr>
          <w:p w14:paraId="76E7D6BA"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2" w:type="dxa"/>
            <w:tcBorders>
              <w:top w:val="nil"/>
              <w:bottom w:val="nil"/>
            </w:tcBorders>
          </w:tcPr>
          <w:p w14:paraId="3725A7AA"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134" w:type="dxa"/>
            <w:tcBorders>
              <w:top w:val="nil"/>
              <w:bottom w:val="nil"/>
            </w:tcBorders>
          </w:tcPr>
          <w:p w14:paraId="3A9DF59B"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134" w:type="dxa"/>
            <w:tcBorders>
              <w:top w:val="nil"/>
              <w:bottom w:val="nil"/>
            </w:tcBorders>
          </w:tcPr>
          <w:p w14:paraId="58E414C6"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2" w:type="dxa"/>
            <w:tcBorders>
              <w:top w:val="nil"/>
              <w:bottom w:val="nil"/>
            </w:tcBorders>
          </w:tcPr>
          <w:p w14:paraId="40FDC520"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021" w:type="dxa"/>
            <w:tcBorders>
              <w:top w:val="nil"/>
              <w:bottom w:val="nil"/>
            </w:tcBorders>
          </w:tcPr>
          <w:p w14:paraId="62802441"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w:t>
            </w:r>
          </w:p>
        </w:tc>
      </w:tr>
      <w:tr w:rsidR="002D4284" w:rsidRPr="00721D2C" w14:paraId="5F132774" w14:textId="77777777" w:rsidTr="00850B4E">
        <w:tc>
          <w:tcPr>
            <w:tcW w:w="1702" w:type="dxa"/>
            <w:tcBorders>
              <w:top w:val="nil"/>
              <w:bottom w:val="single" w:sz="4" w:space="0" w:color="auto"/>
            </w:tcBorders>
          </w:tcPr>
          <w:p w14:paraId="1DA7A7E1" w14:textId="4A171CC9" w:rsidR="002D4284" w:rsidRPr="00810294" w:rsidRDefault="002D4284" w:rsidP="00850B4E">
            <w:pPr>
              <w:ind w:firstLine="0"/>
              <w:jc w:val="left"/>
              <w:textAlignment w:val="baseline"/>
              <w:rPr>
                <w:rFonts w:ascii="Times New Roman" w:eastAsia="Times New Roman" w:hAnsi="Times New Roman" w:cs="Times New Roman"/>
                <w:sz w:val="24"/>
                <w:szCs w:val="24"/>
                <w:lang w:eastAsia="ru-RU"/>
              </w:rPr>
            </w:pPr>
            <w:r w:rsidRPr="00810294">
              <w:rPr>
                <w:rFonts w:ascii="Times New Roman" w:eastAsia="Times New Roman" w:hAnsi="Times New Roman" w:cs="Times New Roman"/>
                <w:sz w:val="24"/>
                <w:szCs w:val="24"/>
                <w:lang w:val="en-US" w:eastAsia="ru-RU"/>
              </w:rPr>
              <w:t>N</w:t>
            </w:r>
            <w:r w:rsidRPr="00810294">
              <w:rPr>
                <w:rFonts w:ascii="Times New Roman" w:eastAsia="Times New Roman" w:hAnsi="Times New Roman" w:cs="Times New Roman"/>
                <w:sz w:val="24"/>
                <w:szCs w:val="24"/>
                <w:lang w:eastAsia="ru-RU"/>
              </w:rPr>
              <w:t xml:space="preserve"> 1</w:t>
            </w:r>
          </w:p>
        </w:tc>
        <w:tc>
          <w:tcPr>
            <w:tcW w:w="1134" w:type="dxa"/>
            <w:tcBorders>
              <w:top w:val="nil"/>
              <w:bottom w:val="single" w:sz="4" w:space="0" w:color="auto"/>
            </w:tcBorders>
          </w:tcPr>
          <w:p w14:paraId="43E022A7"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089E3830"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3" w:type="dxa"/>
            <w:tcBorders>
              <w:top w:val="nil"/>
              <w:bottom w:val="single" w:sz="4" w:space="0" w:color="auto"/>
            </w:tcBorders>
          </w:tcPr>
          <w:p w14:paraId="38DE42E9"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41B9A455"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09E239DB"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46D24C64"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0CC97D43"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021" w:type="dxa"/>
            <w:tcBorders>
              <w:top w:val="nil"/>
              <w:bottom w:val="single" w:sz="4" w:space="0" w:color="auto"/>
            </w:tcBorders>
          </w:tcPr>
          <w:p w14:paraId="28D71A28"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w:t>
            </w:r>
          </w:p>
        </w:tc>
      </w:tr>
      <w:tr w:rsidR="002D4284" w:rsidRPr="00721D2C" w14:paraId="7B93BAEC" w14:textId="77777777" w:rsidTr="00850B4E">
        <w:tc>
          <w:tcPr>
            <w:tcW w:w="1702" w:type="dxa"/>
            <w:tcBorders>
              <w:top w:val="nil"/>
              <w:bottom w:val="single" w:sz="4" w:space="0" w:color="auto"/>
            </w:tcBorders>
          </w:tcPr>
          <w:p w14:paraId="7CDD6C72" w14:textId="77777777" w:rsidR="002D4284" w:rsidRPr="00721D2C" w:rsidRDefault="002D4284" w:rsidP="00850B4E">
            <w:pPr>
              <w:ind w:firstLine="0"/>
              <w:jc w:val="left"/>
              <w:textAlignment w:val="baseline"/>
              <w:rPr>
                <w:rFonts w:ascii="Times New Roman" w:eastAsia="Times New Roman" w:hAnsi="Times New Roman" w:cs="Times New Roman"/>
                <w:sz w:val="24"/>
                <w:szCs w:val="24"/>
                <w:lang w:val="en-US" w:eastAsia="ru-RU"/>
              </w:rPr>
            </w:pPr>
          </w:p>
        </w:tc>
        <w:tc>
          <w:tcPr>
            <w:tcW w:w="1134" w:type="dxa"/>
            <w:tcBorders>
              <w:top w:val="nil"/>
              <w:bottom w:val="single" w:sz="4" w:space="0" w:color="auto"/>
            </w:tcBorders>
          </w:tcPr>
          <w:p w14:paraId="5596536A"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030AE90C"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3" w:type="dxa"/>
            <w:tcBorders>
              <w:top w:val="nil"/>
              <w:bottom w:val="single" w:sz="4" w:space="0" w:color="auto"/>
            </w:tcBorders>
          </w:tcPr>
          <w:p w14:paraId="549B152D"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5C883272"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70041AC0"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688321B2"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09B0A3E0"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021" w:type="dxa"/>
            <w:tcBorders>
              <w:top w:val="nil"/>
              <w:bottom w:val="single" w:sz="4" w:space="0" w:color="auto"/>
            </w:tcBorders>
          </w:tcPr>
          <w:p w14:paraId="588B85AA"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r>
      <w:tr w:rsidR="002D4284" w:rsidRPr="00721D2C" w14:paraId="2662BB3C" w14:textId="77777777" w:rsidTr="00850B4E">
        <w:tc>
          <w:tcPr>
            <w:tcW w:w="1702" w:type="dxa"/>
            <w:tcBorders>
              <w:top w:val="nil"/>
              <w:bottom w:val="single" w:sz="4" w:space="0" w:color="auto"/>
            </w:tcBorders>
          </w:tcPr>
          <w:p w14:paraId="6D76ECB6" w14:textId="77777777" w:rsidR="002D4284" w:rsidRPr="00721D2C" w:rsidRDefault="002D4284" w:rsidP="00850B4E">
            <w:pPr>
              <w:ind w:firstLine="0"/>
              <w:jc w:val="left"/>
              <w:textAlignment w:val="baseline"/>
              <w:rPr>
                <w:rFonts w:ascii="Times New Roman" w:eastAsia="Times New Roman" w:hAnsi="Times New Roman" w:cs="Times New Roman"/>
                <w:sz w:val="24"/>
                <w:szCs w:val="24"/>
                <w:lang w:val="en-US" w:eastAsia="ru-RU"/>
              </w:rPr>
            </w:pPr>
          </w:p>
        </w:tc>
        <w:tc>
          <w:tcPr>
            <w:tcW w:w="1134" w:type="dxa"/>
            <w:tcBorders>
              <w:top w:val="nil"/>
              <w:bottom w:val="single" w:sz="4" w:space="0" w:color="auto"/>
            </w:tcBorders>
          </w:tcPr>
          <w:p w14:paraId="0664016D"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45975716"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3" w:type="dxa"/>
            <w:tcBorders>
              <w:top w:val="nil"/>
              <w:bottom w:val="single" w:sz="4" w:space="0" w:color="auto"/>
            </w:tcBorders>
          </w:tcPr>
          <w:p w14:paraId="59F4D270"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2039FEA9"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6BEB696A"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41380769"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1D812362"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021" w:type="dxa"/>
            <w:tcBorders>
              <w:top w:val="nil"/>
              <w:bottom w:val="single" w:sz="4" w:space="0" w:color="auto"/>
            </w:tcBorders>
          </w:tcPr>
          <w:p w14:paraId="7E373114"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r>
      <w:tr w:rsidR="002D4284" w:rsidRPr="00721D2C" w14:paraId="7E3EA4EE" w14:textId="77777777" w:rsidTr="00850B4E">
        <w:tc>
          <w:tcPr>
            <w:tcW w:w="1702" w:type="dxa"/>
            <w:tcBorders>
              <w:bottom w:val="nil"/>
            </w:tcBorders>
          </w:tcPr>
          <w:p w14:paraId="34B5C716" w14:textId="77777777" w:rsidR="002D4284" w:rsidRPr="00721D2C" w:rsidRDefault="002D4284" w:rsidP="00850B4E">
            <w:pPr>
              <w:ind w:firstLine="0"/>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Грузовые</w:t>
            </w:r>
          </w:p>
        </w:tc>
        <w:tc>
          <w:tcPr>
            <w:tcW w:w="1134" w:type="dxa"/>
            <w:tcBorders>
              <w:bottom w:val="nil"/>
            </w:tcBorders>
          </w:tcPr>
          <w:p w14:paraId="3CA36C1C"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Б</w:t>
            </w:r>
          </w:p>
        </w:tc>
        <w:tc>
          <w:tcPr>
            <w:tcW w:w="992" w:type="dxa"/>
            <w:tcBorders>
              <w:bottom w:val="nil"/>
            </w:tcBorders>
          </w:tcPr>
          <w:p w14:paraId="64775532"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1,0</w:t>
            </w:r>
          </w:p>
        </w:tc>
        <w:tc>
          <w:tcPr>
            <w:tcW w:w="993" w:type="dxa"/>
            <w:tcBorders>
              <w:bottom w:val="nil"/>
            </w:tcBorders>
          </w:tcPr>
          <w:p w14:paraId="510C5600"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w:t>
            </w:r>
          </w:p>
        </w:tc>
        <w:tc>
          <w:tcPr>
            <w:tcW w:w="992" w:type="dxa"/>
            <w:tcBorders>
              <w:bottom w:val="nil"/>
            </w:tcBorders>
          </w:tcPr>
          <w:p w14:paraId="614C1AFC"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w:t>
            </w:r>
          </w:p>
        </w:tc>
        <w:tc>
          <w:tcPr>
            <w:tcW w:w="1134" w:type="dxa"/>
            <w:tcBorders>
              <w:bottom w:val="nil"/>
            </w:tcBorders>
          </w:tcPr>
          <w:p w14:paraId="3FB41F59"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w:t>
            </w:r>
          </w:p>
        </w:tc>
        <w:tc>
          <w:tcPr>
            <w:tcW w:w="1134" w:type="dxa"/>
            <w:tcBorders>
              <w:bottom w:val="nil"/>
            </w:tcBorders>
          </w:tcPr>
          <w:p w14:paraId="7C235F16"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w:t>
            </w:r>
          </w:p>
        </w:tc>
        <w:tc>
          <w:tcPr>
            <w:tcW w:w="992" w:type="dxa"/>
            <w:tcBorders>
              <w:bottom w:val="nil"/>
            </w:tcBorders>
          </w:tcPr>
          <w:p w14:paraId="7403D350"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w:t>
            </w:r>
          </w:p>
        </w:tc>
        <w:tc>
          <w:tcPr>
            <w:tcW w:w="1021" w:type="dxa"/>
            <w:tcBorders>
              <w:bottom w:val="nil"/>
            </w:tcBorders>
          </w:tcPr>
          <w:p w14:paraId="51CE9BDF"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w:t>
            </w:r>
          </w:p>
        </w:tc>
      </w:tr>
      <w:tr w:rsidR="002D4284" w:rsidRPr="00721D2C" w14:paraId="47F61D4B" w14:textId="77777777" w:rsidTr="00850B4E">
        <w:tc>
          <w:tcPr>
            <w:tcW w:w="1702" w:type="dxa"/>
            <w:tcBorders>
              <w:top w:val="nil"/>
              <w:bottom w:val="nil"/>
            </w:tcBorders>
          </w:tcPr>
          <w:p w14:paraId="444A4662" w14:textId="77777777" w:rsidR="002D4284" w:rsidRPr="00721D2C" w:rsidRDefault="002D4284" w:rsidP="00850B4E">
            <w:pPr>
              <w:ind w:firstLine="0"/>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автомобили</w:t>
            </w:r>
          </w:p>
        </w:tc>
        <w:tc>
          <w:tcPr>
            <w:tcW w:w="1134" w:type="dxa"/>
            <w:tcBorders>
              <w:top w:val="nil"/>
              <w:bottom w:val="single" w:sz="4" w:space="0" w:color="auto"/>
            </w:tcBorders>
          </w:tcPr>
          <w:p w14:paraId="707AE442"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35939CD5"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3" w:type="dxa"/>
            <w:tcBorders>
              <w:top w:val="nil"/>
              <w:bottom w:val="single" w:sz="4" w:space="0" w:color="auto"/>
            </w:tcBorders>
          </w:tcPr>
          <w:p w14:paraId="7AF45DBC"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0BBCE4A5"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689C3E6B"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4D137CB7"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7FA45D41"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021" w:type="dxa"/>
            <w:tcBorders>
              <w:top w:val="nil"/>
              <w:bottom w:val="single" w:sz="4" w:space="0" w:color="auto"/>
            </w:tcBorders>
          </w:tcPr>
          <w:p w14:paraId="5F9A9294"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r>
      <w:tr w:rsidR="002D4284" w:rsidRPr="00721D2C" w14:paraId="6FD7430F" w14:textId="77777777" w:rsidTr="00850B4E">
        <w:tc>
          <w:tcPr>
            <w:tcW w:w="1702" w:type="dxa"/>
            <w:tcBorders>
              <w:top w:val="nil"/>
              <w:bottom w:val="nil"/>
            </w:tcBorders>
          </w:tcPr>
          <w:p w14:paraId="47CEA4CE" w14:textId="77777777" w:rsidR="00862BE6" w:rsidRPr="00721D2C" w:rsidRDefault="00862BE6" w:rsidP="00850B4E">
            <w:pPr>
              <w:ind w:firstLine="0"/>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К</w:t>
            </w:r>
            <w:r w:rsidR="002D4284" w:rsidRPr="00721D2C">
              <w:rPr>
                <w:rFonts w:ascii="Times New Roman" w:eastAsia="Times New Roman" w:hAnsi="Times New Roman" w:cs="Times New Roman"/>
                <w:sz w:val="24"/>
                <w:szCs w:val="24"/>
                <w:lang w:eastAsia="ru-RU"/>
              </w:rPr>
              <w:t>атегории</w:t>
            </w:r>
          </w:p>
          <w:p w14:paraId="5D955584" w14:textId="77777777" w:rsidR="002D4284" w:rsidRPr="00721D2C" w:rsidRDefault="002D4284" w:rsidP="00850B4E">
            <w:pPr>
              <w:ind w:firstLine="0"/>
              <w:jc w:val="left"/>
              <w:textAlignment w:val="baseline"/>
              <w:rPr>
                <w:rFonts w:ascii="Times New Roman" w:eastAsia="Times New Roman" w:hAnsi="Times New Roman" w:cs="Times New Roman"/>
                <w:sz w:val="24"/>
                <w:szCs w:val="24"/>
                <w:lang w:val="en-US" w:eastAsia="ru-RU"/>
              </w:rPr>
            </w:pPr>
            <w:r w:rsidRPr="00721D2C">
              <w:rPr>
                <w:rFonts w:ascii="Times New Roman" w:eastAsia="Times New Roman" w:hAnsi="Times New Roman" w:cs="Times New Roman"/>
                <w:sz w:val="24"/>
                <w:szCs w:val="24"/>
                <w:lang w:val="en-US" w:eastAsia="ru-RU"/>
              </w:rPr>
              <w:t>N 2, N3</w:t>
            </w:r>
          </w:p>
        </w:tc>
        <w:tc>
          <w:tcPr>
            <w:tcW w:w="1134" w:type="dxa"/>
            <w:tcBorders>
              <w:bottom w:val="nil"/>
            </w:tcBorders>
          </w:tcPr>
          <w:p w14:paraId="44FE8B42"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ДТ</w:t>
            </w:r>
          </w:p>
        </w:tc>
        <w:tc>
          <w:tcPr>
            <w:tcW w:w="992" w:type="dxa"/>
            <w:tcBorders>
              <w:bottom w:val="nil"/>
            </w:tcBorders>
          </w:tcPr>
          <w:p w14:paraId="743148CD"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0,18</w:t>
            </w:r>
          </w:p>
        </w:tc>
        <w:tc>
          <w:tcPr>
            <w:tcW w:w="993" w:type="dxa"/>
            <w:tcBorders>
              <w:bottom w:val="nil"/>
            </w:tcBorders>
          </w:tcPr>
          <w:p w14:paraId="21C2DAE8"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0,10</w:t>
            </w:r>
          </w:p>
        </w:tc>
        <w:tc>
          <w:tcPr>
            <w:tcW w:w="992" w:type="dxa"/>
            <w:tcBorders>
              <w:bottom w:val="nil"/>
            </w:tcBorders>
          </w:tcPr>
          <w:p w14:paraId="4B54C8A1"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0,16</w:t>
            </w:r>
          </w:p>
        </w:tc>
        <w:tc>
          <w:tcPr>
            <w:tcW w:w="1134" w:type="dxa"/>
            <w:tcBorders>
              <w:bottom w:val="nil"/>
            </w:tcBorders>
          </w:tcPr>
          <w:p w14:paraId="0EA193DF"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0,28</w:t>
            </w:r>
          </w:p>
        </w:tc>
        <w:tc>
          <w:tcPr>
            <w:tcW w:w="1134" w:type="dxa"/>
            <w:tcBorders>
              <w:bottom w:val="nil"/>
            </w:tcBorders>
          </w:tcPr>
          <w:p w14:paraId="67B27B25"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0,18</w:t>
            </w:r>
          </w:p>
        </w:tc>
        <w:tc>
          <w:tcPr>
            <w:tcW w:w="992" w:type="dxa"/>
            <w:tcBorders>
              <w:bottom w:val="nil"/>
            </w:tcBorders>
          </w:tcPr>
          <w:p w14:paraId="452B2FEE"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0,10</w:t>
            </w:r>
          </w:p>
        </w:tc>
        <w:tc>
          <w:tcPr>
            <w:tcW w:w="1021" w:type="dxa"/>
            <w:tcBorders>
              <w:bottom w:val="nil"/>
            </w:tcBorders>
          </w:tcPr>
          <w:p w14:paraId="24DA901C"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w:t>
            </w:r>
          </w:p>
        </w:tc>
      </w:tr>
      <w:tr w:rsidR="002D4284" w:rsidRPr="00721D2C" w14:paraId="520F42BA" w14:textId="77777777" w:rsidTr="00850B4E">
        <w:trPr>
          <w:trHeight w:val="80"/>
        </w:trPr>
        <w:tc>
          <w:tcPr>
            <w:tcW w:w="1702" w:type="dxa"/>
            <w:tcBorders>
              <w:top w:val="nil"/>
              <w:bottom w:val="single" w:sz="4" w:space="0" w:color="auto"/>
            </w:tcBorders>
          </w:tcPr>
          <w:p w14:paraId="30347BD4" w14:textId="77777777" w:rsidR="002D4284" w:rsidRPr="00721D2C" w:rsidRDefault="002D4284" w:rsidP="00850B4E">
            <w:pPr>
              <w:ind w:firstLine="0"/>
              <w:jc w:val="left"/>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687F44B6"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757BEC01"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993" w:type="dxa"/>
            <w:tcBorders>
              <w:top w:val="nil"/>
              <w:bottom w:val="single" w:sz="4" w:space="0" w:color="auto"/>
            </w:tcBorders>
          </w:tcPr>
          <w:p w14:paraId="2E19E62A"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329FA037"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30D23858"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0BC8640F"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21B34FFE"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1021" w:type="dxa"/>
            <w:tcBorders>
              <w:top w:val="nil"/>
              <w:bottom w:val="single" w:sz="4" w:space="0" w:color="auto"/>
            </w:tcBorders>
          </w:tcPr>
          <w:p w14:paraId="7710941E"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r>
      <w:tr w:rsidR="002D4284" w:rsidRPr="00721D2C" w14:paraId="6DD31A93" w14:textId="77777777" w:rsidTr="00850B4E">
        <w:tc>
          <w:tcPr>
            <w:tcW w:w="1702" w:type="dxa"/>
            <w:tcBorders>
              <w:top w:val="nil"/>
              <w:bottom w:val="single" w:sz="4" w:space="0" w:color="auto"/>
            </w:tcBorders>
          </w:tcPr>
          <w:p w14:paraId="2E7FAEEA" w14:textId="77777777" w:rsidR="002D4284" w:rsidRPr="00721D2C" w:rsidRDefault="002D4284" w:rsidP="00850B4E">
            <w:pPr>
              <w:ind w:firstLine="0"/>
              <w:jc w:val="left"/>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73661C93"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2F631DE0"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993" w:type="dxa"/>
            <w:tcBorders>
              <w:top w:val="nil"/>
              <w:bottom w:val="single" w:sz="4" w:space="0" w:color="auto"/>
            </w:tcBorders>
          </w:tcPr>
          <w:p w14:paraId="087DF890"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63B56C26"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4202E4B7"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040D2470"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073B9C01"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1021" w:type="dxa"/>
            <w:tcBorders>
              <w:top w:val="nil"/>
              <w:bottom w:val="single" w:sz="4" w:space="0" w:color="auto"/>
            </w:tcBorders>
          </w:tcPr>
          <w:p w14:paraId="14DC9880"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r>
      <w:tr w:rsidR="002D4284" w:rsidRPr="00721D2C" w14:paraId="59F7E3F7" w14:textId="77777777" w:rsidTr="00850B4E">
        <w:tc>
          <w:tcPr>
            <w:tcW w:w="1702" w:type="dxa"/>
            <w:tcBorders>
              <w:top w:val="nil"/>
              <w:bottom w:val="single" w:sz="4" w:space="0" w:color="auto"/>
            </w:tcBorders>
          </w:tcPr>
          <w:p w14:paraId="56AF5C75" w14:textId="77777777" w:rsidR="002D4284" w:rsidRPr="00721D2C" w:rsidRDefault="002D4284" w:rsidP="00850B4E">
            <w:pPr>
              <w:ind w:firstLine="0"/>
              <w:jc w:val="left"/>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207AD371"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230E4ED9"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993" w:type="dxa"/>
            <w:tcBorders>
              <w:top w:val="nil"/>
              <w:bottom w:val="single" w:sz="4" w:space="0" w:color="auto"/>
            </w:tcBorders>
          </w:tcPr>
          <w:p w14:paraId="76F3A888"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7C95511B"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075561A3"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1134" w:type="dxa"/>
            <w:tcBorders>
              <w:top w:val="nil"/>
              <w:bottom w:val="single" w:sz="4" w:space="0" w:color="auto"/>
            </w:tcBorders>
          </w:tcPr>
          <w:p w14:paraId="718F622F"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24B69937"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c>
          <w:tcPr>
            <w:tcW w:w="1021" w:type="dxa"/>
            <w:tcBorders>
              <w:top w:val="nil"/>
              <w:bottom w:val="single" w:sz="4" w:space="0" w:color="auto"/>
            </w:tcBorders>
          </w:tcPr>
          <w:p w14:paraId="0C209B71" w14:textId="77777777" w:rsidR="002D4284" w:rsidRPr="00721D2C" w:rsidRDefault="002D4284" w:rsidP="00B71D51">
            <w:pPr>
              <w:ind w:firstLine="147"/>
              <w:textAlignment w:val="baseline"/>
              <w:rPr>
                <w:rFonts w:ascii="Times New Roman" w:eastAsia="Times New Roman" w:hAnsi="Times New Roman" w:cs="Times New Roman"/>
                <w:sz w:val="24"/>
                <w:szCs w:val="24"/>
                <w:lang w:eastAsia="ru-RU"/>
              </w:rPr>
            </w:pPr>
          </w:p>
        </w:tc>
      </w:tr>
      <w:tr w:rsidR="002D4284" w:rsidRPr="00721D2C" w14:paraId="3DB8FBFD" w14:textId="77777777" w:rsidTr="00850B4E">
        <w:tc>
          <w:tcPr>
            <w:tcW w:w="1702" w:type="dxa"/>
            <w:tcBorders>
              <w:bottom w:val="nil"/>
            </w:tcBorders>
          </w:tcPr>
          <w:p w14:paraId="15F15120" w14:textId="77777777" w:rsidR="002D4284" w:rsidRPr="00721D2C" w:rsidRDefault="002D4284" w:rsidP="00850B4E">
            <w:pPr>
              <w:ind w:firstLine="0"/>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Автобусы</w:t>
            </w:r>
          </w:p>
        </w:tc>
        <w:tc>
          <w:tcPr>
            <w:tcW w:w="1134" w:type="dxa"/>
            <w:tcBorders>
              <w:bottom w:val="nil"/>
            </w:tcBorders>
          </w:tcPr>
          <w:p w14:paraId="65C1FCA8"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Б</w:t>
            </w:r>
          </w:p>
        </w:tc>
        <w:tc>
          <w:tcPr>
            <w:tcW w:w="992" w:type="dxa"/>
            <w:tcBorders>
              <w:bottom w:val="nil"/>
            </w:tcBorders>
          </w:tcPr>
          <w:p w14:paraId="5E06B689"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1,0</w:t>
            </w:r>
          </w:p>
        </w:tc>
        <w:tc>
          <w:tcPr>
            <w:tcW w:w="993" w:type="dxa"/>
            <w:tcBorders>
              <w:bottom w:val="nil"/>
            </w:tcBorders>
          </w:tcPr>
          <w:p w14:paraId="42958920"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w:t>
            </w:r>
          </w:p>
        </w:tc>
        <w:tc>
          <w:tcPr>
            <w:tcW w:w="992" w:type="dxa"/>
            <w:tcBorders>
              <w:bottom w:val="nil"/>
            </w:tcBorders>
          </w:tcPr>
          <w:p w14:paraId="7DBA64EA"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w:t>
            </w:r>
          </w:p>
        </w:tc>
        <w:tc>
          <w:tcPr>
            <w:tcW w:w="1134" w:type="dxa"/>
            <w:tcBorders>
              <w:bottom w:val="nil"/>
            </w:tcBorders>
          </w:tcPr>
          <w:p w14:paraId="72BE7278"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w:t>
            </w:r>
          </w:p>
        </w:tc>
        <w:tc>
          <w:tcPr>
            <w:tcW w:w="1134" w:type="dxa"/>
            <w:tcBorders>
              <w:bottom w:val="nil"/>
            </w:tcBorders>
          </w:tcPr>
          <w:p w14:paraId="0F3A6367"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w:t>
            </w:r>
          </w:p>
        </w:tc>
        <w:tc>
          <w:tcPr>
            <w:tcW w:w="992" w:type="dxa"/>
            <w:tcBorders>
              <w:bottom w:val="nil"/>
            </w:tcBorders>
          </w:tcPr>
          <w:p w14:paraId="4E0418FE"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w:t>
            </w:r>
          </w:p>
        </w:tc>
        <w:tc>
          <w:tcPr>
            <w:tcW w:w="1021" w:type="dxa"/>
            <w:tcBorders>
              <w:bottom w:val="nil"/>
            </w:tcBorders>
          </w:tcPr>
          <w:p w14:paraId="0E3FB96B"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w:t>
            </w:r>
          </w:p>
        </w:tc>
      </w:tr>
      <w:tr w:rsidR="002D4284" w:rsidRPr="00721D2C" w14:paraId="6D58C15F" w14:textId="77777777" w:rsidTr="00850B4E">
        <w:tc>
          <w:tcPr>
            <w:tcW w:w="1702" w:type="dxa"/>
            <w:tcBorders>
              <w:top w:val="nil"/>
              <w:bottom w:val="nil"/>
            </w:tcBorders>
          </w:tcPr>
          <w:p w14:paraId="7CA7E2A3" w14:textId="77777777" w:rsidR="00862BE6" w:rsidRPr="00721D2C" w:rsidRDefault="002D4284" w:rsidP="00850B4E">
            <w:pPr>
              <w:ind w:firstLine="0"/>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 xml:space="preserve">категории </w:t>
            </w:r>
          </w:p>
          <w:p w14:paraId="4FAE7D3A" w14:textId="733A58F0" w:rsidR="002D4284" w:rsidRPr="00721D2C" w:rsidRDefault="002D4284" w:rsidP="00850B4E">
            <w:pPr>
              <w:ind w:firstLine="0"/>
              <w:jc w:val="left"/>
              <w:textAlignment w:val="baseline"/>
              <w:rPr>
                <w:rFonts w:ascii="Times New Roman" w:eastAsia="Times New Roman" w:hAnsi="Times New Roman" w:cs="Times New Roman"/>
                <w:sz w:val="24"/>
                <w:szCs w:val="24"/>
                <w:lang w:val="en-US" w:eastAsia="ru-RU"/>
              </w:rPr>
            </w:pPr>
            <w:r w:rsidRPr="00721D2C">
              <w:rPr>
                <w:rFonts w:ascii="Times New Roman" w:eastAsia="Times New Roman" w:hAnsi="Times New Roman" w:cs="Times New Roman"/>
                <w:sz w:val="24"/>
                <w:szCs w:val="24"/>
                <w:lang w:val="en-US" w:eastAsia="ru-RU"/>
              </w:rPr>
              <w:t xml:space="preserve"> </w:t>
            </w:r>
            <w:r w:rsidRPr="00810294">
              <w:rPr>
                <w:rFonts w:ascii="Times New Roman" w:eastAsia="Times New Roman" w:hAnsi="Times New Roman" w:cs="Times New Roman"/>
                <w:sz w:val="24"/>
                <w:szCs w:val="24"/>
                <w:lang w:val="en-US" w:eastAsia="ru-RU"/>
              </w:rPr>
              <w:t>M3</w:t>
            </w:r>
          </w:p>
        </w:tc>
        <w:tc>
          <w:tcPr>
            <w:tcW w:w="1134" w:type="dxa"/>
            <w:tcBorders>
              <w:top w:val="nil"/>
            </w:tcBorders>
          </w:tcPr>
          <w:p w14:paraId="7406F734"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p>
        </w:tc>
        <w:tc>
          <w:tcPr>
            <w:tcW w:w="992" w:type="dxa"/>
            <w:tcBorders>
              <w:top w:val="nil"/>
            </w:tcBorders>
          </w:tcPr>
          <w:p w14:paraId="4A467DA0"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3" w:type="dxa"/>
            <w:tcBorders>
              <w:top w:val="nil"/>
            </w:tcBorders>
          </w:tcPr>
          <w:p w14:paraId="0D4E4728"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2" w:type="dxa"/>
            <w:tcBorders>
              <w:top w:val="nil"/>
            </w:tcBorders>
          </w:tcPr>
          <w:p w14:paraId="0F0C8FD1"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134" w:type="dxa"/>
            <w:tcBorders>
              <w:top w:val="nil"/>
            </w:tcBorders>
          </w:tcPr>
          <w:p w14:paraId="6FF606EF"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134" w:type="dxa"/>
            <w:tcBorders>
              <w:top w:val="nil"/>
            </w:tcBorders>
          </w:tcPr>
          <w:p w14:paraId="4C750000"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992" w:type="dxa"/>
            <w:tcBorders>
              <w:top w:val="nil"/>
            </w:tcBorders>
          </w:tcPr>
          <w:p w14:paraId="3F8DDF89"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c>
          <w:tcPr>
            <w:tcW w:w="1021" w:type="dxa"/>
            <w:tcBorders>
              <w:top w:val="nil"/>
            </w:tcBorders>
          </w:tcPr>
          <w:p w14:paraId="40C554F3"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p>
        </w:tc>
      </w:tr>
      <w:tr w:rsidR="002D4284" w:rsidRPr="00721D2C" w14:paraId="7571D01C" w14:textId="77777777" w:rsidTr="00850B4E">
        <w:tc>
          <w:tcPr>
            <w:tcW w:w="1702" w:type="dxa"/>
            <w:tcBorders>
              <w:top w:val="nil"/>
            </w:tcBorders>
          </w:tcPr>
          <w:p w14:paraId="00FF4437" w14:textId="77777777" w:rsidR="002D4284" w:rsidRPr="00721D2C" w:rsidRDefault="002D4284" w:rsidP="0016695A">
            <w:pPr>
              <w:jc w:val="center"/>
              <w:textAlignment w:val="baseline"/>
              <w:rPr>
                <w:rFonts w:ascii="Times New Roman" w:eastAsia="Times New Roman" w:hAnsi="Times New Roman" w:cs="Times New Roman"/>
                <w:sz w:val="24"/>
                <w:szCs w:val="24"/>
                <w:lang w:eastAsia="ru-RU"/>
              </w:rPr>
            </w:pPr>
          </w:p>
        </w:tc>
        <w:tc>
          <w:tcPr>
            <w:tcW w:w="1134" w:type="dxa"/>
          </w:tcPr>
          <w:p w14:paraId="5BE89844" w14:textId="77777777" w:rsidR="002D4284" w:rsidRPr="00721D2C" w:rsidRDefault="002D4284" w:rsidP="00B71D51">
            <w:pPr>
              <w:ind w:firstLine="9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ДТ</w:t>
            </w:r>
          </w:p>
        </w:tc>
        <w:tc>
          <w:tcPr>
            <w:tcW w:w="992" w:type="dxa"/>
          </w:tcPr>
          <w:p w14:paraId="052661F1"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0,15</w:t>
            </w:r>
          </w:p>
        </w:tc>
        <w:tc>
          <w:tcPr>
            <w:tcW w:w="993" w:type="dxa"/>
          </w:tcPr>
          <w:p w14:paraId="2C881572"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0,08</w:t>
            </w:r>
          </w:p>
        </w:tc>
        <w:tc>
          <w:tcPr>
            <w:tcW w:w="992" w:type="dxa"/>
          </w:tcPr>
          <w:p w14:paraId="7BAB8769"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0,17</w:t>
            </w:r>
          </w:p>
        </w:tc>
        <w:tc>
          <w:tcPr>
            <w:tcW w:w="1134" w:type="dxa"/>
          </w:tcPr>
          <w:p w14:paraId="7E76AE8B"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0,25</w:t>
            </w:r>
          </w:p>
        </w:tc>
        <w:tc>
          <w:tcPr>
            <w:tcW w:w="1134" w:type="dxa"/>
          </w:tcPr>
          <w:p w14:paraId="2A12FDD0"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0,25</w:t>
            </w:r>
          </w:p>
        </w:tc>
        <w:tc>
          <w:tcPr>
            <w:tcW w:w="992" w:type="dxa"/>
          </w:tcPr>
          <w:p w14:paraId="359FDD05"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0,10</w:t>
            </w:r>
          </w:p>
        </w:tc>
        <w:tc>
          <w:tcPr>
            <w:tcW w:w="1021" w:type="dxa"/>
          </w:tcPr>
          <w:p w14:paraId="50EED518" w14:textId="77777777" w:rsidR="002D4284" w:rsidRPr="00721D2C" w:rsidRDefault="002D4284" w:rsidP="00B71D51">
            <w:pPr>
              <w:ind w:firstLine="14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w:t>
            </w:r>
          </w:p>
        </w:tc>
      </w:tr>
      <w:tr w:rsidR="002D4284" w:rsidRPr="00721D2C" w14:paraId="5ED1CF34" w14:textId="77777777" w:rsidTr="00850B4E">
        <w:tc>
          <w:tcPr>
            <w:tcW w:w="1702" w:type="dxa"/>
            <w:tcBorders>
              <w:top w:val="nil"/>
            </w:tcBorders>
          </w:tcPr>
          <w:p w14:paraId="2A49AC92" w14:textId="77777777" w:rsidR="002D4284" w:rsidRPr="00721D2C" w:rsidRDefault="002D4284" w:rsidP="0016695A">
            <w:pPr>
              <w:jc w:val="center"/>
              <w:textAlignment w:val="baseline"/>
              <w:rPr>
                <w:rFonts w:ascii="Times New Roman" w:eastAsia="Times New Roman" w:hAnsi="Times New Roman" w:cs="Times New Roman"/>
                <w:sz w:val="24"/>
                <w:szCs w:val="24"/>
                <w:lang w:eastAsia="ru-RU"/>
              </w:rPr>
            </w:pPr>
          </w:p>
        </w:tc>
        <w:tc>
          <w:tcPr>
            <w:tcW w:w="1134" w:type="dxa"/>
          </w:tcPr>
          <w:p w14:paraId="676E342E" w14:textId="77777777" w:rsidR="002D4284" w:rsidRPr="00721D2C" w:rsidRDefault="002D4284" w:rsidP="0016695A">
            <w:pPr>
              <w:jc w:val="center"/>
              <w:textAlignment w:val="baseline"/>
              <w:rPr>
                <w:rFonts w:ascii="Times New Roman" w:eastAsia="Times New Roman" w:hAnsi="Times New Roman" w:cs="Times New Roman"/>
                <w:sz w:val="24"/>
                <w:szCs w:val="24"/>
                <w:lang w:eastAsia="ru-RU"/>
              </w:rPr>
            </w:pPr>
          </w:p>
        </w:tc>
        <w:tc>
          <w:tcPr>
            <w:tcW w:w="992" w:type="dxa"/>
          </w:tcPr>
          <w:p w14:paraId="09D4AC12" w14:textId="77777777" w:rsidR="002D4284" w:rsidRPr="00721D2C" w:rsidRDefault="002D4284" w:rsidP="0016695A">
            <w:pPr>
              <w:textAlignment w:val="baseline"/>
              <w:rPr>
                <w:rFonts w:ascii="Times New Roman" w:eastAsia="Times New Roman" w:hAnsi="Times New Roman" w:cs="Times New Roman"/>
                <w:sz w:val="24"/>
                <w:szCs w:val="24"/>
                <w:lang w:eastAsia="ru-RU"/>
              </w:rPr>
            </w:pPr>
          </w:p>
        </w:tc>
        <w:tc>
          <w:tcPr>
            <w:tcW w:w="993" w:type="dxa"/>
          </w:tcPr>
          <w:p w14:paraId="3ED9DC78" w14:textId="77777777" w:rsidR="002D4284" w:rsidRPr="00721D2C" w:rsidRDefault="002D4284" w:rsidP="0016695A">
            <w:pPr>
              <w:textAlignment w:val="baseline"/>
              <w:rPr>
                <w:rFonts w:ascii="Times New Roman" w:eastAsia="Times New Roman" w:hAnsi="Times New Roman" w:cs="Times New Roman"/>
                <w:sz w:val="24"/>
                <w:szCs w:val="24"/>
                <w:lang w:eastAsia="ru-RU"/>
              </w:rPr>
            </w:pPr>
          </w:p>
        </w:tc>
        <w:tc>
          <w:tcPr>
            <w:tcW w:w="992" w:type="dxa"/>
          </w:tcPr>
          <w:p w14:paraId="46EBCEB2" w14:textId="77777777" w:rsidR="002D4284" w:rsidRPr="00721D2C" w:rsidRDefault="002D4284" w:rsidP="0016695A">
            <w:pPr>
              <w:textAlignment w:val="baseline"/>
              <w:rPr>
                <w:rFonts w:ascii="Times New Roman" w:eastAsia="Times New Roman" w:hAnsi="Times New Roman" w:cs="Times New Roman"/>
                <w:sz w:val="24"/>
                <w:szCs w:val="24"/>
                <w:lang w:eastAsia="ru-RU"/>
              </w:rPr>
            </w:pPr>
          </w:p>
        </w:tc>
        <w:tc>
          <w:tcPr>
            <w:tcW w:w="1134" w:type="dxa"/>
          </w:tcPr>
          <w:p w14:paraId="5F655A1B" w14:textId="77777777" w:rsidR="002D4284" w:rsidRPr="00721D2C" w:rsidRDefault="002D4284" w:rsidP="0016695A">
            <w:pPr>
              <w:textAlignment w:val="baseline"/>
              <w:rPr>
                <w:rFonts w:ascii="Times New Roman" w:eastAsia="Times New Roman" w:hAnsi="Times New Roman" w:cs="Times New Roman"/>
                <w:sz w:val="24"/>
                <w:szCs w:val="24"/>
                <w:lang w:eastAsia="ru-RU"/>
              </w:rPr>
            </w:pPr>
          </w:p>
        </w:tc>
        <w:tc>
          <w:tcPr>
            <w:tcW w:w="1134" w:type="dxa"/>
          </w:tcPr>
          <w:p w14:paraId="4E3E96AC" w14:textId="77777777" w:rsidR="002D4284" w:rsidRPr="00721D2C" w:rsidRDefault="002D4284" w:rsidP="0016695A">
            <w:pPr>
              <w:textAlignment w:val="baseline"/>
              <w:rPr>
                <w:rFonts w:ascii="Times New Roman" w:eastAsia="Times New Roman" w:hAnsi="Times New Roman" w:cs="Times New Roman"/>
                <w:sz w:val="24"/>
                <w:szCs w:val="24"/>
                <w:lang w:eastAsia="ru-RU"/>
              </w:rPr>
            </w:pPr>
          </w:p>
        </w:tc>
        <w:tc>
          <w:tcPr>
            <w:tcW w:w="992" w:type="dxa"/>
          </w:tcPr>
          <w:p w14:paraId="52272EA8" w14:textId="77777777" w:rsidR="002D4284" w:rsidRPr="00721D2C" w:rsidRDefault="002D4284" w:rsidP="0016695A">
            <w:pPr>
              <w:textAlignment w:val="baseline"/>
              <w:rPr>
                <w:rFonts w:ascii="Times New Roman" w:eastAsia="Times New Roman" w:hAnsi="Times New Roman" w:cs="Times New Roman"/>
                <w:sz w:val="24"/>
                <w:szCs w:val="24"/>
                <w:lang w:eastAsia="ru-RU"/>
              </w:rPr>
            </w:pPr>
          </w:p>
        </w:tc>
        <w:tc>
          <w:tcPr>
            <w:tcW w:w="1021" w:type="dxa"/>
          </w:tcPr>
          <w:p w14:paraId="4435CBA2" w14:textId="77777777" w:rsidR="002D4284" w:rsidRPr="00721D2C" w:rsidRDefault="002D4284" w:rsidP="0016695A">
            <w:pPr>
              <w:textAlignment w:val="baseline"/>
              <w:rPr>
                <w:rFonts w:ascii="Times New Roman" w:eastAsia="Times New Roman" w:hAnsi="Times New Roman" w:cs="Times New Roman"/>
                <w:sz w:val="24"/>
                <w:szCs w:val="24"/>
                <w:lang w:eastAsia="ru-RU"/>
              </w:rPr>
            </w:pPr>
          </w:p>
        </w:tc>
      </w:tr>
      <w:tr w:rsidR="002D4284" w:rsidRPr="00721D2C" w14:paraId="56B13CE1" w14:textId="77777777" w:rsidTr="00850B4E">
        <w:tc>
          <w:tcPr>
            <w:tcW w:w="1702" w:type="dxa"/>
            <w:tcBorders>
              <w:top w:val="nil"/>
            </w:tcBorders>
          </w:tcPr>
          <w:p w14:paraId="3206F76D" w14:textId="77777777" w:rsidR="002D4284" w:rsidRPr="00721D2C" w:rsidRDefault="002D4284" w:rsidP="0016695A">
            <w:pPr>
              <w:textAlignment w:val="baseline"/>
              <w:rPr>
                <w:rFonts w:ascii="Times New Roman" w:eastAsia="Times New Roman" w:hAnsi="Times New Roman" w:cs="Times New Roman"/>
                <w:sz w:val="24"/>
                <w:szCs w:val="24"/>
                <w:lang w:eastAsia="ru-RU"/>
              </w:rPr>
            </w:pPr>
          </w:p>
        </w:tc>
        <w:tc>
          <w:tcPr>
            <w:tcW w:w="1134" w:type="dxa"/>
          </w:tcPr>
          <w:p w14:paraId="504EDBE6" w14:textId="77777777" w:rsidR="002D4284" w:rsidRPr="00721D2C" w:rsidRDefault="002D4284" w:rsidP="0016695A">
            <w:pPr>
              <w:textAlignment w:val="baseline"/>
              <w:rPr>
                <w:rFonts w:ascii="Times New Roman" w:eastAsia="Times New Roman" w:hAnsi="Times New Roman" w:cs="Times New Roman"/>
                <w:sz w:val="24"/>
                <w:szCs w:val="24"/>
                <w:lang w:eastAsia="ru-RU"/>
              </w:rPr>
            </w:pPr>
          </w:p>
        </w:tc>
        <w:tc>
          <w:tcPr>
            <w:tcW w:w="992" w:type="dxa"/>
          </w:tcPr>
          <w:p w14:paraId="7C56F572" w14:textId="77777777" w:rsidR="002D4284" w:rsidRPr="00721D2C" w:rsidRDefault="002D4284" w:rsidP="0016695A">
            <w:pPr>
              <w:textAlignment w:val="baseline"/>
              <w:rPr>
                <w:rFonts w:ascii="Times New Roman" w:eastAsia="Times New Roman" w:hAnsi="Times New Roman" w:cs="Times New Roman"/>
                <w:sz w:val="24"/>
                <w:szCs w:val="24"/>
                <w:lang w:eastAsia="ru-RU"/>
              </w:rPr>
            </w:pPr>
          </w:p>
        </w:tc>
        <w:tc>
          <w:tcPr>
            <w:tcW w:w="993" w:type="dxa"/>
          </w:tcPr>
          <w:p w14:paraId="2F131006" w14:textId="77777777" w:rsidR="002D4284" w:rsidRPr="00721D2C" w:rsidRDefault="002D4284" w:rsidP="0016695A">
            <w:pPr>
              <w:textAlignment w:val="baseline"/>
              <w:rPr>
                <w:rFonts w:ascii="Times New Roman" w:eastAsia="Times New Roman" w:hAnsi="Times New Roman" w:cs="Times New Roman"/>
                <w:sz w:val="24"/>
                <w:szCs w:val="24"/>
                <w:lang w:eastAsia="ru-RU"/>
              </w:rPr>
            </w:pPr>
          </w:p>
        </w:tc>
        <w:tc>
          <w:tcPr>
            <w:tcW w:w="992" w:type="dxa"/>
          </w:tcPr>
          <w:p w14:paraId="095A8888" w14:textId="77777777" w:rsidR="002D4284" w:rsidRPr="00721D2C" w:rsidRDefault="002D4284" w:rsidP="0016695A">
            <w:pPr>
              <w:textAlignment w:val="baseline"/>
              <w:rPr>
                <w:rFonts w:ascii="Times New Roman" w:eastAsia="Times New Roman" w:hAnsi="Times New Roman" w:cs="Times New Roman"/>
                <w:sz w:val="24"/>
                <w:szCs w:val="24"/>
                <w:lang w:eastAsia="ru-RU"/>
              </w:rPr>
            </w:pPr>
          </w:p>
        </w:tc>
        <w:tc>
          <w:tcPr>
            <w:tcW w:w="1134" w:type="dxa"/>
          </w:tcPr>
          <w:p w14:paraId="71346E6B" w14:textId="77777777" w:rsidR="002D4284" w:rsidRPr="00721D2C" w:rsidRDefault="002D4284" w:rsidP="0016695A">
            <w:pPr>
              <w:textAlignment w:val="baseline"/>
              <w:rPr>
                <w:rFonts w:ascii="Times New Roman" w:eastAsia="Times New Roman" w:hAnsi="Times New Roman" w:cs="Times New Roman"/>
                <w:sz w:val="24"/>
                <w:szCs w:val="24"/>
                <w:lang w:eastAsia="ru-RU"/>
              </w:rPr>
            </w:pPr>
          </w:p>
        </w:tc>
        <w:tc>
          <w:tcPr>
            <w:tcW w:w="1134" w:type="dxa"/>
          </w:tcPr>
          <w:p w14:paraId="037CF4BD" w14:textId="77777777" w:rsidR="002D4284" w:rsidRPr="00721D2C" w:rsidRDefault="002D4284" w:rsidP="0016695A">
            <w:pPr>
              <w:textAlignment w:val="baseline"/>
              <w:rPr>
                <w:rFonts w:ascii="Times New Roman" w:eastAsia="Times New Roman" w:hAnsi="Times New Roman" w:cs="Times New Roman"/>
                <w:sz w:val="24"/>
                <w:szCs w:val="24"/>
                <w:lang w:eastAsia="ru-RU"/>
              </w:rPr>
            </w:pPr>
          </w:p>
        </w:tc>
        <w:tc>
          <w:tcPr>
            <w:tcW w:w="992" w:type="dxa"/>
          </w:tcPr>
          <w:p w14:paraId="6BC59F7E" w14:textId="77777777" w:rsidR="002D4284" w:rsidRPr="00721D2C" w:rsidRDefault="002D4284" w:rsidP="0016695A">
            <w:pPr>
              <w:textAlignment w:val="baseline"/>
              <w:rPr>
                <w:rFonts w:ascii="Times New Roman" w:eastAsia="Times New Roman" w:hAnsi="Times New Roman" w:cs="Times New Roman"/>
                <w:sz w:val="24"/>
                <w:szCs w:val="24"/>
                <w:lang w:eastAsia="ru-RU"/>
              </w:rPr>
            </w:pPr>
          </w:p>
        </w:tc>
        <w:tc>
          <w:tcPr>
            <w:tcW w:w="1021" w:type="dxa"/>
          </w:tcPr>
          <w:p w14:paraId="1784A4C1" w14:textId="77777777" w:rsidR="002D4284" w:rsidRPr="00721D2C" w:rsidRDefault="002D4284" w:rsidP="0016695A">
            <w:pPr>
              <w:textAlignment w:val="baseline"/>
              <w:rPr>
                <w:rFonts w:ascii="Times New Roman" w:eastAsia="Times New Roman" w:hAnsi="Times New Roman" w:cs="Times New Roman"/>
                <w:sz w:val="24"/>
                <w:szCs w:val="24"/>
                <w:lang w:eastAsia="ru-RU"/>
              </w:rPr>
            </w:pPr>
          </w:p>
        </w:tc>
      </w:tr>
      <w:tr w:rsidR="002D4284" w:rsidRPr="00721D2C" w14:paraId="2A5D0EB2" w14:textId="77777777" w:rsidTr="00850B4E">
        <w:tc>
          <w:tcPr>
            <w:tcW w:w="10094" w:type="dxa"/>
            <w:gridSpan w:val="9"/>
          </w:tcPr>
          <w:p w14:paraId="6879697D" w14:textId="77777777" w:rsidR="009779DA" w:rsidRDefault="002D4284" w:rsidP="00850B4E">
            <w:pPr>
              <w:spacing w:line="240" w:lineRule="exact"/>
              <w:ind w:hanging="108"/>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b/>
                <w:bCs/>
                <w:sz w:val="24"/>
                <w:szCs w:val="24"/>
                <w:lang w:eastAsia="ru-RU"/>
              </w:rPr>
              <w:t>Примечание</w:t>
            </w:r>
            <w:r w:rsidRPr="00721D2C">
              <w:rPr>
                <w:rFonts w:ascii="Times New Roman" w:eastAsia="Times New Roman" w:hAnsi="Times New Roman" w:cs="Times New Roman"/>
                <w:sz w:val="24"/>
                <w:szCs w:val="24"/>
                <w:lang w:eastAsia="ru-RU"/>
              </w:rPr>
              <w:t xml:space="preserve">. </w:t>
            </w:r>
          </w:p>
          <w:p w14:paraId="14D0D3E1" w14:textId="77777777" w:rsidR="002D4284" w:rsidRPr="00721D2C" w:rsidRDefault="002D4284" w:rsidP="00850B4E">
            <w:pPr>
              <w:spacing w:line="240" w:lineRule="exact"/>
              <w:ind w:left="-108" w:firstLine="0"/>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Данные о структуре парка АТС приведены по состоянию на 01.01.2018</w:t>
            </w:r>
            <w:r w:rsidR="004C5818" w:rsidRPr="00721D2C">
              <w:rPr>
                <w:rFonts w:ascii="Times New Roman" w:eastAsia="Times New Roman" w:hAnsi="Times New Roman" w:cs="Times New Roman"/>
                <w:sz w:val="24"/>
                <w:szCs w:val="24"/>
                <w:lang w:eastAsia="ru-RU"/>
              </w:rPr>
              <w:t xml:space="preserve"> и может быть уточнена на основе актуальных данных полученных от МВД и территориальных органов ГИБДД</w:t>
            </w:r>
          </w:p>
        </w:tc>
      </w:tr>
    </w:tbl>
    <w:p w14:paraId="4F097FBB" w14:textId="77777777" w:rsidR="002D4284" w:rsidRPr="00721D2C" w:rsidRDefault="002D4284" w:rsidP="002D4284">
      <w:pPr>
        <w:shd w:val="clear" w:color="auto" w:fill="FFFFFF" w:themeFill="background1"/>
        <w:ind w:firstLine="851"/>
        <w:rPr>
          <w:rFonts w:ascii="Times New Roman" w:eastAsia="Times New Roman" w:hAnsi="Times New Roman" w:cs="Times New Roman"/>
          <w:sz w:val="28"/>
          <w:szCs w:val="28"/>
          <w:lang w:eastAsia="ru-RU"/>
        </w:rPr>
      </w:pPr>
    </w:p>
    <w:p w14:paraId="3A760432" w14:textId="77777777" w:rsidR="00B258BA" w:rsidRPr="00721D2C" w:rsidRDefault="002D4284" w:rsidP="00B71D51">
      <w:pPr>
        <w:shd w:val="clear" w:color="auto" w:fill="FFFFFF" w:themeFill="background1"/>
        <w:spacing w:line="288" w:lineRule="atLeast"/>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Усредненная структура парка легковых, грузовых автомобилей и автобусов по типу используемого топлива приведена в Таблице 2. Соответствующие данные могут корректироваться на основании данных, получаемых на основе выборочных исследований. Количество АТС, использующих газовое топливо, в структуре парка сейчас незначительно (существенно менее 1%).</w:t>
      </w:r>
      <w:r w:rsidR="00B258BA" w:rsidRPr="00721D2C">
        <w:rPr>
          <w:rFonts w:ascii="Times New Roman" w:eastAsia="Times New Roman" w:hAnsi="Times New Roman" w:cs="Times New Roman"/>
          <w:sz w:val="28"/>
          <w:szCs w:val="28"/>
          <w:lang w:eastAsia="ru-RU"/>
        </w:rPr>
        <w:t xml:space="preserve"> Удельные выбросы загрязняющих веществ для газового топлива (СНГ – сжиженный нефтяной газ, пропан-бутан; СПГ- сжатый природный газ, </w:t>
      </w:r>
      <w:r w:rsidR="00EB11DF" w:rsidRPr="00721D2C">
        <w:rPr>
          <w:rFonts w:ascii="Times New Roman" w:eastAsia="Times New Roman" w:hAnsi="Times New Roman" w:cs="Times New Roman"/>
          <w:sz w:val="28"/>
          <w:szCs w:val="28"/>
          <w:lang w:eastAsia="ru-RU"/>
        </w:rPr>
        <w:t>метан) приведены в таблицах 4-28</w:t>
      </w:r>
      <w:r w:rsidR="00B258BA" w:rsidRPr="00721D2C">
        <w:rPr>
          <w:rFonts w:ascii="Times New Roman" w:eastAsia="Times New Roman" w:hAnsi="Times New Roman" w:cs="Times New Roman"/>
          <w:sz w:val="28"/>
          <w:szCs w:val="28"/>
          <w:lang w:eastAsia="ru-RU"/>
        </w:rPr>
        <w:t xml:space="preserve">. </w:t>
      </w:r>
    </w:p>
    <w:p w14:paraId="5C8BD525" w14:textId="77777777" w:rsidR="00DC74B5" w:rsidRDefault="000C32E8" w:rsidP="00DC74B5">
      <w:pPr>
        <w:shd w:val="clear" w:color="auto" w:fill="FFFFFF" w:themeFill="background1"/>
        <w:spacing w:line="288"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r>
      <w:r w:rsidR="00DC74B5" w:rsidRPr="00721D2C">
        <w:rPr>
          <w:rFonts w:ascii="Times New Roman" w:eastAsia="Times New Roman" w:hAnsi="Times New Roman" w:cs="Times New Roman"/>
          <w:sz w:val="28"/>
          <w:szCs w:val="28"/>
          <w:lang w:eastAsia="ru-RU"/>
        </w:rPr>
        <w:t>Таблица 2</w:t>
      </w:r>
    </w:p>
    <w:p w14:paraId="7B7CC441" w14:textId="77777777" w:rsidR="00886E26" w:rsidRPr="00721D2C" w:rsidRDefault="00886E26" w:rsidP="00DC74B5">
      <w:pPr>
        <w:shd w:val="clear" w:color="auto" w:fill="FFFFFF" w:themeFill="background1"/>
        <w:spacing w:line="288" w:lineRule="atLeast"/>
        <w:jc w:val="right"/>
        <w:rPr>
          <w:rFonts w:ascii="Times New Roman" w:eastAsia="Times New Roman" w:hAnsi="Times New Roman" w:cs="Times New Roman"/>
          <w:sz w:val="28"/>
          <w:szCs w:val="28"/>
          <w:lang w:eastAsia="ru-RU"/>
        </w:rPr>
      </w:pPr>
    </w:p>
    <w:p w14:paraId="7C81ED51" w14:textId="77777777" w:rsidR="00886E26" w:rsidRDefault="00886E26" w:rsidP="00850B4E">
      <w:pPr>
        <w:shd w:val="clear" w:color="auto" w:fill="FFFFFF" w:themeFill="background1"/>
        <w:spacing w:line="240" w:lineRule="exact"/>
        <w:ind w:left="567" w:right="567" w:firstLine="0"/>
        <w:jc w:val="center"/>
        <w:rPr>
          <w:rFonts w:ascii="Times New Roman" w:eastAsia="Times New Roman" w:hAnsi="Times New Roman" w:cs="Times New Roman"/>
          <w:b/>
          <w:sz w:val="28"/>
          <w:szCs w:val="28"/>
          <w:lang w:eastAsia="ru-RU"/>
        </w:rPr>
      </w:pPr>
      <w:r w:rsidRPr="00886E26">
        <w:rPr>
          <w:rFonts w:ascii="Times New Roman" w:eastAsia="Times New Roman" w:hAnsi="Times New Roman" w:cs="Times New Roman"/>
          <w:b/>
          <w:sz w:val="28"/>
          <w:szCs w:val="28"/>
          <w:lang w:eastAsia="ru-RU"/>
        </w:rPr>
        <w:t>Усредненная структура парка легковых, грузовых автомобилей</w:t>
      </w:r>
    </w:p>
    <w:p w14:paraId="1F7A386F" w14:textId="77777777" w:rsidR="00DC74B5" w:rsidRPr="00850B4E" w:rsidRDefault="00886E26" w:rsidP="00850B4E">
      <w:pPr>
        <w:shd w:val="clear" w:color="auto" w:fill="FFFFFF" w:themeFill="background1"/>
        <w:spacing w:line="240" w:lineRule="exact"/>
        <w:ind w:left="567" w:right="567" w:firstLine="0"/>
        <w:jc w:val="center"/>
        <w:rPr>
          <w:rFonts w:ascii="Times New Roman" w:eastAsia="Times New Roman" w:hAnsi="Times New Roman" w:cs="Times New Roman"/>
          <w:b/>
          <w:sz w:val="28"/>
          <w:szCs w:val="28"/>
          <w:lang w:eastAsia="ru-RU"/>
        </w:rPr>
      </w:pPr>
      <w:r w:rsidRPr="00886E26">
        <w:rPr>
          <w:rFonts w:ascii="Times New Roman" w:eastAsia="Times New Roman" w:hAnsi="Times New Roman" w:cs="Times New Roman"/>
          <w:b/>
          <w:sz w:val="28"/>
          <w:szCs w:val="28"/>
          <w:lang w:eastAsia="ru-RU"/>
        </w:rPr>
        <w:t>и автобусов по типу используемого топлива</w:t>
      </w:r>
    </w:p>
    <w:p w14:paraId="2ED3C57B" w14:textId="77777777" w:rsidR="00886E26" w:rsidRPr="00721D2C" w:rsidRDefault="00886E26" w:rsidP="00DC74B5">
      <w:pPr>
        <w:shd w:val="clear" w:color="auto" w:fill="FFFFFF" w:themeFill="background1"/>
        <w:spacing w:line="288" w:lineRule="atLeast"/>
        <w:rPr>
          <w:rFonts w:ascii="Times New Roman" w:eastAsia="Times New Roman" w:hAnsi="Times New Roman" w:cs="Times New Roman"/>
          <w:sz w:val="28"/>
          <w:szCs w:val="28"/>
          <w:lang w:eastAsia="ru-RU"/>
        </w:rPr>
      </w:pPr>
    </w:p>
    <w:tbl>
      <w:tblPr>
        <w:tblW w:w="9418" w:type="dxa"/>
        <w:tblInd w:w="-8" w:type="dxa"/>
        <w:tblLook w:val="04A0" w:firstRow="1" w:lastRow="0" w:firstColumn="1" w:lastColumn="0" w:noHBand="0" w:noVBand="1"/>
      </w:tblPr>
      <w:tblGrid>
        <w:gridCol w:w="1008"/>
        <w:gridCol w:w="850"/>
        <w:gridCol w:w="1168"/>
        <w:gridCol w:w="1628"/>
        <w:gridCol w:w="930"/>
        <w:gridCol w:w="1458"/>
        <w:gridCol w:w="1098"/>
        <w:gridCol w:w="1278"/>
      </w:tblGrid>
      <w:tr w:rsidR="002D4284" w:rsidRPr="00721D2C" w14:paraId="50D3C213" w14:textId="77777777" w:rsidTr="00850B4E">
        <w:tc>
          <w:tcPr>
            <w:tcW w:w="185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vAlign w:val="center"/>
          </w:tcPr>
          <w:p w14:paraId="0D4BBA48" w14:textId="77777777" w:rsidR="002D4284" w:rsidRPr="00721D2C" w:rsidRDefault="002D4284" w:rsidP="00850B4E">
            <w:pPr>
              <w:spacing w:line="240" w:lineRule="exact"/>
              <w:ind w:right="200" w:firstLine="150"/>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Легковые</w:t>
            </w:r>
          </w:p>
        </w:tc>
        <w:tc>
          <w:tcPr>
            <w:tcW w:w="279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vAlign w:val="center"/>
          </w:tcPr>
          <w:p w14:paraId="2D361148" w14:textId="2072D9E3" w:rsidR="002D4284" w:rsidRPr="00721D2C" w:rsidRDefault="002D4284" w:rsidP="00850B4E">
            <w:pPr>
              <w:spacing w:line="240" w:lineRule="exact"/>
              <w:ind w:firstLine="211"/>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 xml:space="preserve">Грузовые автомобили и </w:t>
            </w:r>
            <w:r w:rsidRPr="00704FA7">
              <w:rPr>
                <w:rFonts w:ascii="Times New Roman" w:eastAsia="Times New Roman" w:hAnsi="Times New Roman" w:cs="Times New Roman"/>
                <w:sz w:val="24"/>
                <w:szCs w:val="24"/>
                <w:lang w:eastAsia="ru-RU"/>
              </w:rPr>
              <w:t xml:space="preserve">автобусы категории </w:t>
            </w:r>
            <w:r w:rsidRPr="00810294">
              <w:rPr>
                <w:rFonts w:ascii="Times New Roman" w:eastAsia="Times New Roman" w:hAnsi="Times New Roman" w:cs="Times New Roman"/>
                <w:sz w:val="24"/>
                <w:szCs w:val="24"/>
                <w:lang w:val="en-US" w:eastAsia="ru-RU"/>
              </w:rPr>
              <w:t>M</w:t>
            </w:r>
            <w:r w:rsidRPr="00810294">
              <w:rPr>
                <w:rFonts w:ascii="Times New Roman" w:eastAsia="Times New Roman" w:hAnsi="Times New Roman" w:cs="Times New Roman"/>
                <w:sz w:val="24"/>
                <w:szCs w:val="24"/>
                <w:lang w:eastAsia="ru-RU"/>
              </w:rPr>
              <w:t xml:space="preserve"> </w:t>
            </w:r>
            <w:r w:rsidR="00280875" w:rsidRPr="00810294">
              <w:rPr>
                <w:rFonts w:ascii="Times New Roman" w:eastAsia="Times New Roman" w:hAnsi="Times New Roman" w:cs="Times New Roman"/>
                <w:sz w:val="24"/>
                <w:szCs w:val="24"/>
                <w:lang w:eastAsia="ru-RU"/>
              </w:rPr>
              <w:t>2</w:t>
            </w:r>
            <w:r w:rsidRPr="00810294">
              <w:rPr>
                <w:rFonts w:ascii="Times New Roman" w:eastAsia="Times New Roman" w:hAnsi="Times New Roman" w:cs="Times New Roman"/>
                <w:sz w:val="24"/>
                <w:szCs w:val="24"/>
                <w:lang w:eastAsia="ru-RU"/>
              </w:rPr>
              <w:t xml:space="preserve">, </w:t>
            </w:r>
            <w:r w:rsidRPr="00810294">
              <w:rPr>
                <w:rFonts w:ascii="Times New Roman" w:eastAsia="Times New Roman" w:hAnsi="Times New Roman" w:cs="Times New Roman"/>
                <w:sz w:val="24"/>
                <w:szCs w:val="24"/>
                <w:lang w:val="en-US" w:eastAsia="ru-RU"/>
              </w:rPr>
              <w:t>N</w:t>
            </w:r>
            <w:r w:rsidRPr="00810294">
              <w:rPr>
                <w:rFonts w:ascii="Times New Roman" w:eastAsia="Times New Roman" w:hAnsi="Times New Roman" w:cs="Times New Roman"/>
                <w:sz w:val="24"/>
                <w:szCs w:val="24"/>
                <w:lang w:eastAsia="ru-RU"/>
              </w:rPr>
              <w:t xml:space="preserve"> 1</w:t>
            </w:r>
          </w:p>
        </w:tc>
        <w:tc>
          <w:tcPr>
            <w:tcW w:w="238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vAlign w:val="center"/>
          </w:tcPr>
          <w:p w14:paraId="0E41C8AE" w14:textId="77777777" w:rsidR="002D4284" w:rsidRPr="00721D2C" w:rsidRDefault="002D4284" w:rsidP="00850B4E">
            <w:pPr>
              <w:spacing w:line="240" w:lineRule="exact"/>
              <w:ind w:firstLine="121"/>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 xml:space="preserve">Грузовые автомобили категории </w:t>
            </w:r>
            <w:r w:rsidRPr="00721D2C">
              <w:rPr>
                <w:rFonts w:ascii="Times New Roman" w:eastAsia="Times New Roman" w:hAnsi="Times New Roman" w:cs="Times New Roman"/>
                <w:sz w:val="24"/>
                <w:szCs w:val="24"/>
                <w:lang w:val="en-US" w:eastAsia="ru-RU"/>
              </w:rPr>
              <w:t>N</w:t>
            </w:r>
            <w:r w:rsidRPr="00721D2C">
              <w:rPr>
                <w:rFonts w:ascii="Times New Roman" w:eastAsia="Times New Roman" w:hAnsi="Times New Roman" w:cs="Times New Roman"/>
                <w:sz w:val="24"/>
                <w:szCs w:val="24"/>
                <w:lang w:eastAsia="ru-RU"/>
              </w:rPr>
              <w:t xml:space="preserve"> 2, </w:t>
            </w:r>
            <w:r w:rsidRPr="00721D2C">
              <w:rPr>
                <w:rFonts w:ascii="Times New Roman" w:eastAsia="Times New Roman" w:hAnsi="Times New Roman" w:cs="Times New Roman"/>
                <w:sz w:val="24"/>
                <w:szCs w:val="24"/>
                <w:lang w:val="en-US" w:eastAsia="ru-RU"/>
              </w:rPr>
              <w:t>N</w:t>
            </w:r>
            <w:r w:rsidRPr="00721D2C">
              <w:rPr>
                <w:rFonts w:ascii="Times New Roman" w:eastAsia="Times New Roman" w:hAnsi="Times New Roman" w:cs="Times New Roman"/>
                <w:sz w:val="24"/>
                <w:szCs w:val="24"/>
                <w:lang w:eastAsia="ru-RU"/>
              </w:rPr>
              <w:t>3</w:t>
            </w:r>
          </w:p>
        </w:tc>
        <w:tc>
          <w:tcPr>
            <w:tcW w:w="23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vAlign w:val="center"/>
          </w:tcPr>
          <w:p w14:paraId="0CBC86AB" w14:textId="77777777" w:rsidR="002D4284" w:rsidRPr="00721D2C" w:rsidRDefault="002D4284" w:rsidP="00850B4E">
            <w:pPr>
              <w:spacing w:line="240" w:lineRule="exact"/>
              <w:ind w:firstLine="132"/>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Автобусы категории</w:t>
            </w:r>
          </w:p>
          <w:p w14:paraId="3786FE3A" w14:textId="711DA61D" w:rsidR="002D4284" w:rsidRPr="00721D2C" w:rsidRDefault="002D4284" w:rsidP="00850B4E">
            <w:pPr>
              <w:spacing w:line="240" w:lineRule="exact"/>
              <w:ind w:firstLine="132"/>
              <w:jc w:val="center"/>
              <w:rPr>
                <w:rFonts w:ascii="Times New Roman" w:eastAsia="Times New Roman" w:hAnsi="Times New Roman" w:cs="Times New Roman"/>
                <w:sz w:val="24"/>
                <w:szCs w:val="24"/>
                <w:lang w:eastAsia="ru-RU"/>
              </w:rPr>
            </w:pPr>
            <w:r w:rsidRPr="00810294">
              <w:rPr>
                <w:rFonts w:ascii="Times New Roman" w:eastAsia="Times New Roman" w:hAnsi="Times New Roman" w:cs="Times New Roman"/>
                <w:sz w:val="24"/>
                <w:szCs w:val="24"/>
                <w:lang w:eastAsia="ru-RU"/>
              </w:rPr>
              <w:t>М3</w:t>
            </w:r>
          </w:p>
        </w:tc>
      </w:tr>
      <w:tr w:rsidR="002D4284" w:rsidRPr="00721D2C" w14:paraId="3DF95FD5" w14:textId="77777777" w:rsidTr="00DC74B5">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tcPr>
          <w:p w14:paraId="66C925EC" w14:textId="77777777" w:rsidR="002D4284" w:rsidRPr="00721D2C" w:rsidRDefault="002D4284" w:rsidP="00DC74B5">
            <w:pPr>
              <w:ind w:firstLine="150"/>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Б</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tcPr>
          <w:p w14:paraId="4DC0B277" w14:textId="77777777" w:rsidR="002D4284" w:rsidRPr="00721D2C" w:rsidRDefault="002D4284" w:rsidP="00DC74B5">
            <w:pPr>
              <w:ind w:firstLine="150"/>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ДТ</w:t>
            </w: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tcPr>
          <w:p w14:paraId="748B5000" w14:textId="77777777" w:rsidR="002D4284" w:rsidRPr="00721D2C" w:rsidRDefault="002D4284" w:rsidP="00DC74B5">
            <w:pPr>
              <w:ind w:firstLine="150"/>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Б</w:t>
            </w:r>
          </w:p>
        </w:tc>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tcPr>
          <w:p w14:paraId="1F8908DD" w14:textId="77777777" w:rsidR="002D4284" w:rsidRPr="00721D2C" w:rsidRDefault="002D4284" w:rsidP="00DC74B5">
            <w:pPr>
              <w:ind w:firstLine="150"/>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ДТ</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tcPr>
          <w:p w14:paraId="6725B94F" w14:textId="77777777" w:rsidR="002D4284" w:rsidRPr="00721D2C" w:rsidRDefault="002D4284" w:rsidP="00DC74B5">
            <w:pPr>
              <w:ind w:firstLine="150"/>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Б</w:t>
            </w:r>
          </w:p>
        </w:tc>
        <w:tc>
          <w:tcPr>
            <w:tcW w:w="14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tcPr>
          <w:p w14:paraId="2D43004A" w14:textId="77777777" w:rsidR="002D4284" w:rsidRPr="00721D2C" w:rsidRDefault="002D4284" w:rsidP="00DC74B5">
            <w:pPr>
              <w:ind w:firstLine="150"/>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ДТ</w:t>
            </w:r>
          </w:p>
        </w:tc>
        <w:tc>
          <w:tcPr>
            <w:tcW w:w="10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tcPr>
          <w:p w14:paraId="7E6EE2A2" w14:textId="77777777" w:rsidR="002D4284" w:rsidRPr="00721D2C" w:rsidRDefault="002D4284" w:rsidP="00DC74B5">
            <w:pPr>
              <w:ind w:firstLine="150"/>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Б</w:t>
            </w:r>
          </w:p>
        </w:tc>
        <w:tc>
          <w:tcPr>
            <w:tcW w:w="12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tcPr>
          <w:p w14:paraId="7EF95330" w14:textId="77777777" w:rsidR="002D4284" w:rsidRPr="00721D2C" w:rsidRDefault="002D4284" w:rsidP="00DC74B5">
            <w:pPr>
              <w:ind w:firstLine="150"/>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ДТ</w:t>
            </w:r>
          </w:p>
        </w:tc>
      </w:tr>
      <w:tr w:rsidR="002D4284" w:rsidRPr="00721D2C" w14:paraId="56587010" w14:textId="77777777" w:rsidTr="00DC74B5">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tcPr>
          <w:p w14:paraId="22DE50E9" w14:textId="77777777" w:rsidR="002D4284" w:rsidRPr="00721D2C" w:rsidRDefault="002D4284" w:rsidP="00DC74B5">
            <w:pPr>
              <w:ind w:firstLine="150"/>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0,98</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tcPr>
          <w:p w14:paraId="45D2CF04" w14:textId="77777777" w:rsidR="002D4284" w:rsidRPr="00721D2C" w:rsidRDefault="002D4284" w:rsidP="00DC74B5">
            <w:pPr>
              <w:ind w:firstLine="110"/>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0,02</w:t>
            </w: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tcPr>
          <w:p w14:paraId="435C9429" w14:textId="77777777" w:rsidR="002D4284" w:rsidRPr="00721D2C" w:rsidRDefault="002D4284" w:rsidP="00DC74B5">
            <w:pPr>
              <w:ind w:firstLine="150"/>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0,70</w:t>
            </w:r>
          </w:p>
        </w:tc>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tcPr>
          <w:p w14:paraId="51ACBC37" w14:textId="77777777" w:rsidR="002D4284" w:rsidRPr="00721D2C" w:rsidRDefault="002D4284" w:rsidP="00DC74B5">
            <w:pPr>
              <w:ind w:firstLine="150"/>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0,30</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tcPr>
          <w:p w14:paraId="6ABD6338" w14:textId="77777777" w:rsidR="002D4284" w:rsidRPr="00721D2C" w:rsidRDefault="002D4284" w:rsidP="00DC74B5">
            <w:pPr>
              <w:ind w:firstLine="150"/>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0,30</w:t>
            </w:r>
          </w:p>
        </w:tc>
        <w:tc>
          <w:tcPr>
            <w:tcW w:w="14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tcPr>
          <w:p w14:paraId="7E9441FE" w14:textId="77777777" w:rsidR="002D4284" w:rsidRPr="00721D2C" w:rsidRDefault="002D4284" w:rsidP="00DC74B5">
            <w:pPr>
              <w:ind w:firstLine="150"/>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0,70</w:t>
            </w:r>
          </w:p>
        </w:tc>
        <w:tc>
          <w:tcPr>
            <w:tcW w:w="10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tcPr>
          <w:p w14:paraId="18B4A7A2" w14:textId="77777777" w:rsidR="002D4284" w:rsidRPr="00721D2C" w:rsidRDefault="002D4284" w:rsidP="00DC74B5">
            <w:pPr>
              <w:ind w:firstLine="150"/>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0,20</w:t>
            </w:r>
          </w:p>
        </w:tc>
        <w:tc>
          <w:tcPr>
            <w:tcW w:w="12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49" w:type="dxa"/>
              <w:bottom w:w="0" w:type="dxa"/>
              <w:right w:w="149" w:type="dxa"/>
            </w:tcMar>
          </w:tcPr>
          <w:p w14:paraId="658FBD27" w14:textId="77777777" w:rsidR="002D4284" w:rsidRPr="00721D2C" w:rsidRDefault="002D4284" w:rsidP="00DC74B5">
            <w:pPr>
              <w:ind w:firstLine="150"/>
              <w:jc w:val="center"/>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0,80</w:t>
            </w:r>
          </w:p>
        </w:tc>
      </w:tr>
    </w:tbl>
    <w:p w14:paraId="19CFE90F" w14:textId="77777777" w:rsidR="002D4284" w:rsidRPr="00721D2C" w:rsidRDefault="002D4284" w:rsidP="002D4284">
      <w:pPr>
        <w:shd w:val="clear" w:color="auto" w:fill="FFFFFF" w:themeFill="background1"/>
        <w:rPr>
          <w:rFonts w:ascii="Times New Roman" w:eastAsia="Times New Roman" w:hAnsi="Times New Roman" w:cs="Times New Roman"/>
          <w:sz w:val="24"/>
          <w:szCs w:val="24"/>
          <w:lang w:eastAsia="ru-RU"/>
        </w:rPr>
      </w:pPr>
    </w:p>
    <w:p w14:paraId="582CB6B8" w14:textId="77777777" w:rsidR="002D4284" w:rsidRPr="00721D2C" w:rsidRDefault="002D4284" w:rsidP="002D4284">
      <w:pPr>
        <w:shd w:val="clear" w:color="auto" w:fill="FFFFFF" w:themeFill="background1"/>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Усредненное распределение пробега различных типов АТС по условиям эксплуатации (дороги различных категорий: городские, загородные) представлено в Таблице 3.</w:t>
      </w:r>
    </w:p>
    <w:p w14:paraId="466A9B9E" w14:textId="77777777" w:rsidR="00DC74B5" w:rsidRDefault="00DC74B5" w:rsidP="00DC74B5">
      <w:pPr>
        <w:shd w:val="clear" w:color="auto" w:fill="FFFFFF" w:themeFill="background1"/>
        <w:jc w:val="right"/>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3</w:t>
      </w:r>
    </w:p>
    <w:p w14:paraId="02E0D006" w14:textId="77777777" w:rsidR="00886E26" w:rsidRPr="00721D2C" w:rsidRDefault="00886E26" w:rsidP="00DC74B5">
      <w:pPr>
        <w:shd w:val="clear" w:color="auto" w:fill="FFFFFF" w:themeFill="background1"/>
        <w:jc w:val="right"/>
        <w:rPr>
          <w:rFonts w:ascii="Times New Roman" w:eastAsia="Times New Roman" w:hAnsi="Times New Roman" w:cs="Times New Roman"/>
          <w:sz w:val="28"/>
          <w:szCs w:val="28"/>
          <w:lang w:eastAsia="ru-RU"/>
        </w:rPr>
      </w:pPr>
    </w:p>
    <w:p w14:paraId="05991E92" w14:textId="77777777" w:rsidR="00DC74B5" w:rsidRPr="00850B4E" w:rsidRDefault="00886E26" w:rsidP="00850B4E">
      <w:pPr>
        <w:shd w:val="clear" w:color="auto" w:fill="FFFFFF" w:themeFill="background1"/>
        <w:spacing w:line="240" w:lineRule="exact"/>
        <w:ind w:left="567" w:right="567" w:firstLine="0"/>
        <w:jc w:val="center"/>
        <w:rPr>
          <w:rFonts w:ascii="Times New Roman" w:eastAsia="Times New Roman" w:hAnsi="Times New Roman" w:cs="Times New Roman"/>
          <w:b/>
          <w:sz w:val="28"/>
          <w:szCs w:val="28"/>
          <w:lang w:eastAsia="ru-RU"/>
        </w:rPr>
      </w:pPr>
      <w:r w:rsidRPr="00886E26">
        <w:rPr>
          <w:rFonts w:ascii="Times New Roman" w:eastAsia="Times New Roman" w:hAnsi="Times New Roman" w:cs="Times New Roman"/>
          <w:b/>
          <w:sz w:val="28"/>
          <w:szCs w:val="28"/>
          <w:lang w:eastAsia="ru-RU"/>
        </w:rPr>
        <w:t xml:space="preserve">Распределение среднегодового пробега АТС </w:t>
      </w:r>
      <w:r w:rsidR="00186A44">
        <w:rPr>
          <w:rFonts w:ascii="Times New Roman" w:eastAsia="Times New Roman" w:hAnsi="Times New Roman" w:cs="Times New Roman"/>
          <w:b/>
          <w:sz w:val="28"/>
          <w:szCs w:val="28"/>
          <w:lang w:eastAsia="ru-RU"/>
        </w:rPr>
        <w:br/>
      </w:r>
      <w:r w:rsidRPr="00886E26">
        <w:rPr>
          <w:rFonts w:ascii="Times New Roman" w:eastAsia="Times New Roman" w:hAnsi="Times New Roman" w:cs="Times New Roman"/>
          <w:b/>
          <w:sz w:val="28"/>
          <w:szCs w:val="28"/>
          <w:lang w:eastAsia="ru-RU"/>
        </w:rPr>
        <w:t>по дорогам различных категорий</w:t>
      </w:r>
    </w:p>
    <w:p w14:paraId="5E3676D8" w14:textId="77777777" w:rsidR="00886E26" w:rsidRPr="00721D2C" w:rsidRDefault="00886E26" w:rsidP="002D4284">
      <w:pPr>
        <w:shd w:val="clear" w:color="auto" w:fill="FFFFFF" w:themeFill="background1"/>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6048"/>
        <w:gridCol w:w="1497"/>
        <w:gridCol w:w="1848"/>
      </w:tblGrid>
      <w:tr w:rsidR="000C32E8" w:rsidRPr="00721D2C" w14:paraId="76CC817C" w14:textId="77777777" w:rsidTr="00186A44">
        <w:trPr>
          <w:jc w:val="center"/>
        </w:trPr>
        <w:tc>
          <w:tcPr>
            <w:tcW w:w="604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6A7A28F4" w14:textId="77777777" w:rsidR="000C32E8" w:rsidRPr="00721D2C" w:rsidRDefault="000C32E8" w:rsidP="00850B4E">
            <w:pPr>
              <w:spacing w:line="240" w:lineRule="exact"/>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Тип АТС</w:t>
            </w:r>
          </w:p>
        </w:tc>
        <w:tc>
          <w:tcPr>
            <w:tcW w:w="33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B820A28"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 xml:space="preserve">Распределение пробега, </w:t>
            </w:r>
            <w:r>
              <w:rPr>
                <w:rFonts w:ascii="Times New Roman" w:eastAsia="Times New Roman" w:hAnsi="Times New Roman" w:cs="Times New Roman"/>
                <w:sz w:val="24"/>
                <w:szCs w:val="24"/>
                <w:lang w:eastAsia="ru-RU"/>
              </w:rPr>
              <w:br/>
            </w:r>
            <w:r w:rsidRPr="00721D2C">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721D2C">
              <w:rPr>
                <w:rFonts w:ascii="Times New Roman" w:eastAsia="Times New Roman" w:hAnsi="Times New Roman" w:cs="Times New Roman"/>
                <w:sz w:val="24"/>
                <w:szCs w:val="24"/>
                <w:lang w:eastAsia="ru-RU"/>
              </w:rPr>
              <w:t>км</w:t>
            </w:r>
          </w:p>
        </w:tc>
      </w:tr>
      <w:tr w:rsidR="000C32E8" w:rsidRPr="00721D2C" w14:paraId="306F659C" w14:textId="77777777" w:rsidTr="00186A44">
        <w:trPr>
          <w:jc w:val="center"/>
        </w:trPr>
        <w:tc>
          <w:tcPr>
            <w:tcW w:w="6048"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E90740D" w14:textId="77777777" w:rsidR="000C32E8" w:rsidRPr="00721D2C" w:rsidRDefault="000C32E8" w:rsidP="00850B4E">
            <w:pPr>
              <w:spacing w:line="240" w:lineRule="exact"/>
              <w:jc w:val="center"/>
              <w:rPr>
                <w:rFonts w:ascii="Times New Roman" w:eastAsia="Times New Roman" w:hAnsi="Times New Roman" w:cs="Times New Roman"/>
                <w:sz w:val="24"/>
                <w:szCs w:val="24"/>
                <w:lang w:eastAsia="ru-RU"/>
              </w:rPr>
            </w:pP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6C0CFE5" w14:textId="77777777" w:rsidR="000C32E8" w:rsidRPr="00721D2C" w:rsidRDefault="000C32E8" w:rsidP="00850B4E">
            <w:pPr>
              <w:spacing w:line="240" w:lineRule="exact"/>
              <w:ind w:firstLine="159"/>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городские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DF44E5F" w14:textId="77777777" w:rsidR="000C32E8" w:rsidRPr="00721D2C" w:rsidRDefault="000C32E8" w:rsidP="00850B4E">
            <w:pPr>
              <w:spacing w:line="240" w:lineRule="exact"/>
              <w:ind w:firstLine="159"/>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загородные</w:t>
            </w:r>
          </w:p>
        </w:tc>
      </w:tr>
      <w:tr w:rsidR="002D4284" w:rsidRPr="00721D2C" w14:paraId="5398431D" w14:textId="77777777" w:rsidTr="00850B4E">
        <w:trPr>
          <w:jc w:val="center"/>
        </w:trPr>
        <w:tc>
          <w:tcPr>
            <w:tcW w:w="6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99D602" w14:textId="77777777" w:rsidR="002D4284" w:rsidRPr="00721D2C" w:rsidRDefault="002D4284" w:rsidP="00DC74B5">
            <w:pPr>
              <w:ind w:firstLine="79"/>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Легковые автомобили категории М 1</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B3D760" w14:textId="77777777" w:rsidR="002D4284" w:rsidRPr="00721D2C" w:rsidRDefault="002D4284" w:rsidP="007B129A">
            <w:pPr>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5A771C" w14:textId="77777777" w:rsidR="002D4284" w:rsidRPr="00721D2C" w:rsidRDefault="002D4284" w:rsidP="007B129A">
            <w:pPr>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6</w:t>
            </w:r>
          </w:p>
        </w:tc>
      </w:tr>
      <w:tr w:rsidR="002D4284" w:rsidRPr="00721D2C" w14:paraId="756CBDF5" w14:textId="77777777" w:rsidTr="00850B4E">
        <w:trPr>
          <w:jc w:val="center"/>
        </w:trPr>
        <w:tc>
          <w:tcPr>
            <w:tcW w:w="6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53967D" w14:textId="77777777" w:rsidR="002D4284" w:rsidRPr="00721D2C" w:rsidRDefault="002D4284" w:rsidP="00DC74B5">
            <w:pPr>
              <w:ind w:firstLine="79"/>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 xml:space="preserve">Грузовые автомобили категории </w:t>
            </w:r>
            <w:r w:rsidRPr="00721D2C">
              <w:rPr>
                <w:rFonts w:ascii="Times New Roman" w:eastAsia="Times New Roman" w:hAnsi="Times New Roman" w:cs="Times New Roman"/>
                <w:sz w:val="24"/>
                <w:szCs w:val="24"/>
                <w:lang w:val="en-US" w:eastAsia="ru-RU"/>
              </w:rPr>
              <w:t>N</w:t>
            </w:r>
            <w:r w:rsidRPr="00721D2C">
              <w:rPr>
                <w:rFonts w:ascii="Times New Roman" w:eastAsia="Times New Roman" w:hAnsi="Times New Roman" w:cs="Times New Roman"/>
                <w:sz w:val="24"/>
                <w:szCs w:val="24"/>
                <w:lang w:eastAsia="ru-RU"/>
              </w:rPr>
              <w:t xml:space="preserve"> 2, </w:t>
            </w:r>
            <w:r w:rsidRPr="00721D2C">
              <w:rPr>
                <w:rFonts w:ascii="Times New Roman" w:eastAsia="Times New Roman" w:hAnsi="Times New Roman" w:cs="Times New Roman"/>
                <w:sz w:val="24"/>
                <w:szCs w:val="24"/>
                <w:lang w:val="en-US" w:eastAsia="ru-RU"/>
              </w:rPr>
              <w:t>N</w:t>
            </w:r>
            <w:r w:rsidRPr="00721D2C">
              <w:rPr>
                <w:rFonts w:ascii="Times New Roman" w:eastAsia="Times New Roman" w:hAnsi="Times New Roman" w:cs="Times New Roman"/>
                <w:sz w:val="24"/>
                <w:szCs w:val="24"/>
                <w:lang w:eastAsia="ru-RU"/>
              </w:rPr>
              <w:t>3</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C102EB" w14:textId="77777777" w:rsidR="002D4284" w:rsidRPr="00721D2C" w:rsidRDefault="002D4284" w:rsidP="007B129A">
            <w:pPr>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21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99AC1D" w14:textId="77777777" w:rsidR="002D4284" w:rsidRPr="00721D2C" w:rsidRDefault="002D4284" w:rsidP="007B129A">
            <w:pPr>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14</w:t>
            </w:r>
          </w:p>
        </w:tc>
      </w:tr>
      <w:tr w:rsidR="002D4284" w:rsidRPr="00721D2C" w14:paraId="087901EC" w14:textId="77777777" w:rsidTr="00850B4E">
        <w:trPr>
          <w:jc w:val="center"/>
        </w:trPr>
        <w:tc>
          <w:tcPr>
            <w:tcW w:w="6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C04FB8" w14:textId="197A9FC6" w:rsidR="002D4284" w:rsidRPr="00721D2C" w:rsidRDefault="002D4284" w:rsidP="00DC74B5">
            <w:pPr>
              <w:ind w:firstLine="79"/>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 xml:space="preserve">Автобусы </w:t>
            </w:r>
            <w:r w:rsidRPr="00704FA7">
              <w:rPr>
                <w:rFonts w:ascii="Times New Roman" w:eastAsia="Times New Roman" w:hAnsi="Times New Roman" w:cs="Times New Roman"/>
                <w:sz w:val="24"/>
                <w:szCs w:val="24"/>
                <w:lang w:eastAsia="ru-RU"/>
              </w:rPr>
              <w:t xml:space="preserve">категории </w:t>
            </w:r>
            <w:r w:rsidRPr="00810294">
              <w:rPr>
                <w:rFonts w:ascii="Times New Roman" w:eastAsia="Times New Roman" w:hAnsi="Times New Roman" w:cs="Times New Roman"/>
                <w:sz w:val="24"/>
                <w:szCs w:val="24"/>
                <w:lang w:eastAsia="ru-RU"/>
              </w:rPr>
              <w:t>М 3</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BF3F74" w14:textId="77777777" w:rsidR="002D4284" w:rsidRPr="00721D2C" w:rsidRDefault="002D4284" w:rsidP="007B129A">
            <w:pPr>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F21769" w14:textId="77777777" w:rsidR="002D4284" w:rsidRPr="00721D2C" w:rsidRDefault="002D4284" w:rsidP="007B129A">
            <w:pPr>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5</w:t>
            </w:r>
          </w:p>
        </w:tc>
      </w:tr>
      <w:tr w:rsidR="002D4284" w:rsidRPr="00721D2C" w14:paraId="4B8491D3" w14:textId="77777777" w:rsidTr="00850B4E">
        <w:trPr>
          <w:jc w:val="center"/>
        </w:trPr>
        <w:tc>
          <w:tcPr>
            <w:tcW w:w="60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4B67FE" w14:textId="10501E83" w:rsidR="002D4284" w:rsidRPr="00721D2C" w:rsidRDefault="002D4284" w:rsidP="00DC74B5">
            <w:pPr>
              <w:ind w:firstLine="79"/>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 xml:space="preserve">Грузовые автомобили и автобусы категории </w:t>
            </w:r>
            <w:r w:rsidRPr="00810294">
              <w:rPr>
                <w:rFonts w:ascii="Times New Roman" w:eastAsia="Times New Roman" w:hAnsi="Times New Roman" w:cs="Times New Roman"/>
                <w:sz w:val="24"/>
                <w:szCs w:val="24"/>
                <w:lang w:eastAsia="ru-RU"/>
              </w:rPr>
              <w:t>М</w:t>
            </w:r>
            <w:r w:rsidR="00280875" w:rsidRPr="00810294">
              <w:rPr>
                <w:rFonts w:ascii="Times New Roman" w:eastAsia="Times New Roman" w:hAnsi="Times New Roman" w:cs="Times New Roman"/>
                <w:sz w:val="24"/>
                <w:szCs w:val="24"/>
                <w:lang w:eastAsia="ru-RU"/>
              </w:rPr>
              <w:t>2</w:t>
            </w:r>
            <w:r w:rsidRPr="00810294">
              <w:rPr>
                <w:rFonts w:ascii="Times New Roman" w:eastAsia="Times New Roman" w:hAnsi="Times New Roman" w:cs="Times New Roman"/>
                <w:sz w:val="24"/>
                <w:szCs w:val="24"/>
                <w:lang w:eastAsia="ru-RU"/>
              </w:rPr>
              <w:t xml:space="preserve">, </w:t>
            </w:r>
            <w:r w:rsidRPr="00810294">
              <w:rPr>
                <w:rFonts w:ascii="Times New Roman" w:eastAsia="Times New Roman" w:hAnsi="Times New Roman" w:cs="Times New Roman"/>
                <w:sz w:val="24"/>
                <w:szCs w:val="24"/>
                <w:lang w:val="en-US" w:eastAsia="ru-RU"/>
              </w:rPr>
              <w:t>N</w:t>
            </w:r>
            <w:r w:rsidRPr="00810294">
              <w:rPr>
                <w:rFonts w:ascii="Times New Roman" w:eastAsia="Times New Roman" w:hAnsi="Times New Roman" w:cs="Times New Roman"/>
                <w:sz w:val="24"/>
                <w:szCs w:val="24"/>
                <w:lang w:eastAsia="ru-RU"/>
              </w:rPr>
              <w:t xml:space="preserve"> 1</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E14A06" w14:textId="77777777" w:rsidR="002D4284" w:rsidRPr="00721D2C" w:rsidRDefault="002D4284" w:rsidP="007B129A">
            <w:pPr>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E19E59" w14:textId="77777777" w:rsidR="002D4284" w:rsidRPr="00721D2C" w:rsidRDefault="002D4284" w:rsidP="007B129A">
            <w:pPr>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8</w:t>
            </w:r>
          </w:p>
        </w:tc>
      </w:tr>
    </w:tbl>
    <w:p w14:paraId="37DB2F28" w14:textId="77777777" w:rsidR="002D4284" w:rsidRPr="00721D2C" w:rsidRDefault="002D4284" w:rsidP="002D4284">
      <w:pPr>
        <w:shd w:val="clear" w:color="auto" w:fill="FFFFFF" w:themeFill="background1"/>
        <w:textAlignment w:val="baseline"/>
        <w:outlineLvl w:val="3"/>
        <w:rPr>
          <w:rFonts w:ascii="Times New Roman" w:eastAsia="Times New Roman" w:hAnsi="Times New Roman" w:cs="Times New Roman"/>
          <w:sz w:val="24"/>
          <w:szCs w:val="24"/>
          <w:lang w:eastAsia="ru-RU"/>
        </w:rPr>
      </w:pPr>
    </w:p>
    <w:p w14:paraId="6EACF3C2" w14:textId="77777777" w:rsidR="002D4284" w:rsidRPr="00721D2C" w:rsidRDefault="002D4284" w:rsidP="002D4284">
      <w:pPr>
        <w:shd w:val="clear" w:color="auto" w:fill="FFFFFF" w:themeFill="background1"/>
        <w:textAlignment w:val="baseline"/>
        <w:outlineLvl w:val="3"/>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При выполнении расчетов численность АТС соответствующего расчетного типа (легковые, грузовые автобусы с разными типами двигателя, относящиеся к разными экологическим классам) может уточняться на основании исследований структуры парка транспортных средств по данным ГИБДД и/или на основе обследований.</w:t>
      </w:r>
    </w:p>
    <w:p w14:paraId="7C105EB2" w14:textId="77777777" w:rsidR="002D4284" w:rsidRPr="00721D2C" w:rsidRDefault="002D4284" w:rsidP="002D4284">
      <w:pPr>
        <w:shd w:val="clear" w:color="auto" w:fill="FFFFFF" w:themeFill="background1"/>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Уточнение структуры парка транспортных средств по типу двигателя, экологическим классам, категориям АТС рекомендуется осуществлять один раз в 2 года.</w:t>
      </w:r>
    </w:p>
    <w:p w14:paraId="1B0DD15F" w14:textId="77777777" w:rsidR="002D4284" w:rsidRPr="00721D2C" w:rsidRDefault="002D4284" w:rsidP="002D4284">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Расчеты валовых выбросов вредных (загрязняющих) веществ выполняются для следующих загрязняющих веществ:</w:t>
      </w:r>
    </w:p>
    <w:tbl>
      <w:tblPr>
        <w:tblW w:w="0" w:type="auto"/>
        <w:tblCellMar>
          <w:left w:w="0" w:type="dxa"/>
          <w:right w:w="0" w:type="dxa"/>
        </w:tblCellMar>
        <w:tblLook w:val="04A0" w:firstRow="1" w:lastRow="0" w:firstColumn="1" w:lastColumn="0" w:noHBand="0" w:noVBand="1"/>
      </w:tblPr>
      <w:tblGrid>
        <w:gridCol w:w="1329"/>
        <w:gridCol w:w="6468"/>
      </w:tblGrid>
      <w:tr w:rsidR="002D4284" w:rsidRPr="00721D2C" w14:paraId="0B79EFED" w14:textId="77777777" w:rsidTr="006E0442">
        <w:trPr>
          <w:trHeight w:val="10"/>
        </w:trPr>
        <w:tc>
          <w:tcPr>
            <w:tcW w:w="1329" w:type="dxa"/>
          </w:tcPr>
          <w:p w14:paraId="7C25E2FA" w14:textId="77777777" w:rsidR="002D4284" w:rsidRPr="00721D2C" w:rsidRDefault="002D4284" w:rsidP="0016695A">
            <w:pPr>
              <w:rPr>
                <w:rFonts w:ascii="Times New Roman" w:eastAsia="Times New Roman" w:hAnsi="Times New Roman" w:cs="Times New Roman"/>
                <w:sz w:val="28"/>
                <w:szCs w:val="28"/>
                <w:lang w:eastAsia="ru-RU"/>
              </w:rPr>
            </w:pPr>
          </w:p>
        </w:tc>
        <w:tc>
          <w:tcPr>
            <w:tcW w:w="6468" w:type="dxa"/>
          </w:tcPr>
          <w:p w14:paraId="54819D3C" w14:textId="77777777" w:rsidR="002D4284" w:rsidRPr="00721D2C" w:rsidRDefault="002D4284" w:rsidP="0016695A">
            <w:pPr>
              <w:rPr>
                <w:rFonts w:ascii="Times New Roman" w:eastAsia="Times New Roman" w:hAnsi="Times New Roman" w:cs="Times New Roman"/>
                <w:sz w:val="28"/>
                <w:szCs w:val="28"/>
                <w:lang w:eastAsia="ru-RU"/>
              </w:rPr>
            </w:pPr>
          </w:p>
        </w:tc>
      </w:tr>
    </w:tbl>
    <w:p w14:paraId="5FF60481" w14:textId="77777777" w:rsidR="006E0442" w:rsidRPr="00721D2C" w:rsidRDefault="006E0442" w:rsidP="006E0442">
      <w:pPr>
        <w:shd w:val="clear" w:color="auto" w:fill="FFFFFF" w:themeFill="background1"/>
        <w:textAlignment w:val="baseline"/>
        <w:rPr>
          <w:rFonts w:ascii="Times New Roman" w:hAnsi="Times New Roman" w:cs="Times New Roman"/>
          <w:sz w:val="28"/>
          <w:szCs w:val="28"/>
        </w:rPr>
      </w:pPr>
      <w:r w:rsidRPr="00721D2C">
        <w:rPr>
          <w:rFonts w:ascii="Times New Roman" w:hAnsi="Times New Roman" w:cs="Times New Roman"/>
          <w:sz w:val="28"/>
          <w:szCs w:val="28"/>
          <w:lang w:val="en-US"/>
        </w:rPr>
        <w:t> CO</w:t>
      </w:r>
      <w:r w:rsidRPr="00721D2C">
        <w:rPr>
          <w:rFonts w:ascii="Times New Roman" w:eastAsia="Times New Roman" w:hAnsi="Times New Roman" w:cs="Times New Roman"/>
          <w:sz w:val="28"/>
          <w:szCs w:val="28"/>
          <w:lang w:eastAsia="ru-RU"/>
        </w:rPr>
        <w:t>- оксид углерода;</w:t>
      </w:r>
    </w:p>
    <w:p w14:paraId="7C17A58C" w14:textId="77777777" w:rsidR="006E0442" w:rsidRPr="00721D2C" w:rsidRDefault="006E0442" w:rsidP="006E0442">
      <w:pPr>
        <w:shd w:val="clear" w:color="auto" w:fill="FFFFFF" w:themeFill="background1"/>
        <w:textAlignment w:val="baseline"/>
        <w:rPr>
          <w:rFonts w:ascii="Times New Roman" w:hAnsi="Times New Roman" w:cs="Times New Roman"/>
          <w:sz w:val="28"/>
          <w:szCs w:val="28"/>
        </w:rPr>
      </w:pPr>
      <w:r w:rsidRPr="00721D2C">
        <w:rPr>
          <w:rFonts w:ascii="Times New Roman" w:hAnsi="Times New Roman" w:cs="Times New Roman"/>
          <w:sz w:val="28"/>
          <w:szCs w:val="28"/>
          <w:lang w:val="en-US"/>
        </w:rPr>
        <w:t>NOx</w:t>
      </w:r>
      <w:r w:rsidRPr="00721D2C">
        <w:rPr>
          <w:rFonts w:ascii="Times New Roman" w:eastAsia="Times New Roman" w:hAnsi="Times New Roman" w:cs="Times New Roman"/>
          <w:sz w:val="28"/>
          <w:szCs w:val="28"/>
          <w:lang w:eastAsia="ru-RU"/>
        </w:rPr>
        <w:t>- оксиды азота (в пересчете NO</w:t>
      </w:r>
      <w:r w:rsidRPr="00850B4E">
        <w:rPr>
          <w:rFonts w:ascii="Times New Roman" w:eastAsia="Times New Roman" w:hAnsi="Times New Roman" w:cs="Times New Roman"/>
          <w:sz w:val="28"/>
          <w:szCs w:val="28"/>
          <w:vertAlign w:val="subscript"/>
          <w:lang w:eastAsia="ru-RU"/>
        </w:rPr>
        <w:t>2</w:t>
      </w:r>
      <w:r w:rsidRPr="00721D2C">
        <w:rPr>
          <w:rFonts w:ascii="Times New Roman" w:eastAsia="Times New Roman" w:hAnsi="Times New Roman" w:cs="Times New Roman"/>
          <w:sz w:val="28"/>
          <w:szCs w:val="28"/>
          <w:lang w:eastAsia="ru-RU"/>
        </w:rPr>
        <w:t>);</w:t>
      </w:r>
    </w:p>
    <w:p w14:paraId="3236E026" w14:textId="77777777" w:rsidR="006E0442" w:rsidRPr="00721D2C" w:rsidRDefault="006E0442" w:rsidP="006E0442">
      <w:pPr>
        <w:shd w:val="clear" w:color="auto" w:fill="FFFFFF" w:themeFill="background1"/>
        <w:textAlignment w:val="baseline"/>
        <w:rPr>
          <w:rFonts w:ascii="Times New Roman" w:hAnsi="Times New Roman" w:cs="Times New Roman"/>
          <w:sz w:val="28"/>
          <w:szCs w:val="28"/>
        </w:rPr>
      </w:pPr>
      <w:r w:rsidRPr="00721D2C">
        <w:rPr>
          <w:rFonts w:ascii="Times New Roman" w:hAnsi="Times New Roman" w:cs="Times New Roman"/>
          <w:sz w:val="28"/>
          <w:szCs w:val="28"/>
          <w:lang w:val="en-US"/>
        </w:rPr>
        <w:t>C</w:t>
      </w:r>
      <w:r w:rsidRPr="00721D2C">
        <w:rPr>
          <w:rFonts w:ascii="Times New Roman" w:eastAsia="Times New Roman" w:hAnsi="Times New Roman" w:cs="Times New Roman"/>
          <w:sz w:val="28"/>
          <w:szCs w:val="28"/>
          <w:lang w:eastAsia="ru-RU"/>
        </w:rPr>
        <w:t>- твердые частицы в пересчете на углерод (сажа);</w:t>
      </w:r>
    </w:p>
    <w:p w14:paraId="7E41E80B" w14:textId="77777777" w:rsidR="006E0442" w:rsidRPr="00721D2C" w:rsidRDefault="006E0442" w:rsidP="006E0442">
      <w:pPr>
        <w:shd w:val="clear" w:color="auto" w:fill="FFFFFF" w:themeFill="background1"/>
        <w:textAlignment w:val="baseline"/>
        <w:rPr>
          <w:rFonts w:ascii="Times New Roman" w:hAnsi="Times New Roman" w:cs="Times New Roman"/>
          <w:sz w:val="28"/>
          <w:szCs w:val="28"/>
        </w:rPr>
      </w:pPr>
      <w:r w:rsidRPr="00721D2C">
        <w:rPr>
          <w:rFonts w:ascii="Times New Roman" w:hAnsi="Times New Roman" w:cs="Times New Roman"/>
          <w:sz w:val="28"/>
          <w:szCs w:val="28"/>
          <w:lang w:val="en-US"/>
        </w:rPr>
        <w:t>SO</w:t>
      </w:r>
      <w:r w:rsidRPr="00850B4E">
        <w:rPr>
          <w:rFonts w:ascii="Times New Roman" w:hAnsi="Times New Roman" w:cs="Times New Roman"/>
          <w:sz w:val="28"/>
          <w:szCs w:val="28"/>
          <w:vertAlign w:val="subscript"/>
        </w:rPr>
        <w:t>2</w:t>
      </w:r>
      <w:r w:rsidRPr="00721D2C">
        <w:rPr>
          <w:rFonts w:ascii="Times New Roman" w:eastAsia="Times New Roman" w:hAnsi="Times New Roman" w:cs="Times New Roman"/>
          <w:sz w:val="28"/>
          <w:szCs w:val="28"/>
          <w:lang w:eastAsia="ru-RU"/>
        </w:rPr>
        <w:t>- диоксид серы;</w:t>
      </w:r>
    </w:p>
    <w:p w14:paraId="416FF0D2" w14:textId="77777777" w:rsidR="006E0442" w:rsidRPr="00721D2C" w:rsidRDefault="006E0442" w:rsidP="006E0442">
      <w:pPr>
        <w:shd w:val="clear" w:color="auto" w:fill="FFFFFF" w:themeFill="background1"/>
        <w:textAlignment w:val="baseline"/>
        <w:rPr>
          <w:rFonts w:ascii="Times New Roman" w:hAnsi="Times New Roman" w:cs="Times New Roman"/>
          <w:sz w:val="28"/>
          <w:szCs w:val="28"/>
        </w:rPr>
      </w:pPr>
      <w:r w:rsidRPr="00721D2C">
        <w:rPr>
          <w:rFonts w:ascii="Times New Roman" w:hAnsi="Times New Roman" w:cs="Times New Roman"/>
          <w:sz w:val="28"/>
          <w:szCs w:val="28"/>
          <w:lang w:val="en-US"/>
        </w:rPr>
        <w:t>CH</w:t>
      </w:r>
      <w:r w:rsidRPr="00850B4E">
        <w:rPr>
          <w:rFonts w:ascii="Times New Roman" w:hAnsi="Times New Roman" w:cs="Times New Roman"/>
          <w:sz w:val="28"/>
          <w:szCs w:val="28"/>
          <w:vertAlign w:val="subscript"/>
        </w:rPr>
        <w:t>4</w:t>
      </w:r>
      <w:r w:rsidRPr="00721D2C">
        <w:rPr>
          <w:rFonts w:ascii="Times New Roman" w:eastAsia="Times New Roman" w:hAnsi="Times New Roman" w:cs="Times New Roman"/>
          <w:sz w:val="28"/>
          <w:szCs w:val="28"/>
          <w:lang w:eastAsia="ru-RU"/>
        </w:rPr>
        <w:t>– метан;</w:t>
      </w:r>
    </w:p>
    <w:p w14:paraId="7E7687D2" w14:textId="77777777" w:rsidR="006E0442" w:rsidRPr="00721D2C" w:rsidRDefault="006E0442" w:rsidP="006E0442">
      <w:pPr>
        <w:shd w:val="clear" w:color="auto" w:fill="FFFFFF" w:themeFill="background1"/>
        <w:textAlignment w:val="baseline"/>
        <w:rPr>
          <w:rFonts w:ascii="Times New Roman" w:hAnsi="Times New Roman" w:cs="Times New Roman"/>
          <w:sz w:val="28"/>
          <w:szCs w:val="28"/>
        </w:rPr>
      </w:pPr>
      <w:r w:rsidRPr="00721D2C">
        <w:rPr>
          <w:rFonts w:ascii="Times New Roman" w:hAnsi="Times New Roman" w:cs="Times New Roman"/>
          <w:sz w:val="28"/>
          <w:szCs w:val="28"/>
        </w:rPr>
        <w:t>ЛОСНМ</w:t>
      </w:r>
      <w:r w:rsidRPr="00721D2C">
        <w:rPr>
          <w:rFonts w:ascii="Times New Roman" w:eastAsia="Times New Roman" w:hAnsi="Times New Roman" w:cs="Times New Roman"/>
          <w:sz w:val="28"/>
          <w:szCs w:val="28"/>
          <w:lang w:eastAsia="ru-RU"/>
        </w:rPr>
        <w:t>- неметановые летучие органические соединения;</w:t>
      </w:r>
    </w:p>
    <w:p w14:paraId="244573D5" w14:textId="77777777" w:rsidR="00394169" w:rsidRPr="00721D2C" w:rsidRDefault="006E0442" w:rsidP="006E0442">
      <w:pPr>
        <w:shd w:val="clear" w:color="auto" w:fill="FFFFFF" w:themeFill="background1"/>
        <w:textAlignment w:val="baseline"/>
        <w:rPr>
          <w:rFonts w:ascii="Times New Roman" w:eastAsia="Times New Roman" w:hAnsi="Times New Roman" w:cs="Times New Roman"/>
          <w:sz w:val="28"/>
          <w:szCs w:val="28"/>
          <w:lang w:eastAsia="ru-RU"/>
        </w:rPr>
      </w:pPr>
      <w:r w:rsidRPr="00721D2C">
        <w:rPr>
          <w:rFonts w:ascii="Times New Roman" w:hAnsi="Times New Roman" w:cs="Times New Roman"/>
          <w:sz w:val="28"/>
          <w:szCs w:val="28"/>
          <w:lang w:val="en-US"/>
        </w:rPr>
        <w:t>NH</w:t>
      </w:r>
      <w:r w:rsidRPr="00850B4E">
        <w:rPr>
          <w:rFonts w:ascii="Times New Roman" w:hAnsi="Times New Roman" w:cs="Times New Roman"/>
          <w:sz w:val="28"/>
          <w:szCs w:val="28"/>
          <w:vertAlign w:val="subscript"/>
        </w:rPr>
        <w:t>3</w:t>
      </w:r>
      <w:r w:rsidR="00412606" w:rsidRPr="00721D2C">
        <w:rPr>
          <w:rFonts w:ascii="Times New Roman" w:eastAsia="Times New Roman" w:hAnsi="Times New Roman" w:cs="Times New Roman"/>
          <w:sz w:val="28"/>
          <w:szCs w:val="28"/>
          <w:lang w:eastAsia="ru-RU"/>
        </w:rPr>
        <w:t>– аммиак.</w:t>
      </w:r>
    </w:p>
    <w:p w14:paraId="177985A1" w14:textId="77777777" w:rsidR="00412606" w:rsidRPr="00721D2C" w:rsidRDefault="00412606" w:rsidP="006E0442">
      <w:pPr>
        <w:shd w:val="clear" w:color="auto" w:fill="FFFFFF" w:themeFill="background1"/>
        <w:textAlignment w:val="baseline"/>
        <w:rPr>
          <w:rFonts w:ascii="Times New Roman" w:eastAsia="Times New Roman" w:hAnsi="Times New Roman" w:cs="Times New Roman"/>
          <w:sz w:val="28"/>
          <w:szCs w:val="28"/>
          <w:lang w:eastAsia="ru-RU"/>
        </w:rPr>
      </w:pPr>
    </w:p>
    <w:p w14:paraId="2C081D66" w14:textId="77777777" w:rsidR="002D4284" w:rsidRPr="00721D2C" w:rsidRDefault="002D4284" w:rsidP="002D4284">
      <w:pPr>
        <w:shd w:val="clear" w:color="auto" w:fill="FFFFFF" w:themeFill="background1"/>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lastRenderedPageBreak/>
        <w:t>Приведенные в рекомендациях удельные выбросы указанных загрязняющих веществ АТС различных экологических классов отражают усредненный выброс загрязняющих веществ при движении АТС по городским улицам и автомобильным внегородским дорогам (Таблицы 4-21).</w:t>
      </w:r>
    </w:p>
    <w:p w14:paraId="4E5C9677" w14:textId="77777777" w:rsidR="00DC74B5" w:rsidRPr="00721D2C" w:rsidRDefault="00DC74B5" w:rsidP="002D4284">
      <w:pPr>
        <w:shd w:val="clear" w:color="auto" w:fill="FFFFFF" w:themeFill="background1"/>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Общий выброс загрязняющих веществ автотранспортными средствами при движении по территории населенных пунктов и по автомобильным внегородским дорогам в течение заданного расчетного периода рассчитывается по формуле:</w:t>
      </w:r>
    </w:p>
    <w:tbl>
      <w:tblPr>
        <w:tblW w:w="9597" w:type="dxa"/>
        <w:jc w:val="center"/>
        <w:tblCellMar>
          <w:left w:w="0" w:type="dxa"/>
          <w:right w:w="0" w:type="dxa"/>
        </w:tblCellMar>
        <w:tblLook w:val="04A0" w:firstRow="1" w:lastRow="0" w:firstColumn="1" w:lastColumn="0" w:noHBand="0" w:noVBand="1"/>
      </w:tblPr>
      <w:tblGrid>
        <w:gridCol w:w="8590"/>
        <w:gridCol w:w="1007"/>
      </w:tblGrid>
      <w:tr w:rsidR="002D4284" w:rsidRPr="00721D2C" w14:paraId="62952C1F" w14:textId="77777777" w:rsidTr="00A24053">
        <w:trPr>
          <w:trHeight w:val="10"/>
          <w:jc w:val="center"/>
        </w:trPr>
        <w:tc>
          <w:tcPr>
            <w:tcW w:w="8909" w:type="dxa"/>
            <w:hideMark/>
          </w:tcPr>
          <w:p w14:paraId="510526DA" w14:textId="77777777" w:rsidR="002D4284" w:rsidRPr="00721D2C" w:rsidRDefault="002D4284" w:rsidP="0016695A">
            <w:pPr>
              <w:rPr>
                <w:rFonts w:ascii="Times New Roman" w:eastAsia="Times New Roman" w:hAnsi="Times New Roman" w:cs="Times New Roman"/>
                <w:sz w:val="21"/>
                <w:szCs w:val="21"/>
                <w:lang w:eastAsia="ru-RU"/>
              </w:rPr>
            </w:pPr>
          </w:p>
          <w:p w14:paraId="4DB047F2" w14:textId="77777777" w:rsidR="00DC74B5" w:rsidRPr="00721D2C" w:rsidRDefault="00DC74B5" w:rsidP="00DC74B5">
            <w:pPr>
              <w:ind w:left="688" w:right="-689"/>
              <w:rPr>
                <w:rFonts w:ascii="Times New Roman" w:eastAsia="Times New Roman" w:hAnsi="Times New Roman" w:cs="Times New Roman"/>
                <w:sz w:val="21"/>
                <w:szCs w:val="21"/>
                <w:lang w:eastAsia="ru-RU"/>
              </w:rPr>
            </w:pPr>
          </w:p>
        </w:tc>
        <w:tc>
          <w:tcPr>
            <w:tcW w:w="688" w:type="dxa"/>
            <w:hideMark/>
          </w:tcPr>
          <w:p w14:paraId="7EC4E514" w14:textId="77777777" w:rsidR="002D4284" w:rsidRPr="00721D2C" w:rsidRDefault="002D4284" w:rsidP="00DC74B5">
            <w:pPr>
              <w:ind w:left="-162" w:firstLine="21"/>
              <w:rPr>
                <w:rFonts w:ascii="Times New Roman" w:eastAsia="Times New Roman" w:hAnsi="Times New Roman" w:cs="Times New Roman"/>
                <w:sz w:val="20"/>
                <w:szCs w:val="20"/>
                <w:lang w:eastAsia="ru-RU"/>
              </w:rPr>
            </w:pPr>
          </w:p>
        </w:tc>
      </w:tr>
      <w:tr w:rsidR="002D4284" w:rsidRPr="00721D2C" w14:paraId="12D92C14" w14:textId="77777777" w:rsidTr="00A24053">
        <w:trPr>
          <w:jc w:val="center"/>
        </w:trPr>
        <w:tc>
          <w:tcPr>
            <w:tcW w:w="8909" w:type="dxa"/>
            <w:tcMar>
              <w:top w:w="0" w:type="dxa"/>
              <w:left w:w="149" w:type="dxa"/>
              <w:bottom w:w="0" w:type="dxa"/>
              <w:right w:w="149" w:type="dxa"/>
            </w:tcMar>
            <w:hideMark/>
          </w:tcPr>
          <w:p w14:paraId="0FCA84D8" w14:textId="77777777" w:rsidR="002D4284" w:rsidRPr="00721D2C" w:rsidRDefault="002D4284" w:rsidP="0016695A">
            <w:pPr>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noProof/>
                <w:sz w:val="21"/>
                <w:szCs w:val="21"/>
                <w:lang w:eastAsia="ru-RU"/>
              </w:rPr>
              <w:drawing>
                <wp:inline distT="0" distB="0" distL="0" distR="0" wp14:anchorId="4F7809D3" wp14:editId="4B1DC116">
                  <wp:extent cx="1898650" cy="260350"/>
                  <wp:effectExtent l="0" t="0" r="6350" b="6350"/>
                  <wp:docPr id="1" name="Рисунок 178"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Об утверждении Порядка организации работ по оценке выбросов от отдельных видов передвижных источников"/>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98650" cy="260350"/>
                          </a:xfrm>
                          <a:prstGeom prst="rect">
                            <a:avLst/>
                          </a:prstGeom>
                          <a:noFill/>
                          <a:ln>
                            <a:noFill/>
                          </a:ln>
                        </pic:spPr>
                      </pic:pic>
                    </a:graphicData>
                  </a:graphic>
                </wp:inline>
              </w:drawing>
            </w:r>
          </w:p>
        </w:tc>
        <w:tc>
          <w:tcPr>
            <w:tcW w:w="688" w:type="dxa"/>
            <w:tcMar>
              <w:top w:w="0" w:type="dxa"/>
              <w:left w:w="149" w:type="dxa"/>
              <w:bottom w:w="0" w:type="dxa"/>
              <w:right w:w="149" w:type="dxa"/>
            </w:tcMar>
            <w:hideMark/>
          </w:tcPr>
          <w:p w14:paraId="6757154D" w14:textId="77777777" w:rsidR="002D4284" w:rsidRPr="00721D2C" w:rsidRDefault="00A24053" w:rsidP="0016695A">
            <w:pPr>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 (</w:t>
            </w:r>
            <w:r w:rsidR="002D4284" w:rsidRPr="00721D2C">
              <w:rPr>
                <w:rFonts w:ascii="Times New Roman" w:eastAsia="Times New Roman" w:hAnsi="Times New Roman" w:cs="Times New Roman"/>
                <w:sz w:val="28"/>
                <w:szCs w:val="28"/>
                <w:lang w:eastAsia="ru-RU"/>
              </w:rPr>
              <w:t>1.1)</w:t>
            </w:r>
          </w:p>
        </w:tc>
      </w:tr>
    </w:tbl>
    <w:p w14:paraId="307CAD78" w14:textId="77777777" w:rsidR="00CF63E0" w:rsidRPr="00721D2C" w:rsidRDefault="00886E26" w:rsidP="00DC74B5">
      <w:pPr>
        <w:shd w:val="clear" w:color="auto" w:fill="FFFFFF"/>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721D2C">
        <w:rPr>
          <w:rFonts w:ascii="Times New Roman" w:eastAsia="Times New Roman" w:hAnsi="Times New Roman" w:cs="Times New Roman"/>
          <w:sz w:val="28"/>
          <w:szCs w:val="28"/>
          <w:lang w:eastAsia="ru-RU"/>
        </w:rPr>
        <w:t>де</w:t>
      </w:r>
      <w:r>
        <w:rPr>
          <w:rFonts w:ascii="Times New Roman" w:eastAsia="Times New Roman" w:hAnsi="Times New Roman" w:cs="Times New Roman"/>
          <w:sz w:val="28"/>
          <w:szCs w:val="28"/>
          <w:lang w:eastAsia="ru-RU"/>
        </w:rPr>
        <w:t>:</w:t>
      </w:r>
    </w:p>
    <w:p w14:paraId="3A17A2E5" w14:textId="77777777" w:rsidR="002D4284" w:rsidRPr="00721D2C" w:rsidRDefault="00850B4E" w:rsidP="00DC74B5">
      <w:pPr>
        <w:shd w:val="clear" w:color="auto" w:fill="FFFFFF"/>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sidRPr="004666B6">
        <w:rPr>
          <w:rFonts w:ascii="Times New Roman" w:eastAsia="Times New Roman" w:hAnsi="Times New Roman" w:cs="Times New Roman"/>
          <w:i/>
          <w:sz w:val="28"/>
          <w:szCs w:val="28"/>
          <w:vertAlign w:val="subscript"/>
          <w:lang w:eastAsia="ru-RU"/>
        </w:rPr>
        <w:t>1</w:t>
      </w:r>
      <w:r>
        <w:rPr>
          <w:rFonts w:ascii="Times New Roman" w:eastAsia="Times New Roman" w:hAnsi="Times New Roman" w:cs="Times New Roman"/>
          <w:i/>
          <w:sz w:val="28"/>
          <w:szCs w:val="28"/>
          <w:vertAlign w:val="subscript"/>
          <w:lang w:val="en-US" w:eastAsia="ru-RU"/>
        </w:rPr>
        <w:t>i</w:t>
      </w:r>
      <w:r w:rsidR="002D4284" w:rsidRPr="00721D2C">
        <w:rPr>
          <w:rFonts w:ascii="Times New Roman" w:eastAsia="Times New Roman" w:hAnsi="Times New Roman" w:cs="Times New Roman"/>
          <w:sz w:val="28"/>
          <w:szCs w:val="28"/>
          <w:lang w:eastAsia="ru-RU"/>
        </w:rPr>
        <w:t>  - выброс </w:t>
      </w:r>
      <w:r w:rsidR="002D4284" w:rsidRPr="00721D2C">
        <w:rPr>
          <w:rFonts w:ascii="Times New Roman" w:eastAsia="Times New Roman" w:hAnsi="Times New Roman" w:cs="Times New Roman"/>
          <w:i/>
          <w:iCs/>
          <w:sz w:val="28"/>
          <w:szCs w:val="28"/>
          <w:lang w:eastAsia="ru-RU"/>
        </w:rPr>
        <w:t>i-го</w:t>
      </w:r>
      <w:r w:rsidR="002D4284" w:rsidRPr="00721D2C">
        <w:rPr>
          <w:rFonts w:ascii="Times New Roman" w:eastAsia="Times New Roman" w:hAnsi="Times New Roman" w:cs="Times New Roman"/>
          <w:sz w:val="28"/>
          <w:szCs w:val="28"/>
          <w:lang w:eastAsia="ru-RU"/>
        </w:rPr>
        <w:t> загрязняющего вещества при движении по городским улицам и дорогам крупнейших и сверхкрупных городов (с численностью населения свыше 1 млн</w:t>
      </w:r>
      <w:r w:rsidR="00886E26">
        <w:rPr>
          <w:rFonts w:ascii="Times New Roman" w:eastAsia="Times New Roman" w:hAnsi="Times New Roman" w:cs="Times New Roman"/>
          <w:sz w:val="28"/>
          <w:szCs w:val="28"/>
          <w:lang w:eastAsia="ru-RU"/>
        </w:rPr>
        <w:t xml:space="preserve"> </w:t>
      </w:r>
      <w:r w:rsidR="002D4284" w:rsidRPr="00721D2C">
        <w:rPr>
          <w:rFonts w:ascii="Times New Roman" w:eastAsia="Times New Roman" w:hAnsi="Times New Roman" w:cs="Times New Roman"/>
          <w:sz w:val="28"/>
          <w:szCs w:val="28"/>
          <w:lang w:eastAsia="ru-RU"/>
        </w:rPr>
        <w:t>чел.), тыс.</w:t>
      </w:r>
      <w:r w:rsidR="00886E26">
        <w:rPr>
          <w:rFonts w:ascii="Times New Roman" w:eastAsia="Times New Roman" w:hAnsi="Times New Roman" w:cs="Times New Roman"/>
          <w:sz w:val="28"/>
          <w:szCs w:val="28"/>
          <w:lang w:eastAsia="ru-RU"/>
        </w:rPr>
        <w:t xml:space="preserve"> </w:t>
      </w:r>
      <w:r w:rsidR="002D4284" w:rsidRPr="00721D2C">
        <w:rPr>
          <w:rFonts w:ascii="Times New Roman" w:eastAsia="Times New Roman" w:hAnsi="Times New Roman" w:cs="Times New Roman"/>
          <w:sz w:val="28"/>
          <w:szCs w:val="28"/>
          <w:lang w:eastAsia="ru-RU"/>
        </w:rPr>
        <w:t>т;</w:t>
      </w:r>
    </w:p>
    <w:p w14:paraId="37D0FDEA" w14:textId="77777777" w:rsidR="002D4284" w:rsidRPr="00721D2C" w:rsidRDefault="00850B4E" w:rsidP="00DC74B5">
      <w:pPr>
        <w:shd w:val="clear" w:color="auto" w:fill="FFFFFF"/>
        <w:textAlignment w:val="baseline"/>
        <w:rPr>
          <w:rFonts w:ascii="Times New Roman" w:eastAsia="Times New Roman" w:hAnsi="Times New Roman" w:cs="Times New Roman"/>
          <w:sz w:val="28"/>
          <w:szCs w:val="28"/>
          <w:lang w:eastAsia="ru-RU"/>
        </w:rPr>
      </w:pPr>
      <w:r w:rsidRPr="003F4E5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en-US" w:eastAsia="ru-RU"/>
        </w:rPr>
        <w:t>M</w:t>
      </w:r>
      <w:r w:rsidRPr="004666B6">
        <w:rPr>
          <w:rFonts w:ascii="Times New Roman" w:eastAsia="Times New Roman" w:hAnsi="Times New Roman" w:cs="Times New Roman"/>
          <w:i/>
          <w:sz w:val="28"/>
          <w:szCs w:val="28"/>
          <w:vertAlign w:val="subscript"/>
          <w:lang w:eastAsia="ru-RU"/>
        </w:rPr>
        <w:t>2</w:t>
      </w:r>
      <w:r>
        <w:rPr>
          <w:rFonts w:ascii="Times New Roman" w:eastAsia="Times New Roman" w:hAnsi="Times New Roman" w:cs="Times New Roman"/>
          <w:i/>
          <w:sz w:val="28"/>
          <w:szCs w:val="28"/>
          <w:vertAlign w:val="subscript"/>
          <w:lang w:val="en-US" w:eastAsia="ru-RU"/>
        </w:rPr>
        <w:t>i</w:t>
      </w:r>
      <w:r w:rsidRPr="00721D2C">
        <w:rPr>
          <w:rFonts w:ascii="Times New Roman" w:eastAsia="Times New Roman" w:hAnsi="Times New Roman" w:cs="Times New Roman"/>
          <w:sz w:val="28"/>
          <w:szCs w:val="28"/>
          <w:lang w:eastAsia="ru-RU"/>
        </w:rPr>
        <w:t> </w:t>
      </w:r>
      <w:r w:rsidRPr="00721D2C" w:rsidDel="00850B4E">
        <w:rPr>
          <w:rFonts w:ascii="Times New Roman" w:eastAsia="Times New Roman" w:hAnsi="Times New Roman" w:cs="Times New Roman"/>
          <w:sz w:val="28"/>
          <w:szCs w:val="28"/>
          <w:lang w:eastAsia="ru-RU"/>
        </w:rPr>
        <w:t xml:space="preserve"> </w:t>
      </w:r>
      <w:r w:rsidR="002D4284" w:rsidRPr="00721D2C">
        <w:rPr>
          <w:rFonts w:ascii="Times New Roman" w:eastAsia="Times New Roman" w:hAnsi="Times New Roman" w:cs="Times New Roman"/>
          <w:sz w:val="28"/>
          <w:szCs w:val="28"/>
          <w:lang w:eastAsia="ru-RU"/>
        </w:rPr>
        <w:t>- выброс </w:t>
      </w:r>
      <w:r w:rsidR="002D4284" w:rsidRPr="00721D2C">
        <w:rPr>
          <w:rFonts w:ascii="Times New Roman" w:eastAsia="Times New Roman" w:hAnsi="Times New Roman" w:cs="Times New Roman"/>
          <w:i/>
          <w:iCs/>
          <w:sz w:val="28"/>
          <w:szCs w:val="28"/>
          <w:lang w:eastAsia="ru-RU"/>
        </w:rPr>
        <w:t>i-го</w:t>
      </w:r>
      <w:r w:rsidR="002D4284" w:rsidRPr="00721D2C">
        <w:rPr>
          <w:rFonts w:ascii="Times New Roman" w:eastAsia="Times New Roman" w:hAnsi="Times New Roman" w:cs="Times New Roman"/>
          <w:sz w:val="28"/>
          <w:szCs w:val="28"/>
          <w:lang w:eastAsia="ru-RU"/>
        </w:rPr>
        <w:t> загрязняющего вещества при движении по городским улицам и дорогам малых, средних, больших и крупных городов, а также прочих населенных пунктов (с численностью населения до 1 млн</w:t>
      </w:r>
      <w:r w:rsidR="00886E26">
        <w:rPr>
          <w:rFonts w:ascii="Times New Roman" w:eastAsia="Times New Roman" w:hAnsi="Times New Roman" w:cs="Times New Roman"/>
          <w:sz w:val="28"/>
          <w:szCs w:val="28"/>
          <w:lang w:eastAsia="ru-RU"/>
        </w:rPr>
        <w:t xml:space="preserve"> </w:t>
      </w:r>
      <w:r w:rsidR="002D4284" w:rsidRPr="00721D2C">
        <w:rPr>
          <w:rFonts w:ascii="Times New Roman" w:eastAsia="Times New Roman" w:hAnsi="Times New Roman" w:cs="Times New Roman"/>
          <w:sz w:val="28"/>
          <w:szCs w:val="28"/>
          <w:lang w:eastAsia="ru-RU"/>
        </w:rPr>
        <w:t>чел.), тыс</w:t>
      </w:r>
      <w:r w:rsidR="00C15D07">
        <w:rPr>
          <w:rFonts w:ascii="Times New Roman" w:eastAsia="Times New Roman" w:hAnsi="Times New Roman" w:cs="Times New Roman"/>
          <w:sz w:val="28"/>
          <w:szCs w:val="28"/>
          <w:lang w:eastAsia="ru-RU"/>
        </w:rPr>
        <w:t>.</w:t>
      </w:r>
      <w:r w:rsidR="00886E26">
        <w:rPr>
          <w:rFonts w:ascii="Times New Roman" w:eastAsia="Times New Roman" w:hAnsi="Times New Roman" w:cs="Times New Roman"/>
          <w:sz w:val="28"/>
          <w:szCs w:val="28"/>
          <w:lang w:eastAsia="ru-RU"/>
        </w:rPr>
        <w:t xml:space="preserve"> </w:t>
      </w:r>
      <w:r w:rsidR="002D4284" w:rsidRPr="00721D2C">
        <w:rPr>
          <w:rFonts w:ascii="Times New Roman" w:eastAsia="Times New Roman" w:hAnsi="Times New Roman" w:cs="Times New Roman"/>
          <w:sz w:val="28"/>
          <w:szCs w:val="28"/>
          <w:lang w:eastAsia="ru-RU"/>
        </w:rPr>
        <w:t>т;</w:t>
      </w:r>
    </w:p>
    <w:p w14:paraId="67A9C1DD" w14:textId="77777777" w:rsidR="002D4284" w:rsidRPr="00721D2C" w:rsidRDefault="00850B4E" w:rsidP="00DC74B5">
      <w:pPr>
        <w:shd w:val="clear" w:color="auto" w:fill="FFFFFF"/>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i/>
          <w:sz w:val="28"/>
          <w:szCs w:val="28"/>
          <w:vertAlign w:val="subscript"/>
          <w:lang w:eastAsia="ru-RU"/>
        </w:rPr>
        <w:t>3</w:t>
      </w:r>
      <w:r>
        <w:rPr>
          <w:rFonts w:ascii="Times New Roman" w:eastAsia="Times New Roman" w:hAnsi="Times New Roman" w:cs="Times New Roman"/>
          <w:i/>
          <w:sz w:val="28"/>
          <w:szCs w:val="28"/>
          <w:vertAlign w:val="subscript"/>
          <w:lang w:val="en-US" w:eastAsia="ru-RU"/>
        </w:rPr>
        <w:t>i</w:t>
      </w:r>
      <w:r w:rsidDel="00850B4E">
        <w:rPr>
          <w:rFonts w:ascii="Times New Roman" w:eastAsia="Times New Roman" w:hAnsi="Times New Roman" w:cs="Times New Roman"/>
          <w:noProof/>
          <w:sz w:val="28"/>
          <w:szCs w:val="28"/>
          <w:lang w:eastAsia="ru-RU"/>
        </w:rPr>
        <w:t xml:space="preserve"> </w:t>
      </w:r>
      <w:r w:rsidR="002D4284" w:rsidRPr="00721D2C">
        <w:rPr>
          <w:rFonts w:ascii="Times New Roman" w:eastAsia="Times New Roman" w:hAnsi="Times New Roman" w:cs="Times New Roman"/>
          <w:sz w:val="28"/>
          <w:szCs w:val="28"/>
          <w:lang w:eastAsia="ru-RU"/>
        </w:rPr>
        <w:t> - выброс </w:t>
      </w:r>
      <w:r w:rsidR="002D4284" w:rsidRPr="00721D2C">
        <w:rPr>
          <w:rFonts w:ascii="Times New Roman" w:eastAsia="Times New Roman" w:hAnsi="Times New Roman" w:cs="Times New Roman"/>
          <w:i/>
          <w:iCs/>
          <w:sz w:val="28"/>
          <w:szCs w:val="28"/>
          <w:lang w:eastAsia="ru-RU"/>
        </w:rPr>
        <w:t>i-го</w:t>
      </w:r>
      <w:r w:rsidR="002D4284" w:rsidRPr="00721D2C">
        <w:rPr>
          <w:rFonts w:ascii="Times New Roman" w:eastAsia="Times New Roman" w:hAnsi="Times New Roman" w:cs="Times New Roman"/>
          <w:sz w:val="28"/>
          <w:szCs w:val="28"/>
          <w:lang w:eastAsia="ru-RU"/>
        </w:rPr>
        <w:t> загрязняющего вещества при движении по автомобильным внегородским дорогам, тыс.</w:t>
      </w:r>
      <w:r w:rsidR="00F84BE9">
        <w:rPr>
          <w:rFonts w:ascii="Times New Roman" w:eastAsia="Times New Roman" w:hAnsi="Times New Roman" w:cs="Times New Roman"/>
          <w:sz w:val="28"/>
          <w:szCs w:val="28"/>
          <w:lang w:eastAsia="ru-RU"/>
        </w:rPr>
        <w:t xml:space="preserve"> </w:t>
      </w:r>
      <w:r w:rsidR="002D4284" w:rsidRPr="00721D2C">
        <w:rPr>
          <w:rFonts w:ascii="Times New Roman" w:eastAsia="Times New Roman" w:hAnsi="Times New Roman" w:cs="Times New Roman"/>
          <w:sz w:val="28"/>
          <w:szCs w:val="28"/>
          <w:lang w:eastAsia="ru-RU"/>
        </w:rPr>
        <w:t>т.</w:t>
      </w:r>
    </w:p>
    <w:p w14:paraId="767F1C8A" w14:textId="77777777" w:rsidR="002D4284" w:rsidRPr="00721D2C" w:rsidRDefault="002D4284" w:rsidP="00DC74B5">
      <w:pPr>
        <w:shd w:val="clear" w:color="auto" w:fill="FFFFFF"/>
        <w:textAlignment w:val="baseline"/>
        <w:rPr>
          <w:rFonts w:ascii="Times New Roman" w:eastAsia="Times New Roman" w:hAnsi="Times New Roman" w:cs="Times New Roman"/>
          <w:sz w:val="28"/>
          <w:szCs w:val="28"/>
          <w:lang w:eastAsia="ru-RU"/>
        </w:rPr>
      </w:pPr>
    </w:p>
    <w:p w14:paraId="0576D17F" w14:textId="77777777" w:rsidR="002D4284" w:rsidRPr="00721D2C" w:rsidRDefault="002D4284" w:rsidP="00DC74B5">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Выброс </w:t>
      </w:r>
      <w:r w:rsidRPr="00721D2C">
        <w:rPr>
          <w:rFonts w:ascii="Times New Roman" w:eastAsia="Times New Roman" w:hAnsi="Times New Roman" w:cs="Times New Roman"/>
          <w:i/>
          <w:iCs/>
          <w:sz w:val="28"/>
          <w:szCs w:val="28"/>
          <w:lang w:eastAsia="ru-RU"/>
        </w:rPr>
        <w:t>i-го</w:t>
      </w:r>
      <w:r w:rsidRPr="00721D2C">
        <w:rPr>
          <w:rFonts w:ascii="Times New Roman" w:eastAsia="Times New Roman" w:hAnsi="Times New Roman" w:cs="Times New Roman"/>
          <w:sz w:val="28"/>
          <w:szCs w:val="28"/>
          <w:lang w:eastAsia="ru-RU"/>
        </w:rPr>
        <w:t> загрязняющего вещества при движении по городским улицам и дорогам крупнейших и сверхкрупных городов (с численностью населения свыше 1 млн</w:t>
      </w:r>
      <w:r w:rsidR="00F84BE9">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определяется по формуле:</w:t>
      </w:r>
    </w:p>
    <w:tbl>
      <w:tblPr>
        <w:tblW w:w="0" w:type="auto"/>
        <w:tblCellMar>
          <w:left w:w="0" w:type="dxa"/>
          <w:right w:w="0" w:type="dxa"/>
        </w:tblCellMar>
        <w:tblLook w:val="04A0" w:firstRow="1" w:lastRow="0" w:firstColumn="1" w:lastColumn="0" w:noHBand="0" w:noVBand="1"/>
      </w:tblPr>
      <w:tblGrid>
        <w:gridCol w:w="7990"/>
        <w:gridCol w:w="1648"/>
      </w:tblGrid>
      <w:tr w:rsidR="002D4284" w:rsidRPr="00721D2C" w14:paraId="320E213F" w14:textId="77777777" w:rsidTr="0016695A">
        <w:trPr>
          <w:trHeight w:val="10"/>
        </w:trPr>
        <w:tc>
          <w:tcPr>
            <w:tcW w:w="8686" w:type="dxa"/>
            <w:hideMark/>
          </w:tcPr>
          <w:p w14:paraId="3A4FB640" w14:textId="77777777" w:rsidR="002D4284" w:rsidRPr="00721D2C" w:rsidRDefault="002D4284" w:rsidP="00DC74B5">
            <w:pPr>
              <w:rPr>
                <w:rFonts w:ascii="Times New Roman" w:eastAsia="Times New Roman" w:hAnsi="Times New Roman" w:cs="Times New Roman"/>
                <w:sz w:val="28"/>
                <w:szCs w:val="28"/>
                <w:lang w:eastAsia="ru-RU"/>
              </w:rPr>
            </w:pPr>
          </w:p>
        </w:tc>
        <w:tc>
          <w:tcPr>
            <w:tcW w:w="1663" w:type="dxa"/>
            <w:hideMark/>
          </w:tcPr>
          <w:p w14:paraId="1F0F892C" w14:textId="77777777" w:rsidR="002D4284" w:rsidRPr="00721D2C" w:rsidRDefault="002D4284" w:rsidP="00DC74B5">
            <w:pPr>
              <w:rPr>
                <w:rFonts w:ascii="Times New Roman" w:eastAsia="Times New Roman" w:hAnsi="Times New Roman" w:cs="Times New Roman"/>
                <w:sz w:val="28"/>
                <w:szCs w:val="28"/>
                <w:lang w:eastAsia="ru-RU"/>
              </w:rPr>
            </w:pPr>
          </w:p>
        </w:tc>
      </w:tr>
      <w:tr w:rsidR="002D4284" w:rsidRPr="00721D2C" w14:paraId="4957EB53" w14:textId="77777777" w:rsidTr="0016695A">
        <w:tc>
          <w:tcPr>
            <w:tcW w:w="8686" w:type="dxa"/>
            <w:tcBorders>
              <w:top w:val="nil"/>
              <w:left w:val="nil"/>
              <w:bottom w:val="nil"/>
              <w:right w:val="nil"/>
            </w:tcBorders>
            <w:tcMar>
              <w:top w:w="0" w:type="dxa"/>
              <w:left w:w="149" w:type="dxa"/>
              <w:bottom w:w="0" w:type="dxa"/>
              <w:right w:w="149" w:type="dxa"/>
            </w:tcMar>
            <w:hideMark/>
          </w:tcPr>
          <w:p w14:paraId="631E3391" w14:textId="77777777" w:rsidR="002D4284" w:rsidRPr="00721D2C" w:rsidRDefault="002D4284" w:rsidP="00DC74B5">
            <w:pPr>
              <w:jc w:val="center"/>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noProof/>
                <w:sz w:val="28"/>
                <w:szCs w:val="28"/>
                <w:lang w:eastAsia="ru-RU"/>
              </w:rPr>
              <w:drawing>
                <wp:inline distT="0" distB="0" distL="0" distR="0" wp14:anchorId="4F85563D" wp14:editId="494A358E">
                  <wp:extent cx="1454150" cy="501650"/>
                  <wp:effectExtent l="0" t="0" r="0" b="0"/>
                  <wp:docPr id="2" name="Рисунок 182"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Об утверждении Порядка организации работ по оценке выбросов от отдельных видов передвижных источников"/>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4150" cy="501650"/>
                          </a:xfrm>
                          <a:prstGeom prst="rect">
                            <a:avLst/>
                          </a:prstGeom>
                          <a:noFill/>
                          <a:ln>
                            <a:noFill/>
                          </a:ln>
                        </pic:spPr>
                      </pic:pic>
                    </a:graphicData>
                  </a:graphic>
                </wp:inline>
              </w:drawing>
            </w:r>
          </w:p>
        </w:tc>
        <w:tc>
          <w:tcPr>
            <w:tcW w:w="1663" w:type="dxa"/>
            <w:tcBorders>
              <w:top w:val="nil"/>
              <w:left w:val="nil"/>
              <w:bottom w:val="nil"/>
              <w:right w:val="nil"/>
            </w:tcBorders>
            <w:tcMar>
              <w:top w:w="0" w:type="dxa"/>
              <w:left w:w="149" w:type="dxa"/>
              <w:bottom w:w="0" w:type="dxa"/>
              <w:right w:w="149" w:type="dxa"/>
            </w:tcMar>
            <w:hideMark/>
          </w:tcPr>
          <w:p w14:paraId="18AD3F09" w14:textId="77777777" w:rsidR="002D4284" w:rsidRPr="00721D2C" w:rsidRDefault="002D4284" w:rsidP="00DC74B5">
            <w:pPr>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(1.2)</w:t>
            </w:r>
          </w:p>
        </w:tc>
      </w:tr>
    </w:tbl>
    <w:p w14:paraId="4CEBABB0" w14:textId="77777777" w:rsidR="00A24053" w:rsidRPr="00721D2C" w:rsidRDefault="002D4284" w:rsidP="00A24053">
      <w:pPr>
        <w:rPr>
          <w:rFonts w:ascii="Times New Roman" w:hAnsi="Times New Roman" w:cs="Times New Roman"/>
          <w:i/>
          <w:sz w:val="28"/>
          <w:szCs w:val="28"/>
          <w:vertAlign w:val="subscript"/>
        </w:rPr>
      </w:pPr>
      <w:r w:rsidRPr="00721D2C">
        <w:rPr>
          <w:rFonts w:ascii="Times New Roman" w:eastAsia="Times New Roman" w:hAnsi="Times New Roman" w:cs="Times New Roman"/>
          <w:sz w:val="28"/>
          <w:szCs w:val="28"/>
          <w:lang w:eastAsia="ru-RU"/>
        </w:rPr>
        <w:t>где  </w:t>
      </w:r>
      <w:r w:rsidR="00A24053" w:rsidRPr="00721D2C">
        <w:rPr>
          <w:rFonts w:ascii="Times New Roman" w:hAnsi="Times New Roman" w:cs="Times New Roman"/>
          <w:i/>
          <w:sz w:val="28"/>
          <w:szCs w:val="28"/>
        </w:rPr>
        <w:t>М</w:t>
      </w:r>
      <w:r w:rsidR="00A24053" w:rsidRPr="00721D2C">
        <w:rPr>
          <w:rFonts w:ascii="Times New Roman" w:hAnsi="Times New Roman" w:cs="Times New Roman"/>
          <w:i/>
          <w:sz w:val="28"/>
          <w:szCs w:val="28"/>
          <w:vertAlign w:val="subscript"/>
        </w:rPr>
        <w:t>1</w:t>
      </w:r>
      <w:r w:rsidR="00A24053" w:rsidRPr="00721D2C">
        <w:rPr>
          <w:rFonts w:ascii="Times New Roman" w:hAnsi="Times New Roman" w:cs="Times New Roman"/>
          <w:i/>
          <w:sz w:val="28"/>
          <w:szCs w:val="28"/>
          <w:vertAlign w:val="subscript"/>
          <w:lang w:val="en-US"/>
        </w:rPr>
        <w:t>ij</w:t>
      </w:r>
      <w:r w:rsidR="00A24053" w:rsidRPr="00721D2C">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w:t>
      </w:r>
      <w:r w:rsidR="009B5AD1">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выброс </w:t>
      </w:r>
      <w:r w:rsidRPr="00721D2C">
        <w:rPr>
          <w:rFonts w:ascii="Times New Roman" w:eastAsia="Times New Roman" w:hAnsi="Times New Roman" w:cs="Times New Roman"/>
          <w:i/>
          <w:iCs/>
          <w:sz w:val="28"/>
          <w:szCs w:val="28"/>
          <w:lang w:eastAsia="ru-RU"/>
        </w:rPr>
        <w:t>i-го</w:t>
      </w:r>
      <w:r w:rsidRPr="00721D2C">
        <w:rPr>
          <w:rFonts w:ascii="Times New Roman" w:eastAsia="Times New Roman" w:hAnsi="Times New Roman" w:cs="Times New Roman"/>
          <w:sz w:val="28"/>
          <w:szCs w:val="28"/>
          <w:lang w:eastAsia="ru-RU"/>
        </w:rPr>
        <w:t> загрязняющего вещества автотранспортными средствами соответствующего </w:t>
      </w:r>
      <w:r w:rsidRPr="00721D2C">
        <w:rPr>
          <w:rFonts w:ascii="Times New Roman" w:eastAsia="Times New Roman" w:hAnsi="Times New Roman" w:cs="Times New Roman"/>
          <w:i/>
          <w:iCs/>
          <w:sz w:val="28"/>
          <w:szCs w:val="28"/>
          <w:lang w:eastAsia="ru-RU"/>
        </w:rPr>
        <w:t>j-го</w:t>
      </w:r>
      <w:r w:rsidRPr="00721D2C">
        <w:rPr>
          <w:rFonts w:ascii="Times New Roman" w:eastAsia="Times New Roman" w:hAnsi="Times New Roman" w:cs="Times New Roman"/>
          <w:sz w:val="28"/>
          <w:szCs w:val="28"/>
          <w:lang w:eastAsia="ru-RU"/>
        </w:rPr>
        <w:t> расчетного типа при движении по улично-дорожной сети крупнейших и сверхкрупных городов (с численностью населения свыше 1 млн</w:t>
      </w:r>
      <w:r w:rsidR="009B5AD1">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w:t>
      </w:r>
      <w:r w:rsidR="00A24053" w:rsidRPr="00721D2C">
        <w:rPr>
          <w:rFonts w:ascii="Times New Roman" w:hAnsi="Times New Roman" w:cs="Times New Roman"/>
          <w:i/>
          <w:sz w:val="28"/>
          <w:szCs w:val="28"/>
        </w:rPr>
        <w:t xml:space="preserve"> </w:t>
      </w:r>
    </w:p>
    <w:p w14:paraId="0826654B" w14:textId="77777777" w:rsidR="002D4284" w:rsidRPr="00721D2C" w:rsidRDefault="002D4284" w:rsidP="00A24053">
      <w:pPr>
        <w:shd w:val="clear" w:color="auto" w:fill="FFFFFF"/>
        <w:textAlignment w:val="baseline"/>
        <w:rPr>
          <w:rFonts w:ascii="Times New Roman" w:eastAsia="Times New Roman" w:hAnsi="Times New Roman" w:cs="Times New Roman"/>
          <w:sz w:val="28"/>
          <w:szCs w:val="28"/>
          <w:lang w:eastAsia="ru-RU"/>
        </w:rPr>
      </w:pPr>
    </w:p>
    <w:p w14:paraId="4408A65E" w14:textId="77777777" w:rsidR="002D4284" w:rsidRPr="00721D2C" w:rsidRDefault="00A24053" w:rsidP="00DC74B5">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hAnsi="Times New Roman" w:cs="Times New Roman"/>
          <w:i/>
          <w:sz w:val="28"/>
          <w:szCs w:val="28"/>
          <w:lang w:val="en-US"/>
        </w:rPr>
        <w:t>М</w:t>
      </w:r>
      <w:r w:rsidR="002D4284" w:rsidRPr="00721D2C">
        <w:rPr>
          <w:rFonts w:ascii="Times New Roman" w:eastAsia="Times New Roman" w:hAnsi="Times New Roman" w:cs="Times New Roman"/>
          <w:sz w:val="28"/>
          <w:szCs w:val="28"/>
          <w:lang w:eastAsia="ru-RU"/>
        </w:rPr>
        <w:t> рассчитывается по формуле:</w:t>
      </w:r>
    </w:p>
    <w:p w14:paraId="1AE33FDD" w14:textId="77777777" w:rsidR="002D4284" w:rsidRPr="00721D2C" w:rsidRDefault="002D4284" w:rsidP="00DC74B5">
      <w:pPr>
        <w:shd w:val="clear" w:color="auto" w:fill="FFFFFF"/>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8023"/>
        <w:gridCol w:w="1615"/>
      </w:tblGrid>
      <w:tr w:rsidR="002D4284" w:rsidRPr="00721D2C" w14:paraId="2B05EE9D" w14:textId="77777777" w:rsidTr="0016695A">
        <w:trPr>
          <w:trHeight w:val="10"/>
        </w:trPr>
        <w:tc>
          <w:tcPr>
            <w:tcW w:w="8686" w:type="dxa"/>
            <w:hideMark/>
          </w:tcPr>
          <w:p w14:paraId="1B15C15A" w14:textId="77777777" w:rsidR="002D4284" w:rsidRPr="00721D2C" w:rsidRDefault="002D4284" w:rsidP="00DC74B5">
            <w:pPr>
              <w:rPr>
                <w:rFonts w:ascii="Times New Roman" w:eastAsia="Times New Roman" w:hAnsi="Times New Roman" w:cs="Times New Roman"/>
                <w:sz w:val="28"/>
                <w:szCs w:val="28"/>
                <w:lang w:eastAsia="ru-RU"/>
              </w:rPr>
            </w:pPr>
          </w:p>
        </w:tc>
        <w:tc>
          <w:tcPr>
            <w:tcW w:w="1663" w:type="dxa"/>
            <w:hideMark/>
          </w:tcPr>
          <w:p w14:paraId="2CA758C9" w14:textId="77777777" w:rsidR="002D4284" w:rsidRPr="00721D2C" w:rsidRDefault="002D4284" w:rsidP="00DC74B5">
            <w:pPr>
              <w:rPr>
                <w:rFonts w:ascii="Times New Roman" w:eastAsia="Times New Roman" w:hAnsi="Times New Roman" w:cs="Times New Roman"/>
                <w:sz w:val="28"/>
                <w:szCs w:val="28"/>
                <w:lang w:eastAsia="ru-RU"/>
              </w:rPr>
            </w:pPr>
          </w:p>
        </w:tc>
      </w:tr>
      <w:tr w:rsidR="002D4284" w:rsidRPr="00721D2C" w14:paraId="43D969D0" w14:textId="77777777" w:rsidTr="0016695A">
        <w:tc>
          <w:tcPr>
            <w:tcW w:w="8686" w:type="dxa"/>
            <w:tcBorders>
              <w:top w:val="nil"/>
              <w:left w:val="nil"/>
              <w:bottom w:val="nil"/>
              <w:right w:val="nil"/>
            </w:tcBorders>
            <w:tcMar>
              <w:top w:w="0" w:type="dxa"/>
              <w:left w:w="149" w:type="dxa"/>
              <w:bottom w:w="0" w:type="dxa"/>
              <w:right w:w="149" w:type="dxa"/>
            </w:tcMar>
            <w:hideMark/>
          </w:tcPr>
          <w:p w14:paraId="1D9FBD7A" w14:textId="77777777" w:rsidR="002D4284" w:rsidRPr="00721D2C" w:rsidRDefault="002D4284" w:rsidP="00DC74B5">
            <w:pPr>
              <w:jc w:val="center"/>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noProof/>
                <w:sz w:val="28"/>
                <w:szCs w:val="28"/>
                <w:lang w:eastAsia="ru-RU"/>
              </w:rPr>
              <w:drawing>
                <wp:inline distT="0" distB="0" distL="0" distR="0" wp14:anchorId="3EF568CB" wp14:editId="67C21646">
                  <wp:extent cx="2209800" cy="298450"/>
                  <wp:effectExtent l="0" t="0" r="0" b="6350"/>
                  <wp:docPr id="3" name="Рисунок 185"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Об утверждении Порядка организации работ по оценке выбросов от отдельных видов передвижных источников"/>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09800" cy="298450"/>
                          </a:xfrm>
                          <a:prstGeom prst="rect">
                            <a:avLst/>
                          </a:prstGeom>
                          <a:noFill/>
                          <a:ln>
                            <a:noFill/>
                          </a:ln>
                        </pic:spPr>
                      </pic:pic>
                    </a:graphicData>
                  </a:graphic>
                </wp:inline>
              </w:drawing>
            </w:r>
          </w:p>
        </w:tc>
        <w:tc>
          <w:tcPr>
            <w:tcW w:w="1663" w:type="dxa"/>
            <w:tcBorders>
              <w:top w:val="nil"/>
              <w:left w:val="nil"/>
              <w:bottom w:val="nil"/>
              <w:right w:val="nil"/>
            </w:tcBorders>
            <w:tcMar>
              <w:top w:w="0" w:type="dxa"/>
              <w:left w:w="149" w:type="dxa"/>
              <w:bottom w:w="0" w:type="dxa"/>
              <w:right w:w="149" w:type="dxa"/>
            </w:tcMar>
            <w:hideMark/>
          </w:tcPr>
          <w:p w14:paraId="1434ACE4" w14:textId="77777777" w:rsidR="002D4284" w:rsidRPr="00721D2C" w:rsidRDefault="002D4284" w:rsidP="00A24053">
            <w:pPr>
              <w:ind w:firstLine="521"/>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(1.3)</w:t>
            </w:r>
          </w:p>
        </w:tc>
      </w:tr>
    </w:tbl>
    <w:p w14:paraId="06BD393E" w14:textId="77777777" w:rsidR="002D4284" w:rsidRPr="00721D2C" w:rsidRDefault="002D4284" w:rsidP="00DC74B5">
      <w:pPr>
        <w:shd w:val="clear" w:color="auto" w:fill="FFFFFF"/>
        <w:textAlignment w:val="baseline"/>
        <w:rPr>
          <w:rFonts w:ascii="Times New Roman" w:eastAsia="Times New Roman" w:hAnsi="Times New Roman" w:cs="Times New Roman"/>
          <w:sz w:val="28"/>
          <w:szCs w:val="28"/>
          <w:lang w:eastAsia="ru-RU"/>
        </w:rPr>
      </w:pPr>
    </w:p>
    <w:p w14:paraId="2449A97C" w14:textId="77777777" w:rsidR="00A24053" w:rsidRPr="00721D2C" w:rsidRDefault="002D4284" w:rsidP="00A24053">
      <w:pPr>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где </w:t>
      </w:r>
      <w:r w:rsidR="00A24053" w:rsidRPr="00721D2C">
        <w:rPr>
          <w:rFonts w:ascii="Times New Roman" w:hAnsi="Times New Roman" w:cs="Times New Roman"/>
          <w:i/>
          <w:sz w:val="28"/>
          <w:szCs w:val="28"/>
          <w:lang w:val="en-US"/>
        </w:rPr>
        <w:t>m</w:t>
      </w:r>
      <w:r w:rsidR="00A24053" w:rsidRPr="00721D2C">
        <w:rPr>
          <w:rFonts w:ascii="Times New Roman" w:hAnsi="Times New Roman" w:cs="Times New Roman"/>
          <w:i/>
          <w:sz w:val="28"/>
          <w:szCs w:val="28"/>
          <w:vertAlign w:val="subscript"/>
        </w:rPr>
        <w:t>1</w:t>
      </w:r>
      <w:r w:rsidR="00A24053" w:rsidRPr="00721D2C">
        <w:rPr>
          <w:rFonts w:ascii="Times New Roman" w:hAnsi="Times New Roman" w:cs="Times New Roman"/>
          <w:i/>
          <w:sz w:val="28"/>
          <w:szCs w:val="28"/>
          <w:vertAlign w:val="subscript"/>
          <w:lang w:val="en-US"/>
        </w:rPr>
        <w:t>ij</w:t>
      </w:r>
      <w:r w:rsidRPr="00721D2C">
        <w:rPr>
          <w:rFonts w:ascii="Times New Roman" w:eastAsia="Times New Roman" w:hAnsi="Times New Roman" w:cs="Times New Roman"/>
          <w:sz w:val="28"/>
          <w:szCs w:val="28"/>
          <w:lang w:eastAsia="ru-RU"/>
        </w:rPr>
        <w:t> - удельный выброс </w:t>
      </w:r>
      <w:r w:rsidRPr="00721D2C">
        <w:rPr>
          <w:rFonts w:ascii="Times New Roman" w:eastAsia="Times New Roman" w:hAnsi="Times New Roman" w:cs="Times New Roman"/>
          <w:i/>
          <w:iCs/>
          <w:sz w:val="28"/>
          <w:szCs w:val="28"/>
          <w:lang w:eastAsia="ru-RU"/>
        </w:rPr>
        <w:t>i-го</w:t>
      </w:r>
      <w:r w:rsidRPr="00721D2C">
        <w:rPr>
          <w:rFonts w:ascii="Times New Roman" w:eastAsia="Times New Roman" w:hAnsi="Times New Roman" w:cs="Times New Roman"/>
          <w:sz w:val="28"/>
          <w:szCs w:val="28"/>
          <w:lang w:eastAsia="ru-RU"/>
        </w:rPr>
        <w:t> загрязняющего вещества АТС </w:t>
      </w:r>
      <w:r w:rsidRPr="00721D2C">
        <w:rPr>
          <w:rFonts w:ascii="Times New Roman" w:eastAsia="Times New Roman" w:hAnsi="Times New Roman" w:cs="Times New Roman"/>
          <w:i/>
          <w:iCs/>
          <w:sz w:val="28"/>
          <w:szCs w:val="28"/>
          <w:lang w:eastAsia="ru-RU"/>
        </w:rPr>
        <w:t>j-го</w:t>
      </w:r>
      <w:r w:rsidRPr="00721D2C">
        <w:rPr>
          <w:rFonts w:ascii="Times New Roman" w:eastAsia="Times New Roman" w:hAnsi="Times New Roman" w:cs="Times New Roman"/>
          <w:sz w:val="28"/>
          <w:szCs w:val="28"/>
          <w:lang w:eastAsia="ru-RU"/>
        </w:rPr>
        <w:t> расчетного типа при движении по городским улицам и дорогам крупнейших и сверхкрупных городов (с численностью населения свыше 1 млн</w:t>
      </w:r>
      <w:r w:rsidR="00F10C76">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г/км (табл.4-9);</w:t>
      </w:r>
    </w:p>
    <w:p w14:paraId="38F7C919" w14:textId="77777777" w:rsidR="00A24053" w:rsidRPr="00721D2C" w:rsidRDefault="00A24053" w:rsidP="00A24053">
      <w:pPr>
        <w:rPr>
          <w:rFonts w:ascii="Times New Roman" w:eastAsia="Times New Roman" w:hAnsi="Times New Roman" w:cs="Times New Roman"/>
          <w:sz w:val="28"/>
          <w:szCs w:val="28"/>
          <w:lang w:eastAsia="ru-RU"/>
        </w:rPr>
      </w:pPr>
      <w:r w:rsidRPr="00721D2C">
        <w:rPr>
          <w:rFonts w:ascii="Times New Roman" w:hAnsi="Times New Roman" w:cs="Times New Roman"/>
          <w:i/>
          <w:sz w:val="28"/>
          <w:szCs w:val="28"/>
          <w:lang w:val="en-US"/>
        </w:rPr>
        <w:t>L</w:t>
      </w:r>
      <w:r w:rsidRPr="00721D2C">
        <w:rPr>
          <w:rFonts w:ascii="Times New Roman" w:hAnsi="Times New Roman" w:cs="Times New Roman"/>
          <w:i/>
          <w:sz w:val="28"/>
          <w:szCs w:val="28"/>
          <w:vertAlign w:val="subscript"/>
        </w:rPr>
        <w:t>1</w:t>
      </w:r>
      <w:r w:rsidRPr="00721D2C">
        <w:rPr>
          <w:rFonts w:ascii="Times New Roman" w:hAnsi="Times New Roman" w:cs="Times New Roman"/>
          <w:i/>
          <w:sz w:val="28"/>
          <w:szCs w:val="28"/>
          <w:vertAlign w:val="subscript"/>
          <w:lang w:val="en-US"/>
        </w:rPr>
        <w:t>j</w:t>
      </w:r>
      <w:r w:rsidRPr="00721D2C">
        <w:rPr>
          <w:rFonts w:ascii="Times New Roman" w:hAnsi="Times New Roman" w:cs="Times New Roman"/>
          <w:i/>
          <w:sz w:val="28"/>
          <w:szCs w:val="28"/>
          <w:vertAlign w:val="subscript"/>
        </w:rPr>
        <w:t xml:space="preserve"> </w:t>
      </w:r>
      <w:r w:rsidR="002D4284" w:rsidRPr="00721D2C">
        <w:rPr>
          <w:rFonts w:ascii="Times New Roman" w:eastAsia="Times New Roman" w:hAnsi="Times New Roman" w:cs="Times New Roman"/>
          <w:sz w:val="28"/>
          <w:szCs w:val="28"/>
          <w:lang w:eastAsia="ru-RU"/>
        </w:rPr>
        <w:t> - среднегодовой пробег АТС </w:t>
      </w:r>
      <w:r w:rsidR="002D4284" w:rsidRPr="00721D2C">
        <w:rPr>
          <w:rFonts w:ascii="Times New Roman" w:eastAsia="Times New Roman" w:hAnsi="Times New Roman" w:cs="Times New Roman"/>
          <w:i/>
          <w:iCs/>
          <w:sz w:val="28"/>
          <w:szCs w:val="28"/>
          <w:lang w:eastAsia="ru-RU"/>
        </w:rPr>
        <w:t>j-го</w:t>
      </w:r>
      <w:r w:rsidR="002D4284" w:rsidRPr="00721D2C">
        <w:rPr>
          <w:rFonts w:ascii="Times New Roman" w:eastAsia="Times New Roman" w:hAnsi="Times New Roman" w:cs="Times New Roman"/>
          <w:sz w:val="28"/>
          <w:szCs w:val="28"/>
          <w:lang w:eastAsia="ru-RU"/>
        </w:rPr>
        <w:t> расчетного типа по городским улицам и дорогам, тыс.</w:t>
      </w:r>
      <w:r w:rsidR="00E47400">
        <w:rPr>
          <w:rFonts w:ascii="Times New Roman" w:eastAsia="Times New Roman" w:hAnsi="Times New Roman" w:cs="Times New Roman"/>
          <w:sz w:val="28"/>
          <w:szCs w:val="28"/>
          <w:lang w:eastAsia="ru-RU"/>
        </w:rPr>
        <w:t xml:space="preserve"> </w:t>
      </w:r>
      <w:r w:rsidR="002D4284" w:rsidRPr="00721D2C">
        <w:rPr>
          <w:rFonts w:ascii="Times New Roman" w:eastAsia="Times New Roman" w:hAnsi="Times New Roman" w:cs="Times New Roman"/>
          <w:sz w:val="28"/>
          <w:szCs w:val="28"/>
          <w:lang w:eastAsia="ru-RU"/>
        </w:rPr>
        <w:t>км (таблица 3)</w:t>
      </w:r>
      <w:r w:rsidR="00E47400">
        <w:rPr>
          <w:rFonts w:ascii="Times New Roman" w:eastAsia="Times New Roman" w:hAnsi="Times New Roman" w:cs="Times New Roman"/>
          <w:sz w:val="28"/>
          <w:szCs w:val="28"/>
          <w:lang w:eastAsia="ru-RU"/>
        </w:rPr>
        <w:t>;</w:t>
      </w:r>
    </w:p>
    <w:p w14:paraId="14EA8FC3" w14:textId="77777777" w:rsidR="002D4284" w:rsidRPr="00721D2C" w:rsidRDefault="00A24053" w:rsidP="00A24053">
      <w:pPr>
        <w:rPr>
          <w:rFonts w:ascii="Times New Roman" w:eastAsia="Times New Roman" w:hAnsi="Times New Roman" w:cs="Times New Roman"/>
          <w:sz w:val="28"/>
          <w:szCs w:val="28"/>
          <w:lang w:eastAsia="ru-RU"/>
        </w:rPr>
      </w:pPr>
      <w:r w:rsidRPr="00721D2C">
        <w:rPr>
          <w:rFonts w:ascii="Times New Roman" w:hAnsi="Times New Roman" w:cs="Times New Roman"/>
          <w:i/>
          <w:sz w:val="28"/>
          <w:szCs w:val="28"/>
          <w:lang w:val="en-US"/>
        </w:rPr>
        <w:lastRenderedPageBreak/>
        <w:t>N</w:t>
      </w:r>
      <w:r w:rsidRPr="00721D2C">
        <w:rPr>
          <w:rFonts w:ascii="Times New Roman" w:hAnsi="Times New Roman" w:cs="Times New Roman"/>
          <w:i/>
          <w:sz w:val="28"/>
          <w:szCs w:val="28"/>
          <w:vertAlign w:val="subscript"/>
        </w:rPr>
        <w:t>1</w:t>
      </w:r>
      <w:r w:rsidRPr="00721D2C">
        <w:rPr>
          <w:rFonts w:ascii="Times New Roman" w:hAnsi="Times New Roman" w:cs="Times New Roman"/>
          <w:i/>
          <w:sz w:val="28"/>
          <w:szCs w:val="28"/>
          <w:vertAlign w:val="subscript"/>
          <w:lang w:val="en-US"/>
        </w:rPr>
        <w:t>j</w:t>
      </w:r>
      <w:r w:rsidR="002D4284" w:rsidRPr="00721D2C">
        <w:rPr>
          <w:rFonts w:ascii="Times New Roman" w:eastAsia="Times New Roman" w:hAnsi="Times New Roman" w:cs="Times New Roman"/>
          <w:sz w:val="28"/>
          <w:szCs w:val="28"/>
          <w:lang w:eastAsia="ru-RU"/>
        </w:rPr>
        <w:t> - количество АТС </w:t>
      </w:r>
      <w:r w:rsidR="002D4284" w:rsidRPr="00721D2C">
        <w:rPr>
          <w:rFonts w:ascii="Times New Roman" w:eastAsia="Times New Roman" w:hAnsi="Times New Roman" w:cs="Times New Roman"/>
          <w:i/>
          <w:iCs/>
          <w:sz w:val="28"/>
          <w:szCs w:val="28"/>
          <w:lang w:eastAsia="ru-RU"/>
        </w:rPr>
        <w:t>j-го</w:t>
      </w:r>
      <w:r w:rsidR="002D4284" w:rsidRPr="00721D2C">
        <w:rPr>
          <w:rFonts w:ascii="Times New Roman" w:eastAsia="Times New Roman" w:hAnsi="Times New Roman" w:cs="Times New Roman"/>
          <w:sz w:val="28"/>
          <w:szCs w:val="28"/>
          <w:lang w:eastAsia="ru-RU"/>
        </w:rPr>
        <w:t> расчетного типа, зарегистрированных на территории города (с численностью населения свыше 1 млн</w:t>
      </w:r>
      <w:r w:rsidR="00E47400">
        <w:rPr>
          <w:rFonts w:ascii="Times New Roman" w:eastAsia="Times New Roman" w:hAnsi="Times New Roman" w:cs="Times New Roman"/>
          <w:sz w:val="28"/>
          <w:szCs w:val="28"/>
          <w:lang w:eastAsia="ru-RU"/>
        </w:rPr>
        <w:t xml:space="preserve"> </w:t>
      </w:r>
      <w:r w:rsidR="002D4284" w:rsidRPr="00721D2C">
        <w:rPr>
          <w:rFonts w:ascii="Times New Roman" w:eastAsia="Times New Roman" w:hAnsi="Times New Roman" w:cs="Times New Roman"/>
          <w:sz w:val="28"/>
          <w:szCs w:val="28"/>
          <w:lang w:eastAsia="ru-RU"/>
        </w:rPr>
        <w:t>чел.) по данным ГИБДД, ед.</w:t>
      </w:r>
    </w:p>
    <w:p w14:paraId="0599F0DA" w14:textId="77777777" w:rsidR="002D4284" w:rsidRPr="00721D2C" w:rsidRDefault="002D4284" w:rsidP="00DC74B5">
      <w:pPr>
        <w:shd w:val="clear" w:color="auto" w:fill="FFFFFF"/>
        <w:textAlignment w:val="baseline"/>
        <w:rPr>
          <w:rFonts w:ascii="Times New Roman" w:eastAsia="Times New Roman" w:hAnsi="Times New Roman" w:cs="Times New Roman"/>
          <w:sz w:val="28"/>
          <w:szCs w:val="28"/>
          <w:lang w:eastAsia="ru-RU"/>
        </w:rPr>
      </w:pPr>
    </w:p>
    <w:p w14:paraId="7DB999D5" w14:textId="77777777" w:rsidR="002D4284" w:rsidRPr="00721D2C" w:rsidRDefault="002D4284" w:rsidP="00DC74B5">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Выброс </w:t>
      </w:r>
      <w:r w:rsidRPr="00721D2C">
        <w:rPr>
          <w:rFonts w:ascii="Times New Roman" w:eastAsia="Times New Roman" w:hAnsi="Times New Roman" w:cs="Times New Roman"/>
          <w:i/>
          <w:iCs/>
          <w:sz w:val="28"/>
          <w:szCs w:val="28"/>
          <w:lang w:eastAsia="ru-RU"/>
        </w:rPr>
        <w:t>i-го</w:t>
      </w:r>
      <w:r w:rsidRPr="00721D2C">
        <w:rPr>
          <w:rFonts w:ascii="Times New Roman" w:eastAsia="Times New Roman" w:hAnsi="Times New Roman" w:cs="Times New Roman"/>
          <w:sz w:val="28"/>
          <w:szCs w:val="28"/>
          <w:lang w:eastAsia="ru-RU"/>
        </w:rPr>
        <w:t> загрязняющего вещества при движении по городским улицам и дорогам малых, средних, больших и крупных городов, а также прочих населенных пунктов (с численностью населения до 1 млн</w:t>
      </w:r>
      <w:r w:rsidR="00DF21FE">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определяется по формуле:</w:t>
      </w:r>
    </w:p>
    <w:tbl>
      <w:tblPr>
        <w:tblW w:w="0" w:type="auto"/>
        <w:tblCellMar>
          <w:left w:w="0" w:type="dxa"/>
          <w:right w:w="0" w:type="dxa"/>
        </w:tblCellMar>
        <w:tblLook w:val="04A0" w:firstRow="1" w:lastRow="0" w:firstColumn="1" w:lastColumn="0" w:noHBand="0" w:noVBand="1"/>
      </w:tblPr>
      <w:tblGrid>
        <w:gridCol w:w="8071"/>
        <w:gridCol w:w="1567"/>
      </w:tblGrid>
      <w:tr w:rsidR="002D4284" w:rsidRPr="00721D2C" w14:paraId="5574F30B" w14:textId="77777777" w:rsidTr="0016695A">
        <w:trPr>
          <w:trHeight w:val="10"/>
        </w:trPr>
        <w:tc>
          <w:tcPr>
            <w:tcW w:w="8686" w:type="dxa"/>
            <w:hideMark/>
          </w:tcPr>
          <w:p w14:paraId="544F7AE3" w14:textId="77777777" w:rsidR="002D4284" w:rsidRPr="00721D2C" w:rsidRDefault="002D4284" w:rsidP="00DC74B5">
            <w:pPr>
              <w:rPr>
                <w:rFonts w:ascii="Times New Roman" w:eastAsia="Times New Roman" w:hAnsi="Times New Roman" w:cs="Times New Roman"/>
                <w:sz w:val="28"/>
                <w:szCs w:val="28"/>
                <w:lang w:eastAsia="ru-RU"/>
              </w:rPr>
            </w:pPr>
          </w:p>
        </w:tc>
        <w:tc>
          <w:tcPr>
            <w:tcW w:w="1663" w:type="dxa"/>
            <w:hideMark/>
          </w:tcPr>
          <w:p w14:paraId="082A2FB5" w14:textId="77777777" w:rsidR="002D4284" w:rsidRPr="00721D2C" w:rsidRDefault="002D4284" w:rsidP="00DC74B5">
            <w:pPr>
              <w:rPr>
                <w:rFonts w:ascii="Times New Roman" w:eastAsia="Times New Roman" w:hAnsi="Times New Roman" w:cs="Times New Roman"/>
                <w:sz w:val="28"/>
                <w:szCs w:val="28"/>
                <w:lang w:eastAsia="ru-RU"/>
              </w:rPr>
            </w:pPr>
          </w:p>
        </w:tc>
      </w:tr>
      <w:tr w:rsidR="002D4284" w:rsidRPr="00721D2C" w14:paraId="0FEE656E" w14:textId="77777777" w:rsidTr="0016695A">
        <w:tc>
          <w:tcPr>
            <w:tcW w:w="8686" w:type="dxa"/>
            <w:tcBorders>
              <w:top w:val="nil"/>
              <w:left w:val="nil"/>
              <w:bottom w:val="nil"/>
              <w:right w:val="nil"/>
            </w:tcBorders>
            <w:tcMar>
              <w:top w:w="0" w:type="dxa"/>
              <w:left w:w="149" w:type="dxa"/>
              <w:bottom w:w="0" w:type="dxa"/>
              <w:right w:w="149" w:type="dxa"/>
            </w:tcMar>
            <w:hideMark/>
          </w:tcPr>
          <w:p w14:paraId="029CC0FF" w14:textId="77777777" w:rsidR="002D4284" w:rsidRPr="00721D2C" w:rsidRDefault="002D4284" w:rsidP="00DC74B5">
            <w:pPr>
              <w:jc w:val="center"/>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noProof/>
                <w:sz w:val="28"/>
                <w:szCs w:val="28"/>
                <w:lang w:eastAsia="ru-RU"/>
              </w:rPr>
              <w:drawing>
                <wp:inline distT="0" distB="0" distL="0" distR="0" wp14:anchorId="1BDD762A" wp14:editId="1A0AF0F8">
                  <wp:extent cx="1511300" cy="501650"/>
                  <wp:effectExtent l="0" t="0" r="0" b="0"/>
                  <wp:docPr id="4" name="Рисунок 189"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Об утверждении Порядка организации работ по оценке выбросов от отдельных видов передвижных источников"/>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11300" cy="501650"/>
                          </a:xfrm>
                          <a:prstGeom prst="rect">
                            <a:avLst/>
                          </a:prstGeom>
                          <a:noFill/>
                          <a:ln>
                            <a:noFill/>
                          </a:ln>
                        </pic:spPr>
                      </pic:pic>
                    </a:graphicData>
                  </a:graphic>
                </wp:inline>
              </w:drawing>
            </w:r>
          </w:p>
        </w:tc>
        <w:tc>
          <w:tcPr>
            <w:tcW w:w="1663" w:type="dxa"/>
            <w:tcBorders>
              <w:top w:val="nil"/>
              <w:left w:val="nil"/>
              <w:bottom w:val="nil"/>
              <w:right w:val="nil"/>
            </w:tcBorders>
            <w:tcMar>
              <w:top w:w="0" w:type="dxa"/>
              <w:left w:w="149" w:type="dxa"/>
              <w:bottom w:w="0" w:type="dxa"/>
              <w:right w:w="149" w:type="dxa"/>
            </w:tcMar>
            <w:hideMark/>
          </w:tcPr>
          <w:p w14:paraId="52A49B80" w14:textId="77777777" w:rsidR="002D4284" w:rsidRPr="00721D2C" w:rsidRDefault="00BC7531" w:rsidP="00A24053">
            <w:pPr>
              <w:ind w:firstLine="403"/>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    </w:t>
            </w:r>
            <w:r w:rsidR="002D4284" w:rsidRPr="00721D2C">
              <w:rPr>
                <w:rFonts w:ascii="Times New Roman" w:eastAsia="Times New Roman" w:hAnsi="Times New Roman" w:cs="Times New Roman"/>
                <w:sz w:val="28"/>
                <w:szCs w:val="28"/>
                <w:lang w:eastAsia="ru-RU"/>
              </w:rPr>
              <w:t>(1.4)</w:t>
            </w:r>
          </w:p>
        </w:tc>
      </w:tr>
    </w:tbl>
    <w:p w14:paraId="47B5F4F8" w14:textId="77777777" w:rsidR="00A24053" w:rsidRPr="00721D2C" w:rsidRDefault="00A24053" w:rsidP="00A24053">
      <w:pPr>
        <w:jc w:val="center"/>
        <w:rPr>
          <w:rFonts w:ascii="Times New Roman" w:eastAsia="Times New Roman" w:hAnsi="Times New Roman" w:cs="Times New Roman"/>
          <w:sz w:val="28"/>
          <w:szCs w:val="28"/>
          <w:lang w:eastAsia="ru-RU"/>
        </w:rPr>
      </w:pPr>
    </w:p>
    <w:p w14:paraId="2A8396ED" w14:textId="77777777" w:rsidR="002D4284" w:rsidRPr="00721D2C" w:rsidRDefault="002D4284" w:rsidP="00A24053">
      <w:pPr>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где </w:t>
      </w:r>
      <w:r w:rsidR="00A24053" w:rsidRPr="00721D2C">
        <w:rPr>
          <w:rFonts w:ascii="Times New Roman" w:hAnsi="Times New Roman" w:cs="Times New Roman"/>
          <w:i/>
          <w:sz w:val="28"/>
          <w:szCs w:val="28"/>
        </w:rPr>
        <w:t>М</w:t>
      </w:r>
      <w:r w:rsidR="00A24053" w:rsidRPr="00721D2C">
        <w:rPr>
          <w:rFonts w:ascii="Times New Roman" w:hAnsi="Times New Roman" w:cs="Times New Roman"/>
          <w:i/>
          <w:sz w:val="28"/>
          <w:szCs w:val="28"/>
          <w:vertAlign w:val="subscript"/>
        </w:rPr>
        <w:t>2</w:t>
      </w:r>
      <w:r w:rsidR="00A24053" w:rsidRPr="00721D2C">
        <w:rPr>
          <w:rFonts w:ascii="Times New Roman" w:hAnsi="Times New Roman" w:cs="Times New Roman"/>
          <w:i/>
          <w:sz w:val="28"/>
          <w:szCs w:val="28"/>
          <w:vertAlign w:val="subscript"/>
          <w:lang w:val="en-US"/>
        </w:rPr>
        <w:t>ij</w:t>
      </w:r>
      <w:r w:rsidR="00A24053" w:rsidRPr="00721D2C">
        <w:rPr>
          <w:rFonts w:ascii="Times New Roman" w:hAnsi="Times New Roman" w:cs="Times New Roman"/>
          <w:i/>
          <w:sz w:val="28"/>
          <w:szCs w:val="28"/>
          <w:vertAlign w:val="subscript"/>
        </w:rPr>
        <w:t xml:space="preserve"> </w:t>
      </w:r>
      <w:r w:rsidRPr="00721D2C">
        <w:rPr>
          <w:rFonts w:ascii="Times New Roman" w:eastAsia="Times New Roman" w:hAnsi="Times New Roman" w:cs="Times New Roman"/>
          <w:sz w:val="28"/>
          <w:szCs w:val="28"/>
          <w:lang w:eastAsia="ru-RU"/>
        </w:rPr>
        <w:t> - выброс </w:t>
      </w:r>
      <w:r w:rsidRPr="00721D2C">
        <w:rPr>
          <w:rFonts w:ascii="Times New Roman" w:eastAsia="Times New Roman" w:hAnsi="Times New Roman" w:cs="Times New Roman"/>
          <w:i/>
          <w:iCs/>
          <w:sz w:val="28"/>
          <w:szCs w:val="28"/>
          <w:lang w:eastAsia="ru-RU"/>
        </w:rPr>
        <w:t>i-го</w:t>
      </w:r>
      <w:r w:rsidRPr="00721D2C">
        <w:rPr>
          <w:rFonts w:ascii="Times New Roman" w:eastAsia="Times New Roman" w:hAnsi="Times New Roman" w:cs="Times New Roman"/>
          <w:sz w:val="28"/>
          <w:szCs w:val="28"/>
          <w:lang w:eastAsia="ru-RU"/>
        </w:rPr>
        <w:t> загрязняющего вещества автотранспортными средствами соответствующего </w:t>
      </w:r>
      <w:r w:rsidRPr="00721D2C">
        <w:rPr>
          <w:rFonts w:ascii="Times New Roman" w:eastAsia="Times New Roman" w:hAnsi="Times New Roman" w:cs="Times New Roman"/>
          <w:i/>
          <w:iCs/>
          <w:sz w:val="28"/>
          <w:szCs w:val="28"/>
          <w:lang w:eastAsia="ru-RU"/>
        </w:rPr>
        <w:t>j-го</w:t>
      </w:r>
      <w:r w:rsidRPr="00721D2C">
        <w:rPr>
          <w:rFonts w:ascii="Times New Roman" w:eastAsia="Times New Roman" w:hAnsi="Times New Roman" w:cs="Times New Roman"/>
          <w:sz w:val="28"/>
          <w:szCs w:val="28"/>
          <w:lang w:eastAsia="ru-RU"/>
        </w:rPr>
        <w:t> расчетного типа при движении по городским улицам и дорогам малых, средних, больших и крупных городов, а также прочих населенных пунктов (с численностью населения до 1 млн</w:t>
      </w:r>
      <w:r w:rsidR="00AB2CDE">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w:t>
      </w:r>
    </w:p>
    <w:p w14:paraId="1541CADB" w14:textId="77777777" w:rsidR="002D4284" w:rsidRPr="00721D2C" w:rsidRDefault="00BC7531" w:rsidP="00BC7531">
      <w:pPr>
        <w:rPr>
          <w:rFonts w:ascii="Times New Roman" w:eastAsia="Times New Roman" w:hAnsi="Times New Roman" w:cs="Times New Roman"/>
          <w:sz w:val="28"/>
          <w:szCs w:val="28"/>
          <w:lang w:eastAsia="ru-RU"/>
        </w:rPr>
      </w:pPr>
      <w:r w:rsidRPr="00721D2C">
        <w:rPr>
          <w:rFonts w:ascii="Times New Roman" w:hAnsi="Times New Roman" w:cs="Times New Roman"/>
          <w:i/>
          <w:sz w:val="28"/>
          <w:szCs w:val="28"/>
          <w:lang w:val="en-US"/>
        </w:rPr>
        <w:t>М</w:t>
      </w:r>
      <w:r w:rsidRPr="00721D2C">
        <w:rPr>
          <w:rFonts w:ascii="Times New Roman" w:hAnsi="Times New Roman" w:cs="Times New Roman"/>
          <w:i/>
          <w:sz w:val="28"/>
          <w:szCs w:val="28"/>
          <w:vertAlign w:val="subscript"/>
          <w:lang w:val="en-US"/>
        </w:rPr>
        <w:t>2ij</w:t>
      </w:r>
      <w:r w:rsidRPr="00721D2C">
        <w:rPr>
          <w:rFonts w:ascii="Times New Roman" w:hAnsi="Times New Roman" w:cs="Times New Roman"/>
          <w:i/>
          <w:sz w:val="28"/>
          <w:szCs w:val="28"/>
          <w:vertAlign w:val="subscript"/>
        </w:rPr>
        <w:t xml:space="preserve"> -</w:t>
      </w:r>
      <w:r w:rsidR="002D4284" w:rsidRPr="00721D2C">
        <w:rPr>
          <w:rFonts w:ascii="Times New Roman" w:eastAsia="Times New Roman" w:hAnsi="Times New Roman" w:cs="Times New Roman"/>
          <w:sz w:val="28"/>
          <w:szCs w:val="28"/>
          <w:lang w:eastAsia="ru-RU"/>
        </w:rPr>
        <w:t> рассчитывается по формуле:</w:t>
      </w:r>
    </w:p>
    <w:p w14:paraId="180FF559" w14:textId="77777777" w:rsidR="00BC7531" w:rsidRPr="00721D2C" w:rsidRDefault="00BC7531" w:rsidP="00BC7531">
      <w:pPr>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8003"/>
        <w:gridCol w:w="1635"/>
      </w:tblGrid>
      <w:tr w:rsidR="002D4284" w:rsidRPr="00721D2C" w14:paraId="09569D82" w14:textId="77777777" w:rsidTr="0016695A">
        <w:trPr>
          <w:trHeight w:val="10"/>
        </w:trPr>
        <w:tc>
          <w:tcPr>
            <w:tcW w:w="8686" w:type="dxa"/>
            <w:hideMark/>
          </w:tcPr>
          <w:p w14:paraId="37441D3E" w14:textId="77777777" w:rsidR="002D4284" w:rsidRPr="00721D2C" w:rsidRDefault="002D4284" w:rsidP="00DC74B5">
            <w:pPr>
              <w:rPr>
                <w:rFonts w:ascii="Times New Roman" w:eastAsia="Times New Roman" w:hAnsi="Times New Roman" w:cs="Times New Roman"/>
                <w:sz w:val="28"/>
                <w:szCs w:val="28"/>
                <w:lang w:eastAsia="ru-RU"/>
              </w:rPr>
            </w:pPr>
          </w:p>
        </w:tc>
        <w:tc>
          <w:tcPr>
            <w:tcW w:w="1663" w:type="dxa"/>
            <w:hideMark/>
          </w:tcPr>
          <w:p w14:paraId="4B22990E" w14:textId="77777777" w:rsidR="002D4284" w:rsidRPr="00721D2C" w:rsidRDefault="002D4284" w:rsidP="00DC74B5">
            <w:pPr>
              <w:rPr>
                <w:rFonts w:ascii="Times New Roman" w:eastAsia="Times New Roman" w:hAnsi="Times New Roman" w:cs="Times New Roman"/>
                <w:sz w:val="28"/>
                <w:szCs w:val="28"/>
                <w:lang w:eastAsia="ru-RU"/>
              </w:rPr>
            </w:pPr>
          </w:p>
        </w:tc>
      </w:tr>
      <w:tr w:rsidR="002D4284" w:rsidRPr="00721D2C" w14:paraId="7940459F" w14:textId="77777777" w:rsidTr="0016695A">
        <w:tc>
          <w:tcPr>
            <w:tcW w:w="8686" w:type="dxa"/>
            <w:tcBorders>
              <w:top w:val="nil"/>
              <w:left w:val="nil"/>
              <w:bottom w:val="nil"/>
              <w:right w:val="nil"/>
            </w:tcBorders>
            <w:tcMar>
              <w:top w:w="0" w:type="dxa"/>
              <w:left w:w="149" w:type="dxa"/>
              <w:bottom w:w="0" w:type="dxa"/>
              <w:right w:w="149" w:type="dxa"/>
            </w:tcMar>
            <w:hideMark/>
          </w:tcPr>
          <w:p w14:paraId="5AE53B86" w14:textId="77777777" w:rsidR="002D4284" w:rsidRPr="00721D2C" w:rsidRDefault="002D4284" w:rsidP="00DC74B5">
            <w:pPr>
              <w:jc w:val="center"/>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noProof/>
                <w:sz w:val="28"/>
                <w:szCs w:val="28"/>
                <w:lang w:eastAsia="ru-RU"/>
              </w:rPr>
              <w:drawing>
                <wp:inline distT="0" distB="0" distL="0" distR="0" wp14:anchorId="30CB070D" wp14:editId="77DA56F6">
                  <wp:extent cx="2241550" cy="298450"/>
                  <wp:effectExtent l="0" t="0" r="6350" b="6350"/>
                  <wp:docPr id="5" name="Рисунок 5"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Об утверждении Порядка организации работ по оценке выбросов от отдельных видов передвижных источников"/>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41550" cy="298450"/>
                          </a:xfrm>
                          <a:prstGeom prst="rect">
                            <a:avLst/>
                          </a:prstGeom>
                          <a:noFill/>
                          <a:ln>
                            <a:noFill/>
                          </a:ln>
                        </pic:spPr>
                      </pic:pic>
                    </a:graphicData>
                  </a:graphic>
                </wp:inline>
              </w:drawing>
            </w:r>
          </w:p>
        </w:tc>
        <w:tc>
          <w:tcPr>
            <w:tcW w:w="1663" w:type="dxa"/>
            <w:tcBorders>
              <w:top w:val="nil"/>
              <w:left w:val="nil"/>
              <w:bottom w:val="nil"/>
              <w:right w:val="nil"/>
            </w:tcBorders>
            <w:tcMar>
              <w:top w:w="0" w:type="dxa"/>
              <w:left w:w="149" w:type="dxa"/>
              <w:bottom w:w="0" w:type="dxa"/>
              <w:right w:w="149" w:type="dxa"/>
            </w:tcMar>
            <w:hideMark/>
          </w:tcPr>
          <w:p w14:paraId="27295F78" w14:textId="77777777" w:rsidR="002D4284" w:rsidRPr="00721D2C" w:rsidRDefault="002D4284" w:rsidP="00BC7531">
            <w:pPr>
              <w:ind w:firstLine="661"/>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(1.5)</w:t>
            </w:r>
          </w:p>
        </w:tc>
      </w:tr>
    </w:tbl>
    <w:p w14:paraId="31BBEC75" w14:textId="77777777" w:rsidR="00BC7531" w:rsidRPr="00721D2C" w:rsidRDefault="00BC7531" w:rsidP="00BC7531">
      <w:pPr>
        <w:rPr>
          <w:rFonts w:ascii="Times New Roman" w:eastAsia="Times New Roman" w:hAnsi="Times New Roman" w:cs="Times New Roman"/>
          <w:sz w:val="28"/>
          <w:szCs w:val="28"/>
          <w:lang w:eastAsia="ru-RU"/>
        </w:rPr>
      </w:pPr>
    </w:p>
    <w:p w14:paraId="116B1C8C" w14:textId="77777777" w:rsidR="002D4284" w:rsidRPr="00721D2C" w:rsidRDefault="002D4284" w:rsidP="00BC7531">
      <w:pPr>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где </w:t>
      </w:r>
      <w:r w:rsidR="00BC7531" w:rsidRPr="00721D2C">
        <w:rPr>
          <w:rFonts w:ascii="Times New Roman" w:hAnsi="Times New Roman" w:cs="Times New Roman"/>
          <w:i/>
          <w:sz w:val="28"/>
          <w:szCs w:val="28"/>
          <w:lang w:val="en-US"/>
        </w:rPr>
        <w:t>m</w:t>
      </w:r>
      <w:r w:rsidR="00BC7531" w:rsidRPr="00721D2C">
        <w:rPr>
          <w:rFonts w:ascii="Times New Roman" w:hAnsi="Times New Roman" w:cs="Times New Roman"/>
          <w:i/>
          <w:sz w:val="28"/>
          <w:szCs w:val="28"/>
          <w:vertAlign w:val="subscript"/>
        </w:rPr>
        <w:t>2</w:t>
      </w:r>
      <w:r w:rsidR="00BC7531" w:rsidRPr="00721D2C">
        <w:rPr>
          <w:rFonts w:ascii="Times New Roman" w:hAnsi="Times New Roman" w:cs="Times New Roman"/>
          <w:i/>
          <w:sz w:val="28"/>
          <w:szCs w:val="28"/>
          <w:vertAlign w:val="subscript"/>
          <w:lang w:val="en-US"/>
        </w:rPr>
        <w:t>ij</w:t>
      </w:r>
      <w:r w:rsidRPr="00721D2C">
        <w:rPr>
          <w:rFonts w:ascii="Times New Roman" w:eastAsia="Times New Roman" w:hAnsi="Times New Roman" w:cs="Times New Roman"/>
          <w:sz w:val="28"/>
          <w:szCs w:val="28"/>
          <w:lang w:eastAsia="ru-RU"/>
        </w:rPr>
        <w:t> - удельный выброс </w:t>
      </w:r>
      <w:r w:rsidRPr="00721D2C">
        <w:rPr>
          <w:rFonts w:ascii="Times New Roman" w:eastAsia="Times New Roman" w:hAnsi="Times New Roman" w:cs="Times New Roman"/>
          <w:i/>
          <w:iCs/>
          <w:sz w:val="28"/>
          <w:szCs w:val="28"/>
          <w:lang w:eastAsia="ru-RU"/>
        </w:rPr>
        <w:t>i-го</w:t>
      </w:r>
      <w:r w:rsidRPr="00721D2C">
        <w:rPr>
          <w:rFonts w:ascii="Times New Roman" w:eastAsia="Times New Roman" w:hAnsi="Times New Roman" w:cs="Times New Roman"/>
          <w:sz w:val="28"/>
          <w:szCs w:val="28"/>
          <w:lang w:eastAsia="ru-RU"/>
        </w:rPr>
        <w:t xml:space="preserve"> загрязняющего вещества </w:t>
      </w:r>
      <w:r w:rsidR="00AB2CDE">
        <w:rPr>
          <w:rFonts w:ascii="Times New Roman" w:eastAsia="Times New Roman" w:hAnsi="Times New Roman" w:cs="Times New Roman"/>
          <w:sz w:val="28"/>
          <w:szCs w:val="28"/>
          <w:lang w:eastAsia="ru-RU"/>
        </w:rPr>
        <w:br/>
      </w:r>
      <w:r w:rsidRPr="00721D2C">
        <w:rPr>
          <w:rFonts w:ascii="Times New Roman" w:eastAsia="Times New Roman" w:hAnsi="Times New Roman" w:cs="Times New Roman"/>
          <w:sz w:val="28"/>
          <w:szCs w:val="28"/>
          <w:lang w:eastAsia="ru-RU"/>
        </w:rPr>
        <w:t>АТС </w:t>
      </w:r>
      <w:r w:rsidRPr="00721D2C">
        <w:rPr>
          <w:rFonts w:ascii="Times New Roman" w:eastAsia="Times New Roman" w:hAnsi="Times New Roman" w:cs="Times New Roman"/>
          <w:i/>
          <w:iCs/>
          <w:sz w:val="28"/>
          <w:szCs w:val="28"/>
          <w:lang w:eastAsia="ru-RU"/>
        </w:rPr>
        <w:t>j-го</w:t>
      </w:r>
      <w:r w:rsidRPr="00721D2C">
        <w:rPr>
          <w:rFonts w:ascii="Times New Roman" w:eastAsia="Times New Roman" w:hAnsi="Times New Roman" w:cs="Times New Roman"/>
          <w:sz w:val="28"/>
          <w:szCs w:val="28"/>
          <w:lang w:eastAsia="ru-RU"/>
        </w:rPr>
        <w:t> расчетного типа при движении по городским улицам и дорогам малых, средних, больших и крупных городов, а также прочих населенных пунктов (с численностью населения до 1 млн</w:t>
      </w:r>
      <w:r w:rsidR="00A36AFB">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г/км (табл.10-15);</w:t>
      </w:r>
    </w:p>
    <w:p w14:paraId="5532EABE" w14:textId="77777777" w:rsidR="002D4284" w:rsidRPr="00721D2C" w:rsidRDefault="00BC7531" w:rsidP="00BC7531">
      <w:pPr>
        <w:rPr>
          <w:rFonts w:ascii="Times New Roman" w:eastAsia="Times New Roman" w:hAnsi="Times New Roman" w:cs="Times New Roman"/>
          <w:sz w:val="28"/>
          <w:szCs w:val="28"/>
          <w:lang w:eastAsia="ru-RU"/>
        </w:rPr>
      </w:pPr>
      <w:r w:rsidRPr="00721D2C">
        <w:rPr>
          <w:rFonts w:ascii="Times New Roman" w:hAnsi="Times New Roman" w:cs="Times New Roman"/>
          <w:i/>
          <w:sz w:val="28"/>
          <w:szCs w:val="28"/>
          <w:lang w:val="en-US"/>
        </w:rPr>
        <w:t>L</w:t>
      </w:r>
      <w:r w:rsidRPr="00721D2C">
        <w:rPr>
          <w:rFonts w:ascii="Times New Roman" w:hAnsi="Times New Roman" w:cs="Times New Roman"/>
          <w:i/>
          <w:sz w:val="28"/>
          <w:szCs w:val="28"/>
          <w:vertAlign w:val="subscript"/>
        </w:rPr>
        <w:t>1</w:t>
      </w:r>
      <w:r w:rsidRPr="00721D2C">
        <w:rPr>
          <w:rFonts w:ascii="Times New Roman" w:hAnsi="Times New Roman" w:cs="Times New Roman"/>
          <w:i/>
          <w:sz w:val="28"/>
          <w:szCs w:val="28"/>
          <w:vertAlign w:val="subscript"/>
          <w:lang w:val="en-US"/>
        </w:rPr>
        <w:t>j</w:t>
      </w:r>
      <w:r w:rsidRPr="00721D2C">
        <w:rPr>
          <w:rFonts w:ascii="Times New Roman" w:hAnsi="Times New Roman" w:cs="Times New Roman"/>
          <w:i/>
          <w:sz w:val="28"/>
          <w:szCs w:val="28"/>
          <w:vertAlign w:val="subscript"/>
        </w:rPr>
        <w:t xml:space="preserve"> </w:t>
      </w:r>
      <w:r w:rsidR="002D4284" w:rsidRPr="00721D2C">
        <w:rPr>
          <w:rFonts w:ascii="Times New Roman" w:eastAsia="Times New Roman" w:hAnsi="Times New Roman" w:cs="Times New Roman"/>
          <w:sz w:val="28"/>
          <w:szCs w:val="28"/>
          <w:lang w:eastAsia="ru-RU"/>
        </w:rPr>
        <w:t> - среднегодовой пробег АТС </w:t>
      </w:r>
      <w:r w:rsidR="002D4284" w:rsidRPr="00721D2C">
        <w:rPr>
          <w:rFonts w:ascii="Times New Roman" w:eastAsia="Times New Roman" w:hAnsi="Times New Roman" w:cs="Times New Roman"/>
          <w:i/>
          <w:iCs/>
          <w:sz w:val="28"/>
          <w:szCs w:val="28"/>
          <w:lang w:eastAsia="ru-RU"/>
        </w:rPr>
        <w:t>j-</w:t>
      </w:r>
      <w:r w:rsidR="002D4284" w:rsidRPr="00721D2C">
        <w:rPr>
          <w:rFonts w:ascii="Times New Roman" w:eastAsia="Times New Roman" w:hAnsi="Times New Roman" w:cs="Times New Roman"/>
          <w:sz w:val="28"/>
          <w:szCs w:val="28"/>
          <w:lang w:eastAsia="ru-RU"/>
        </w:rPr>
        <w:t>го расчетного типа по городским улицам и дорогам, тыс.км (таблица 3)</w:t>
      </w:r>
      <w:r w:rsidR="004F33E2">
        <w:rPr>
          <w:rFonts w:ascii="Times New Roman" w:eastAsia="Times New Roman" w:hAnsi="Times New Roman" w:cs="Times New Roman"/>
          <w:sz w:val="28"/>
          <w:szCs w:val="28"/>
          <w:lang w:eastAsia="ru-RU"/>
        </w:rPr>
        <w:t>;</w:t>
      </w:r>
    </w:p>
    <w:p w14:paraId="1D646A98" w14:textId="77777777" w:rsidR="002D4284" w:rsidRPr="00721D2C" w:rsidRDefault="00BC7531" w:rsidP="00BC7531">
      <w:pPr>
        <w:rPr>
          <w:rFonts w:ascii="Times New Roman" w:eastAsia="Times New Roman" w:hAnsi="Times New Roman" w:cs="Times New Roman"/>
          <w:sz w:val="28"/>
          <w:szCs w:val="28"/>
          <w:lang w:eastAsia="ru-RU"/>
        </w:rPr>
      </w:pPr>
      <w:r w:rsidRPr="00721D2C">
        <w:rPr>
          <w:rFonts w:ascii="Times New Roman" w:hAnsi="Times New Roman" w:cs="Times New Roman"/>
          <w:i/>
          <w:sz w:val="28"/>
          <w:szCs w:val="28"/>
          <w:lang w:val="en-US"/>
        </w:rPr>
        <w:t>N</w:t>
      </w:r>
      <w:r w:rsidRPr="00721D2C">
        <w:rPr>
          <w:rFonts w:ascii="Times New Roman" w:hAnsi="Times New Roman" w:cs="Times New Roman"/>
          <w:i/>
          <w:sz w:val="28"/>
          <w:szCs w:val="28"/>
          <w:vertAlign w:val="subscript"/>
        </w:rPr>
        <w:t>2</w:t>
      </w:r>
      <w:r w:rsidRPr="00721D2C">
        <w:rPr>
          <w:rFonts w:ascii="Times New Roman" w:hAnsi="Times New Roman" w:cs="Times New Roman"/>
          <w:i/>
          <w:sz w:val="28"/>
          <w:szCs w:val="28"/>
          <w:vertAlign w:val="subscript"/>
          <w:lang w:val="en-US"/>
        </w:rPr>
        <w:t>j</w:t>
      </w:r>
      <w:r w:rsidRPr="00721D2C">
        <w:rPr>
          <w:rFonts w:ascii="Times New Roman" w:hAnsi="Times New Roman" w:cs="Times New Roman"/>
          <w:i/>
          <w:sz w:val="28"/>
          <w:szCs w:val="28"/>
          <w:vertAlign w:val="subscript"/>
        </w:rPr>
        <w:t xml:space="preserve"> </w:t>
      </w:r>
      <w:r w:rsidR="002D4284" w:rsidRPr="00721D2C">
        <w:rPr>
          <w:rFonts w:ascii="Times New Roman" w:eastAsia="Times New Roman" w:hAnsi="Times New Roman" w:cs="Times New Roman"/>
          <w:sz w:val="28"/>
          <w:szCs w:val="28"/>
          <w:lang w:eastAsia="ru-RU"/>
        </w:rPr>
        <w:t> - количество АТС </w:t>
      </w:r>
      <w:r w:rsidR="002D4284" w:rsidRPr="00721D2C">
        <w:rPr>
          <w:rFonts w:ascii="Times New Roman" w:eastAsia="Times New Roman" w:hAnsi="Times New Roman" w:cs="Times New Roman"/>
          <w:i/>
          <w:iCs/>
          <w:sz w:val="28"/>
          <w:szCs w:val="28"/>
          <w:lang w:eastAsia="ru-RU"/>
        </w:rPr>
        <w:t>j-</w:t>
      </w:r>
      <w:r w:rsidR="002D4284" w:rsidRPr="00721D2C">
        <w:rPr>
          <w:rFonts w:ascii="Times New Roman" w:eastAsia="Times New Roman" w:hAnsi="Times New Roman" w:cs="Times New Roman"/>
          <w:sz w:val="28"/>
          <w:szCs w:val="28"/>
          <w:lang w:eastAsia="ru-RU"/>
        </w:rPr>
        <w:t>гo расчетного типа, зарегистрированных на территории города (с численностью населения менее 1 млн</w:t>
      </w:r>
      <w:r w:rsidR="004F33E2">
        <w:rPr>
          <w:rFonts w:ascii="Times New Roman" w:eastAsia="Times New Roman" w:hAnsi="Times New Roman" w:cs="Times New Roman"/>
          <w:sz w:val="28"/>
          <w:szCs w:val="28"/>
          <w:lang w:eastAsia="ru-RU"/>
        </w:rPr>
        <w:t xml:space="preserve"> </w:t>
      </w:r>
      <w:r w:rsidR="002D4284" w:rsidRPr="00721D2C">
        <w:rPr>
          <w:rFonts w:ascii="Times New Roman" w:eastAsia="Times New Roman" w:hAnsi="Times New Roman" w:cs="Times New Roman"/>
          <w:sz w:val="28"/>
          <w:szCs w:val="28"/>
          <w:lang w:eastAsia="ru-RU"/>
        </w:rPr>
        <w:t>чел.) в ГИБДД по состоянию на 1 января года, следующего за отчетным, ед.</w:t>
      </w:r>
    </w:p>
    <w:p w14:paraId="305A0E74" w14:textId="77777777" w:rsidR="002D4284" w:rsidRPr="00721D2C" w:rsidRDefault="002D4284" w:rsidP="00DC74B5">
      <w:pPr>
        <w:shd w:val="clear" w:color="auto" w:fill="FFFFFF"/>
        <w:textAlignment w:val="baseline"/>
        <w:rPr>
          <w:rFonts w:ascii="Times New Roman" w:eastAsia="Times New Roman" w:hAnsi="Times New Roman" w:cs="Times New Roman"/>
          <w:sz w:val="28"/>
          <w:szCs w:val="28"/>
          <w:lang w:eastAsia="ru-RU"/>
        </w:rPr>
      </w:pPr>
    </w:p>
    <w:p w14:paraId="09E94BB0" w14:textId="77777777" w:rsidR="002D4284" w:rsidRPr="00721D2C" w:rsidRDefault="002D4284" w:rsidP="00DC74B5">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Выброс </w:t>
      </w:r>
      <w:r w:rsidRPr="00721D2C">
        <w:rPr>
          <w:rFonts w:ascii="Times New Roman" w:eastAsia="Times New Roman" w:hAnsi="Times New Roman" w:cs="Times New Roman"/>
          <w:i/>
          <w:iCs/>
          <w:sz w:val="28"/>
          <w:szCs w:val="28"/>
          <w:lang w:eastAsia="ru-RU"/>
        </w:rPr>
        <w:t>i-го</w:t>
      </w:r>
      <w:r w:rsidRPr="00721D2C">
        <w:rPr>
          <w:rFonts w:ascii="Times New Roman" w:eastAsia="Times New Roman" w:hAnsi="Times New Roman" w:cs="Times New Roman"/>
          <w:sz w:val="28"/>
          <w:szCs w:val="28"/>
          <w:lang w:eastAsia="ru-RU"/>
        </w:rPr>
        <w:t> загрязняющего вещества при движении по автомобильным внегородским дорогам рассчитывается по формуле:</w:t>
      </w:r>
    </w:p>
    <w:p w14:paraId="560966B8" w14:textId="77777777" w:rsidR="002D4284" w:rsidRPr="00721D2C" w:rsidRDefault="002D4284" w:rsidP="00DC74B5">
      <w:pPr>
        <w:shd w:val="clear" w:color="auto" w:fill="FFFFFF"/>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8071"/>
        <w:gridCol w:w="1567"/>
      </w:tblGrid>
      <w:tr w:rsidR="002D4284" w:rsidRPr="00721D2C" w14:paraId="2FE58E9F" w14:textId="77777777" w:rsidTr="0016695A">
        <w:trPr>
          <w:trHeight w:val="10"/>
        </w:trPr>
        <w:tc>
          <w:tcPr>
            <w:tcW w:w="8686" w:type="dxa"/>
            <w:hideMark/>
          </w:tcPr>
          <w:p w14:paraId="41B67B22" w14:textId="77777777" w:rsidR="002D4284" w:rsidRPr="00721D2C" w:rsidRDefault="002D4284" w:rsidP="00DC74B5">
            <w:pPr>
              <w:rPr>
                <w:rFonts w:ascii="Times New Roman" w:eastAsia="Times New Roman" w:hAnsi="Times New Roman" w:cs="Times New Roman"/>
                <w:sz w:val="28"/>
                <w:szCs w:val="28"/>
                <w:lang w:eastAsia="ru-RU"/>
              </w:rPr>
            </w:pPr>
          </w:p>
        </w:tc>
        <w:tc>
          <w:tcPr>
            <w:tcW w:w="1663" w:type="dxa"/>
            <w:hideMark/>
          </w:tcPr>
          <w:p w14:paraId="109E9C79" w14:textId="77777777" w:rsidR="002D4284" w:rsidRPr="00721D2C" w:rsidRDefault="002D4284" w:rsidP="00DC74B5">
            <w:pPr>
              <w:rPr>
                <w:rFonts w:ascii="Times New Roman" w:eastAsia="Times New Roman" w:hAnsi="Times New Roman" w:cs="Times New Roman"/>
                <w:sz w:val="28"/>
                <w:szCs w:val="28"/>
                <w:lang w:eastAsia="ru-RU"/>
              </w:rPr>
            </w:pPr>
          </w:p>
        </w:tc>
      </w:tr>
      <w:tr w:rsidR="002D4284" w:rsidRPr="00721D2C" w14:paraId="39BB9E75" w14:textId="77777777" w:rsidTr="0016695A">
        <w:tc>
          <w:tcPr>
            <w:tcW w:w="8686" w:type="dxa"/>
            <w:tcBorders>
              <w:top w:val="nil"/>
              <w:left w:val="nil"/>
              <w:bottom w:val="nil"/>
              <w:right w:val="nil"/>
            </w:tcBorders>
            <w:tcMar>
              <w:top w:w="0" w:type="dxa"/>
              <w:left w:w="149" w:type="dxa"/>
              <w:bottom w:w="0" w:type="dxa"/>
              <w:right w:w="149" w:type="dxa"/>
            </w:tcMar>
            <w:hideMark/>
          </w:tcPr>
          <w:p w14:paraId="149D3A3D" w14:textId="77777777" w:rsidR="002D4284" w:rsidRPr="00721D2C" w:rsidRDefault="002D4284" w:rsidP="00DC74B5">
            <w:pPr>
              <w:jc w:val="center"/>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noProof/>
                <w:sz w:val="28"/>
                <w:szCs w:val="28"/>
                <w:lang w:eastAsia="ru-RU"/>
              </w:rPr>
              <w:drawing>
                <wp:inline distT="0" distB="0" distL="0" distR="0" wp14:anchorId="0E470206" wp14:editId="55254DF6">
                  <wp:extent cx="1511300" cy="501650"/>
                  <wp:effectExtent l="0" t="0" r="0" b="0"/>
                  <wp:docPr id="6" name="Рисунок 6"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Об утверждении Порядка организации работ по оценке выбросов от отдельных видов передвижных источников"/>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11300" cy="501650"/>
                          </a:xfrm>
                          <a:prstGeom prst="rect">
                            <a:avLst/>
                          </a:prstGeom>
                          <a:noFill/>
                          <a:ln>
                            <a:noFill/>
                          </a:ln>
                        </pic:spPr>
                      </pic:pic>
                    </a:graphicData>
                  </a:graphic>
                </wp:inline>
              </w:drawing>
            </w:r>
          </w:p>
        </w:tc>
        <w:tc>
          <w:tcPr>
            <w:tcW w:w="1663" w:type="dxa"/>
            <w:tcBorders>
              <w:top w:val="nil"/>
              <w:left w:val="nil"/>
              <w:bottom w:val="nil"/>
              <w:right w:val="nil"/>
            </w:tcBorders>
            <w:tcMar>
              <w:top w:w="0" w:type="dxa"/>
              <w:left w:w="149" w:type="dxa"/>
              <w:bottom w:w="0" w:type="dxa"/>
              <w:right w:w="149" w:type="dxa"/>
            </w:tcMar>
            <w:hideMark/>
          </w:tcPr>
          <w:p w14:paraId="6ECFECC8" w14:textId="77777777" w:rsidR="002D4284" w:rsidRPr="00721D2C" w:rsidRDefault="00BC7531" w:rsidP="00BC7531">
            <w:pPr>
              <w:ind w:firstLine="0"/>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          </w:t>
            </w:r>
            <w:r w:rsidR="002D4284" w:rsidRPr="00721D2C">
              <w:rPr>
                <w:rFonts w:ascii="Times New Roman" w:eastAsia="Times New Roman" w:hAnsi="Times New Roman" w:cs="Times New Roman"/>
                <w:sz w:val="28"/>
                <w:szCs w:val="28"/>
                <w:lang w:eastAsia="ru-RU"/>
              </w:rPr>
              <w:t>(1.6)</w:t>
            </w:r>
          </w:p>
        </w:tc>
      </w:tr>
    </w:tbl>
    <w:p w14:paraId="6DBAB442" w14:textId="77777777" w:rsidR="00BC7531" w:rsidRPr="00721D2C" w:rsidRDefault="00BC7531" w:rsidP="00BC7531">
      <w:pPr>
        <w:rPr>
          <w:rFonts w:ascii="Times New Roman" w:eastAsia="Times New Roman" w:hAnsi="Times New Roman" w:cs="Times New Roman"/>
          <w:sz w:val="28"/>
          <w:szCs w:val="28"/>
          <w:lang w:eastAsia="ru-RU"/>
        </w:rPr>
      </w:pPr>
    </w:p>
    <w:p w14:paraId="2EA24C4D" w14:textId="77777777" w:rsidR="002D4284" w:rsidRPr="00721D2C" w:rsidRDefault="002D4284" w:rsidP="00BC7531">
      <w:pPr>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где </w:t>
      </w:r>
      <w:r w:rsidR="00BC7531" w:rsidRPr="00721D2C">
        <w:rPr>
          <w:rFonts w:ascii="Times New Roman" w:hAnsi="Times New Roman" w:cs="Times New Roman"/>
          <w:i/>
          <w:sz w:val="28"/>
          <w:szCs w:val="28"/>
        </w:rPr>
        <w:t>М</w:t>
      </w:r>
      <w:r w:rsidR="00BC7531" w:rsidRPr="00721D2C">
        <w:rPr>
          <w:rFonts w:ascii="Times New Roman" w:hAnsi="Times New Roman" w:cs="Times New Roman"/>
          <w:i/>
          <w:sz w:val="28"/>
          <w:szCs w:val="28"/>
          <w:vertAlign w:val="subscript"/>
        </w:rPr>
        <w:t>3</w:t>
      </w:r>
      <w:r w:rsidR="00BC7531" w:rsidRPr="00721D2C">
        <w:rPr>
          <w:rFonts w:ascii="Times New Roman" w:hAnsi="Times New Roman" w:cs="Times New Roman"/>
          <w:i/>
          <w:sz w:val="28"/>
          <w:szCs w:val="28"/>
          <w:vertAlign w:val="subscript"/>
          <w:lang w:val="en-US"/>
        </w:rPr>
        <w:t>ij</w:t>
      </w:r>
      <w:r w:rsidR="00BC7531" w:rsidRPr="00721D2C">
        <w:rPr>
          <w:rFonts w:ascii="Times New Roman" w:hAnsi="Times New Roman" w:cs="Times New Roman"/>
          <w:i/>
          <w:sz w:val="28"/>
          <w:szCs w:val="28"/>
          <w:vertAlign w:val="subscript"/>
        </w:rPr>
        <w:t xml:space="preserve"> </w:t>
      </w:r>
      <w:r w:rsidRPr="00721D2C">
        <w:rPr>
          <w:rFonts w:ascii="Times New Roman" w:eastAsia="Times New Roman" w:hAnsi="Times New Roman" w:cs="Times New Roman"/>
          <w:sz w:val="28"/>
          <w:szCs w:val="28"/>
          <w:lang w:eastAsia="ru-RU"/>
        </w:rPr>
        <w:t> - выброс </w:t>
      </w:r>
      <w:r w:rsidRPr="00721D2C">
        <w:rPr>
          <w:rFonts w:ascii="Times New Roman" w:eastAsia="Times New Roman" w:hAnsi="Times New Roman" w:cs="Times New Roman"/>
          <w:i/>
          <w:iCs/>
          <w:sz w:val="28"/>
          <w:szCs w:val="28"/>
          <w:lang w:eastAsia="ru-RU"/>
        </w:rPr>
        <w:t>i</w:t>
      </w:r>
      <w:r w:rsidRPr="00721D2C">
        <w:rPr>
          <w:rFonts w:ascii="Times New Roman" w:eastAsia="Times New Roman" w:hAnsi="Times New Roman" w:cs="Times New Roman"/>
          <w:sz w:val="28"/>
          <w:szCs w:val="28"/>
          <w:lang w:eastAsia="ru-RU"/>
        </w:rPr>
        <w:t>-гo загрязняющего вещества автотранспортными средствами соответствующего </w:t>
      </w:r>
      <w:r w:rsidRPr="00721D2C">
        <w:rPr>
          <w:rFonts w:ascii="Times New Roman" w:eastAsia="Times New Roman" w:hAnsi="Times New Roman" w:cs="Times New Roman"/>
          <w:i/>
          <w:iCs/>
          <w:sz w:val="28"/>
          <w:szCs w:val="28"/>
          <w:lang w:eastAsia="ru-RU"/>
        </w:rPr>
        <w:t>j-го</w:t>
      </w:r>
      <w:r w:rsidRPr="00721D2C">
        <w:rPr>
          <w:rFonts w:ascii="Times New Roman" w:eastAsia="Times New Roman" w:hAnsi="Times New Roman" w:cs="Times New Roman"/>
          <w:sz w:val="28"/>
          <w:szCs w:val="28"/>
          <w:lang w:eastAsia="ru-RU"/>
        </w:rPr>
        <w:t> расчетного типа при движении по автомобильным внегородским дорогам.</w:t>
      </w:r>
    </w:p>
    <w:p w14:paraId="2355F76C" w14:textId="77777777" w:rsidR="002D4284" w:rsidRPr="00721D2C" w:rsidRDefault="00BC7531" w:rsidP="00BC7531">
      <w:pPr>
        <w:rPr>
          <w:rFonts w:ascii="Times New Roman" w:eastAsia="Times New Roman" w:hAnsi="Times New Roman" w:cs="Times New Roman"/>
          <w:sz w:val="28"/>
          <w:szCs w:val="28"/>
          <w:lang w:eastAsia="ru-RU"/>
        </w:rPr>
      </w:pPr>
      <w:r w:rsidRPr="00721D2C">
        <w:rPr>
          <w:rFonts w:ascii="Times New Roman" w:hAnsi="Times New Roman" w:cs="Times New Roman"/>
          <w:i/>
          <w:sz w:val="28"/>
          <w:szCs w:val="28"/>
          <w:lang w:val="en-US"/>
        </w:rPr>
        <w:t>М</w:t>
      </w:r>
      <w:r w:rsidRPr="00721D2C">
        <w:rPr>
          <w:rFonts w:ascii="Times New Roman" w:hAnsi="Times New Roman" w:cs="Times New Roman"/>
          <w:i/>
          <w:sz w:val="28"/>
          <w:szCs w:val="28"/>
          <w:vertAlign w:val="subscript"/>
          <w:lang w:val="en-US"/>
        </w:rPr>
        <w:t>3ij</w:t>
      </w:r>
      <w:r w:rsidRPr="00721D2C">
        <w:rPr>
          <w:rFonts w:ascii="Times New Roman" w:hAnsi="Times New Roman" w:cs="Times New Roman"/>
          <w:i/>
          <w:sz w:val="28"/>
          <w:szCs w:val="28"/>
          <w:vertAlign w:val="subscript"/>
        </w:rPr>
        <w:t xml:space="preserve"> </w:t>
      </w:r>
      <w:r w:rsidR="002D4284" w:rsidRPr="00721D2C">
        <w:rPr>
          <w:rFonts w:ascii="Times New Roman" w:eastAsia="Times New Roman" w:hAnsi="Times New Roman" w:cs="Times New Roman"/>
          <w:sz w:val="28"/>
          <w:szCs w:val="28"/>
          <w:lang w:eastAsia="ru-RU"/>
        </w:rPr>
        <w:t> рассчитывается по формуле:</w:t>
      </w:r>
    </w:p>
    <w:tbl>
      <w:tblPr>
        <w:tblW w:w="0" w:type="auto"/>
        <w:tblCellMar>
          <w:left w:w="0" w:type="dxa"/>
          <w:right w:w="0" w:type="dxa"/>
        </w:tblCellMar>
        <w:tblLook w:val="04A0" w:firstRow="1" w:lastRow="0" w:firstColumn="1" w:lastColumn="0" w:noHBand="0" w:noVBand="1"/>
      </w:tblPr>
      <w:tblGrid>
        <w:gridCol w:w="8092"/>
        <w:gridCol w:w="1546"/>
      </w:tblGrid>
      <w:tr w:rsidR="002D4284" w:rsidRPr="00721D2C" w14:paraId="5DC2A3F4" w14:textId="77777777" w:rsidTr="0016695A">
        <w:trPr>
          <w:trHeight w:val="10"/>
        </w:trPr>
        <w:tc>
          <w:tcPr>
            <w:tcW w:w="8686" w:type="dxa"/>
            <w:hideMark/>
          </w:tcPr>
          <w:p w14:paraId="3401AEB8" w14:textId="77777777" w:rsidR="002D4284" w:rsidRPr="00721D2C" w:rsidRDefault="002D4284" w:rsidP="00DC74B5">
            <w:pPr>
              <w:rPr>
                <w:rFonts w:ascii="Times New Roman" w:eastAsia="Times New Roman" w:hAnsi="Times New Roman" w:cs="Times New Roman"/>
                <w:sz w:val="28"/>
                <w:szCs w:val="28"/>
                <w:lang w:eastAsia="ru-RU"/>
              </w:rPr>
            </w:pPr>
          </w:p>
        </w:tc>
        <w:tc>
          <w:tcPr>
            <w:tcW w:w="1663" w:type="dxa"/>
            <w:hideMark/>
          </w:tcPr>
          <w:p w14:paraId="3F98A36F" w14:textId="77777777" w:rsidR="002D4284" w:rsidRPr="00721D2C" w:rsidRDefault="002D4284" w:rsidP="00DC74B5">
            <w:pPr>
              <w:rPr>
                <w:rFonts w:ascii="Times New Roman" w:eastAsia="Times New Roman" w:hAnsi="Times New Roman" w:cs="Times New Roman"/>
                <w:sz w:val="28"/>
                <w:szCs w:val="28"/>
                <w:lang w:eastAsia="ru-RU"/>
              </w:rPr>
            </w:pPr>
          </w:p>
        </w:tc>
      </w:tr>
      <w:tr w:rsidR="002D4284" w:rsidRPr="00721D2C" w14:paraId="4D0DF242" w14:textId="77777777" w:rsidTr="0016695A">
        <w:tc>
          <w:tcPr>
            <w:tcW w:w="8686" w:type="dxa"/>
            <w:tcBorders>
              <w:top w:val="nil"/>
              <w:left w:val="nil"/>
              <w:bottom w:val="nil"/>
              <w:right w:val="nil"/>
            </w:tcBorders>
            <w:tcMar>
              <w:top w:w="0" w:type="dxa"/>
              <w:left w:w="149" w:type="dxa"/>
              <w:bottom w:w="0" w:type="dxa"/>
              <w:right w:w="149" w:type="dxa"/>
            </w:tcMar>
            <w:hideMark/>
          </w:tcPr>
          <w:p w14:paraId="0F189E30" w14:textId="77777777" w:rsidR="002D4284" w:rsidRPr="00721D2C" w:rsidRDefault="002D4284" w:rsidP="00DC74B5">
            <w:pPr>
              <w:jc w:val="center"/>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noProof/>
                <w:sz w:val="28"/>
                <w:szCs w:val="28"/>
                <w:lang w:eastAsia="ru-RU"/>
              </w:rPr>
              <w:lastRenderedPageBreak/>
              <w:drawing>
                <wp:inline distT="0" distB="0" distL="0" distR="0" wp14:anchorId="132CAF89" wp14:editId="3456D417">
                  <wp:extent cx="2197100" cy="298450"/>
                  <wp:effectExtent l="0" t="0" r="0" b="6350"/>
                  <wp:docPr id="7" name="Рисунок 7"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Об утверждении Порядка организации работ по оценке выбросов от отдельных видов передвижных источников"/>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97100" cy="298450"/>
                          </a:xfrm>
                          <a:prstGeom prst="rect">
                            <a:avLst/>
                          </a:prstGeom>
                          <a:noFill/>
                          <a:ln>
                            <a:noFill/>
                          </a:ln>
                        </pic:spPr>
                      </pic:pic>
                    </a:graphicData>
                  </a:graphic>
                </wp:inline>
              </w:drawing>
            </w:r>
          </w:p>
        </w:tc>
        <w:tc>
          <w:tcPr>
            <w:tcW w:w="1663" w:type="dxa"/>
            <w:tcBorders>
              <w:top w:val="nil"/>
              <w:left w:val="nil"/>
              <w:bottom w:val="nil"/>
              <w:right w:val="nil"/>
            </w:tcBorders>
            <w:tcMar>
              <w:top w:w="0" w:type="dxa"/>
              <w:left w:w="149" w:type="dxa"/>
              <w:bottom w:w="0" w:type="dxa"/>
              <w:right w:w="149" w:type="dxa"/>
            </w:tcMar>
            <w:hideMark/>
          </w:tcPr>
          <w:p w14:paraId="3E79430C" w14:textId="77777777" w:rsidR="002D4284" w:rsidRPr="00721D2C" w:rsidRDefault="00BC7531" w:rsidP="00BC7531">
            <w:pPr>
              <w:ind w:firstLine="0"/>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         </w:t>
            </w:r>
            <w:r w:rsidR="002D4284" w:rsidRPr="00721D2C">
              <w:rPr>
                <w:rFonts w:ascii="Times New Roman" w:eastAsia="Times New Roman" w:hAnsi="Times New Roman" w:cs="Times New Roman"/>
                <w:sz w:val="28"/>
                <w:szCs w:val="28"/>
                <w:lang w:eastAsia="ru-RU"/>
              </w:rPr>
              <w:t>(1.7)</w:t>
            </w:r>
          </w:p>
        </w:tc>
      </w:tr>
    </w:tbl>
    <w:p w14:paraId="2B13B215" w14:textId="77777777" w:rsidR="002D4284" w:rsidRPr="00721D2C" w:rsidRDefault="002D4284" w:rsidP="00BC7531">
      <w:pPr>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где </w:t>
      </w:r>
      <w:r w:rsidR="00BC7531" w:rsidRPr="00721D2C">
        <w:rPr>
          <w:rFonts w:ascii="Times New Roman" w:hAnsi="Times New Roman" w:cs="Times New Roman"/>
          <w:i/>
          <w:sz w:val="28"/>
          <w:szCs w:val="28"/>
          <w:lang w:val="en-US"/>
        </w:rPr>
        <w:t>m</w:t>
      </w:r>
      <w:r w:rsidR="00BC7531" w:rsidRPr="00721D2C">
        <w:rPr>
          <w:rFonts w:ascii="Times New Roman" w:hAnsi="Times New Roman" w:cs="Times New Roman"/>
          <w:i/>
          <w:sz w:val="28"/>
          <w:szCs w:val="28"/>
          <w:vertAlign w:val="subscript"/>
        </w:rPr>
        <w:t>3</w:t>
      </w:r>
      <w:r w:rsidR="00BC7531" w:rsidRPr="00721D2C">
        <w:rPr>
          <w:rFonts w:ascii="Times New Roman" w:hAnsi="Times New Roman" w:cs="Times New Roman"/>
          <w:i/>
          <w:sz w:val="28"/>
          <w:szCs w:val="28"/>
          <w:vertAlign w:val="subscript"/>
          <w:lang w:val="en-US"/>
        </w:rPr>
        <w:t>ij</w:t>
      </w:r>
      <w:r w:rsidR="00BC7531" w:rsidRPr="00721D2C">
        <w:rPr>
          <w:rFonts w:ascii="Times New Roman" w:hAnsi="Times New Roman" w:cs="Times New Roman"/>
          <w:i/>
          <w:sz w:val="28"/>
          <w:szCs w:val="28"/>
          <w:vertAlign w:val="subscript"/>
        </w:rPr>
        <w:t xml:space="preserve"> </w:t>
      </w:r>
      <w:r w:rsidRPr="00721D2C">
        <w:rPr>
          <w:rFonts w:ascii="Times New Roman" w:eastAsia="Times New Roman" w:hAnsi="Times New Roman" w:cs="Times New Roman"/>
          <w:sz w:val="28"/>
          <w:szCs w:val="28"/>
          <w:lang w:eastAsia="ru-RU"/>
        </w:rPr>
        <w:t> - удельный выброс </w:t>
      </w:r>
      <w:r w:rsidRPr="00721D2C">
        <w:rPr>
          <w:rFonts w:ascii="Times New Roman" w:eastAsia="Times New Roman" w:hAnsi="Times New Roman" w:cs="Times New Roman"/>
          <w:i/>
          <w:iCs/>
          <w:sz w:val="28"/>
          <w:szCs w:val="28"/>
          <w:lang w:eastAsia="ru-RU"/>
        </w:rPr>
        <w:t>i-го</w:t>
      </w:r>
      <w:r w:rsidRPr="00721D2C">
        <w:rPr>
          <w:rFonts w:ascii="Times New Roman" w:eastAsia="Times New Roman" w:hAnsi="Times New Roman" w:cs="Times New Roman"/>
          <w:sz w:val="28"/>
          <w:szCs w:val="28"/>
          <w:lang w:eastAsia="ru-RU"/>
        </w:rPr>
        <w:t xml:space="preserve"> загрязняющего вещества </w:t>
      </w:r>
      <w:r w:rsidR="00145EA9">
        <w:rPr>
          <w:rFonts w:ascii="Times New Roman" w:eastAsia="Times New Roman" w:hAnsi="Times New Roman" w:cs="Times New Roman"/>
          <w:sz w:val="28"/>
          <w:szCs w:val="28"/>
          <w:lang w:eastAsia="ru-RU"/>
        </w:rPr>
        <w:br/>
      </w:r>
      <w:r w:rsidRPr="00721D2C">
        <w:rPr>
          <w:rFonts w:ascii="Times New Roman" w:eastAsia="Times New Roman" w:hAnsi="Times New Roman" w:cs="Times New Roman"/>
          <w:sz w:val="28"/>
          <w:szCs w:val="28"/>
          <w:lang w:eastAsia="ru-RU"/>
        </w:rPr>
        <w:t>АТС </w:t>
      </w:r>
      <w:r w:rsidRPr="00721D2C">
        <w:rPr>
          <w:rFonts w:ascii="Times New Roman" w:eastAsia="Times New Roman" w:hAnsi="Times New Roman" w:cs="Times New Roman"/>
          <w:i/>
          <w:iCs/>
          <w:sz w:val="28"/>
          <w:szCs w:val="28"/>
          <w:lang w:eastAsia="ru-RU"/>
        </w:rPr>
        <w:t>j-го</w:t>
      </w:r>
      <w:r w:rsidRPr="00721D2C">
        <w:rPr>
          <w:rFonts w:ascii="Times New Roman" w:eastAsia="Times New Roman" w:hAnsi="Times New Roman" w:cs="Times New Roman"/>
          <w:sz w:val="28"/>
          <w:szCs w:val="28"/>
          <w:lang w:eastAsia="ru-RU"/>
        </w:rPr>
        <w:t> расчетного типа при движении по автомобильным внегородским дорогам, г/км (табл.16-21);</w:t>
      </w:r>
    </w:p>
    <w:p w14:paraId="2DA39CE2" w14:textId="77777777" w:rsidR="002D4284" w:rsidRPr="00721D2C" w:rsidRDefault="00850B4E" w:rsidP="00BC7531">
      <w:pPr>
        <w:shd w:val="clear" w:color="auto" w:fill="FFFFFF"/>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L</w:t>
      </w:r>
      <w:r w:rsidRPr="004666B6">
        <w:rPr>
          <w:rFonts w:ascii="Times New Roman" w:eastAsia="Times New Roman" w:hAnsi="Times New Roman" w:cs="Times New Roman"/>
          <w:i/>
          <w:sz w:val="28"/>
          <w:szCs w:val="28"/>
          <w:vertAlign w:val="subscript"/>
          <w:lang w:eastAsia="ru-RU"/>
        </w:rPr>
        <w:t>2</w:t>
      </w:r>
      <w:r>
        <w:rPr>
          <w:rFonts w:ascii="Times New Roman" w:eastAsia="Times New Roman" w:hAnsi="Times New Roman" w:cs="Times New Roman"/>
          <w:i/>
          <w:sz w:val="28"/>
          <w:szCs w:val="28"/>
          <w:vertAlign w:val="subscript"/>
          <w:lang w:val="en-US" w:eastAsia="ru-RU"/>
        </w:rPr>
        <w:t>j</w:t>
      </w:r>
      <w:r w:rsidDel="00850B4E">
        <w:rPr>
          <w:rFonts w:ascii="Times New Roman" w:eastAsia="Times New Roman" w:hAnsi="Times New Roman" w:cs="Times New Roman"/>
          <w:noProof/>
          <w:sz w:val="28"/>
          <w:szCs w:val="28"/>
          <w:lang w:eastAsia="ru-RU"/>
        </w:rPr>
        <w:t xml:space="preserve"> </w:t>
      </w:r>
      <w:r w:rsidR="002D4284" w:rsidRPr="00721D2C">
        <w:rPr>
          <w:rFonts w:ascii="Times New Roman" w:eastAsia="Times New Roman" w:hAnsi="Times New Roman" w:cs="Times New Roman"/>
          <w:sz w:val="28"/>
          <w:szCs w:val="28"/>
          <w:lang w:eastAsia="ru-RU"/>
        </w:rPr>
        <w:t> - среднегодовой пробег АТС </w:t>
      </w:r>
      <w:r w:rsidR="002D4284" w:rsidRPr="00721D2C">
        <w:rPr>
          <w:rFonts w:ascii="Times New Roman" w:eastAsia="Times New Roman" w:hAnsi="Times New Roman" w:cs="Times New Roman"/>
          <w:i/>
          <w:iCs/>
          <w:sz w:val="28"/>
          <w:szCs w:val="28"/>
          <w:lang w:eastAsia="ru-RU"/>
        </w:rPr>
        <w:t>j-</w:t>
      </w:r>
      <w:r w:rsidR="002D4284" w:rsidRPr="00721D2C">
        <w:rPr>
          <w:rFonts w:ascii="Times New Roman" w:eastAsia="Times New Roman" w:hAnsi="Times New Roman" w:cs="Times New Roman"/>
          <w:sz w:val="28"/>
          <w:szCs w:val="28"/>
          <w:lang w:eastAsia="ru-RU"/>
        </w:rPr>
        <w:t>го расчетного типа по внегородским дорогам, тыс.</w:t>
      </w:r>
      <w:r w:rsidR="00145EA9">
        <w:rPr>
          <w:rFonts w:ascii="Times New Roman" w:eastAsia="Times New Roman" w:hAnsi="Times New Roman" w:cs="Times New Roman"/>
          <w:sz w:val="28"/>
          <w:szCs w:val="28"/>
          <w:lang w:eastAsia="ru-RU"/>
        </w:rPr>
        <w:t xml:space="preserve"> </w:t>
      </w:r>
      <w:r w:rsidR="002D4284" w:rsidRPr="00721D2C">
        <w:rPr>
          <w:rFonts w:ascii="Times New Roman" w:eastAsia="Times New Roman" w:hAnsi="Times New Roman" w:cs="Times New Roman"/>
          <w:sz w:val="28"/>
          <w:szCs w:val="28"/>
          <w:lang w:eastAsia="ru-RU"/>
        </w:rPr>
        <w:t>км (табл.3);</w:t>
      </w:r>
    </w:p>
    <w:p w14:paraId="78C647FD" w14:textId="77777777" w:rsidR="002D4284" w:rsidRPr="00721D2C" w:rsidRDefault="00850B4E" w:rsidP="00BC7531">
      <w:pPr>
        <w:shd w:val="clear" w:color="auto" w:fill="FFFFFF"/>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N</w:t>
      </w:r>
      <w:r w:rsidRPr="004666B6">
        <w:rPr>
          <w:rFonts w:ascii="Times New Roman" w:eastAsia="Times New Roman" w:hAnsi="Times New Roman" w:cs="Times New Roman"/>
          <w:i/>
          <w:sz w:val="28"/>
          <w:szCs w:val="28"/>
          <w:vertAlign w:val="subscript"/>
          <w:lang w:eastAsia="ru-RU"/>
        </w:rPr>
        <w:t>3</w:t>
      </w:r>
      <w:r>
        <w:rPr>
          <w:rFonts w:ascii="Times New Roman" w:eastAsia="Times New Roman" w:hAnsi="Times New Roman" w:cs="Times New Roman"/>
          <w:i/>
          <w:sz w:val="28"/>
          <w:szCs w:val="28"/>
          <w:vertAlign w:val="subscript"/>
          <w:lang w:val="en-US" w:eastAsia="ru-RU"/>
        </w:rPr>
        <w:t>j</w:t>
      </w:r>
      <w:r w:rsidRPr="00721D2C">
        <w:rPr>
          <w:rFonts w:ascii="Times New Roman" w:eastAsia="Times New Roman" w:hAnsi="Times New Roman" w:cs="Times New Roman"/>
          <w:sz w:val="28"/>
          <w:szCs w:val="28"/>
          <w:lang w:eastAsia="ru-RU"/>
        </w:rPr>
        <w:t> </w:t>
      </w:r>
      <w:r w:rsidDel="00850B4E">
        <w:rPr>
          <w:rFonts w:ascii="Times New Roman" w:eastAsia="Times New Roman" w:hAnsi="Times New Roman" w:cs="Times New Roman"/>
          <w:noProof/>
          <w:sz w:val="28"/>
          <w:szCs w:val="28"/>
          <w:lang w:eastAsia="ru-RU"/>
        </w:rPr>
        <w:t xml:space="preserve"> </w:t>
      </w:r>
      <w:r w:rsidR="002D4284" w:rsidRPr="00721D2C">
        <w:rPr>
          <w:rFonts w:ascii="Times New Roman" w:eastAsia="Times New Roman" w:hAnsi="Times New Roman" w:cs="Times New Roman"/>
          <w:sz w:val="28"/>
          <w:szCs w:val="28"/>
          <w:lang w:eastAsia="ru-RU"/>
        </w:rPr>
        <w:t> - количество АТС </w:t>
      </w:r>
      <w:r w:rsidR="002D4284" w:rsidRPr="00721D2C">
        <w:rPr>
          <w:rFonts w:ascii="Times New Roman" w:eastAsia="Times New Roman" w:hAnsi="Times New Roman" w:cs="Times New Roman"/>
          <w:i/>
          <w:iCs/>
          <w:sz w:val="28"/>
          <w:szCs w:val="28"/>
          <w:lang w:eastAsia="ru-RU"/>
        </w:rPr>
        <w:t>j-</w:t>
      </w:r>
      <w:r w:rsidR="002D4284" w:rsidRPr="00721D2C">
        <w:rPr>
          <w:rFonts w:ascii="Times New Roman" w:eastAsia="Times New Roman" w:hAnsi="Times New Roman" w:cs="Times New Roman"/>
          <w:sz w:val="28"/>
          <w:szCs w:val="28"/>
          <w:lang w:eastAsia="ru-RU"/>
        </w:rPr>
        <w:t>го расчетного типа, зарегистрированных на территории субъекта РФ по данным ГИБДД по состоянию на 1 января года, следующего за отчетным, ед.</w:t>
      </w:r>
    </w:p>
    <w:p w14:paraId="69C4B675" w14:textId="77777777" w:rsidR="002D4284" w:rsidRPr="00721D2C" w:rsidRDefault="002D4284" w:rsidP="00BC7531">
      <w:pPr>
        <w:shd w:val="clear" w:color="auto" w:fill="FFFFFF"/>
        <w:textAlignment w:val="baseline"/>
        <w:rPr>
          <w:rFonts w:ascii="Times New Roman" w:eastAsia="Times New Roman" w:hAnsi="Times New Roman" w:cs="Times New Roman"/>
          <w:sz w:val="28"/>
          <w:szCs w:val="28"/>
          <w:lang w:eastAsia="ru-RU"/>
        </w:rPr>
      </w:pPr>
    </w:p>
    <w:p w14:paraId="3A98A8F4" w14:textId="77777777" w:rsidR="002D4284" w:rsidRPr="00721D2C" w:rsidRDefault="002D4284" w:rsidP="00BC7531">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Примечание 1. Выбросы </w:t>
      </w:r>
      <w:r w:rsidRPr="00721D2C">
        <w:rPr>
          <w:rFonts w:ascii="Times New Roman" w:eastAsia="Times New Roman" w:hAnsi="Times New Roman" w:cs="Times New Roman"/>
          <w:sz w:val="28"/>
          <w:szCs w:val="28"/>
          <w:lang w:val="en-US" w:eastAsia="ru-RU"/>
        </w:rPr>
        <w:t>NO</w:t>
      </w:r>
      <w:r w:rsidRPr="00721D2C">
        <w:rPr>
          <w:rFonts w:ascii="Times New Roman" w:eastAsia="Times New Roman" w:hAnsi="Times New Roman" w:cs="Times New Roman"/>
          <w:sz w:val="28"/>
          <w:szCs w:val="28"/>
          <w:lang w:eastAsia="ru-RU"/>
        </w:rPr>
        <w:t xml:space="preserve">х рассчитываются в пересчёте на </w:t>
      </w:r>
      <w:r w:rsidRPr="00721D2C">
        <w:rPr>
          <w:rFonts w:ascii="Times New Roman" w:eastAsia="Times New Roman" w:hAnsi="Times New Roman" w:cs="Times New Roman"/>
          <w:sz w:val="28"/>
          <w:szCs w:val="28"/>
          <w:lang w:val="en-US" w:eastAsia="ru-RU"/>
        </w:rPr>
        <w:t>NO</w:t>
      </w:r>
      <w:r w:rsidRPr="00850B4E">
        <w:rPr>
          <w:rFonts w:ascii="Times New Roman" w:eastAsia="Times New Roman" w:hAnsi="Times New Roman" w:cs="Times New Roman"/>
          <w:sz w:val="28"/>
          <w:szCs w:val="28"/>
          <w:vertAlign w:val="subscript"/>
          <w:lang w:eastAsia="ru-RU"/>
        </w:rPr>
        <w:t>2</w:t>
      </w:r>
      <w:r w:rsidRPr="00721D2C">
        <w:rPr>
          <w:rFonts w:ascii="Times New Roman" w:eastAsia="Times New Roman" w:hAnsi="Times New Roman" w:cs="Times New Roman"/>
          <w:sz w:val="28"/>
          <w:szCs w:val="28"/>
          <w:lang w:eastAsia="ru-RU"/>
        </w:rPr>
        <w:t>.</w:t>
      </w:r>
    </w:p>
    <w:p w14:paraId="0D967B8D" w14:textId="77777777" w:rsidR="002D4284" w:rsidRPr="00721D2C" w:rsidRDefault="002D4284" w:rsidP="00BC7531">
      <w:pPr>
        <w:shd w:val="clear" w:color="auto" w:fill="FFFFFF"/>
        <w:textAlignment w:val="baseline"/>
        <w:rPr>
          <w:rFonts w:ascii="Times New Roman" w:eastAsia="Times New Roman" w:hAnsi="Times New Roman" w:cs="Times New Roman"/>
          <w:sz w:val="28"/>
          <w:szCs w:val="28"/>
          <w:lang w:eastAsia="ru-RU"/>
        </w:rPr>
      </w:pPr>
    </w:p>
    <w:p w14:paraId="610E7AB5" w14:textId="77777777" w:rsidR="002D4284" w:rsidRPr="00721D2C" w:rsidRDefault="002D4284" w:rsidP="00BC7531">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Примечание 2. В случае необходимости получения раздельного значения величины выбросов </w:t>
      </w:r>
      <w:r w:rsidRPr="00721D2C">
        <w:rPr>
          <w:rFonts w:ascii="Times New Roman" w:eastAsia="Times New Roman" w:hAnsi="Times New Roman" w:cs="Times New Roman"/>
          <w:sz w:val="28"/>
          <w:szCs w:val="28"/>
          <w:lang w:val="en-US" w:eastAsia="ru-RU"/>
        </w:rPr>
        <w:t>NO</w:t>
      </w:r>
      <w:r w:rsidRPr="00721D2C">
        <w:rPr>
          <w:rFonts w:ascii="Times New Roman" w:eastAsia="Times New Roman" w:hAnsi="Times New Roman" w:cs="Times New Roman"/>
          <w:sz w:val="28"/>
          <w:szCs w:val="28"/>
          <w:lang w:eastAsia="ru-RU"/>
        </w:rPr>
        <w:t xml:space="preserve"> и </w:t>
      </w:r>
      <w:r w:rsidRPr="00721D2C">
        <w:rPr>
          <w:rFonts w:ascii="Times New Roman" w:eastAsia="Times New Roman" w:hAnsi="Times New Roman" w:cs="Times New Roman"/>
          <w:sz w:val="28"/>
          <w:szCs w:val="28"/>
          <w:lang w:val="en-US" w:eastAsia="ru-RU"/>
        </w:rPr>
        <w:t>NO</w:t>
      </w:r>
      <w:r w:rsidRPr="00850B4E">
        <w:rPr>
          <w:rFonts w:ascii="Times New Roman" w:eastAsia="Times New Roman" w:hAnsi="Times New Roman" w:cs="Times New Roman"/>
          <w:sz w:val="28"/>
          <w:szCs w:val="28"/>
          <w:vertAlign w:val="subscript"/>
          <w:lang w:eastAsia="ru-RU"/>
        </w:rPr>
        <w:t>2</w:t>
      </w:r>
      <w:r w:rsidRPr="00721D2C">
        <w:rPr>
          <w:rFonts w:ascii="Times New Roman" w:eastAsia="Times New Roman" w:hAnsi="Times New Roman" w:cs="Times New Roman"/>
          <w:sz w:val="28"/>
          <w:szCs w:val="28"/>
          <w:lang w:eastAsia="ru-RU"/>
        </w:rPr>
        <w:t xml:space="preserve"> они рассчитываются по формулам:</w:t>
      </w:r>
    </w:p>
    <w:p w14:paraId="03864B39" w14:textId="77777777" w:rsidR="00BC7531" w:rsidRPr="00721D2C" w:rsidRDefault="00BC7531" w:rsidP="00BC7531">
      <w:pPr>
        <w:shd w:val="clear" w:color="auto" w:fill="FFFFFF"/>
        <w:textAlignment w:val="baseline"/>
        <w:rPr>
          <w:rFonts w:ascii="Times New Roman" w:eastAsia="Times New Roman" w:hAnsi="Times New Roman" w:cs="Times New Roman"/>
          <w:i/>
          <w:sz w:val="28"/>
          <w:szCs w:val="28"/>
          <w:lang w:eastAsia="ru-RU"/>
        </w:rPr>
      </w:pPr>
    </w:p>
    <w:p w14:paraId="52007889" w14:textId="77777777" w:rsidR="002D4284" w:rsidRPr="00FA6B81" w:rsidRDefault="002D4284" w:rsidP="00BC7531">
      <w:pPr>
        <w:shd w:val="clear" w:color="auto" w:fill="FFFFFF"/>
        <w:jc w:val="center"/>
        <w:textAlignment w:val="baseline"/>
        <w:rPr>
          <w:rFonts w:ascii="Times New Roman" w:eastAsia="Times New Roman" w:hAnsi="Times New Roman" w:cs="Times New Roman"/>
          <w:i/>
          <w:sz w:val="28"/>
          <w:szCs w:val="28"/>
          <w:lang w:eastAsia="ru-RU"/>
        </w:rPr>
      </w:pPr>
      <w:r w:rsidRPr="00721D2C">
        <w:rPr>
          <w:rFonts w:ascii="Times New Roman" w:eastAsia="Times New Roman" w:hAnsi="Times New Roman" w:cs="Times New Roman"/>
          <w:i/>
          <w:sz w:val="28"/>
          <w:szCs w:val="28"/>
          <w:lang w:val="en-US" w:eastAsia="ru-RU"/>
        </w:rPr>
        <w:t>NO</w:t>
      </w:r>
      <w:r w:rsidRPr="00FA6B81">
        <w:rPr>
          <w:rFonts w:ascii="Times New Roman" w:eastAsia="Times New Roman" w:hAnsi="Times New Roman" w:cs="Times New Roman"/>
          <w:i/>
          <w:sz w:val="28"/>
          <w:szCs w:val="28"/>
          <w:lang w:eastAsia="ru-RU"/>
        </w:rPr>
        <w:t xml:space="preserve"> = 0.14 </w:t>
      </w:r>
      <w:r w:rsidRPr="00721D2C">
        <w:rPr>
          <w:rFonts w:ascii="Times New Roman" w:eastAsia="Times New Roman" w:hAnsi="Times New Roman" w:cs="Times New Roman"/>
          <w:i/>
          <w:sz w:val="28"/>
          <w:szCs w:val="28"/>
          <w:lang w:val="en-US" w:eastAsia="ru-RU"/>
        </w:rPr>
        <w:t>NO</w:t>
      </w:r>
      <w:r w:rsidRPr="00721D2C">
        <w:rPr>
          <w:rFonts w:ascii="Times New Roman" w:eastAsia="Times New Roman" w:hAnsi="Times New Roman" w:cs="Times New Roman"/>
          <w:i/>
          <w:sz w:val="28"/>
          <w:szCs w:val="28"/>
          <w:lang w:eastAsia="ru-RU"/>
        </w:rPr>
        <w:t>х</w:t>
      </w:r>
      <w:r w:rsidRPr="00FA6B81">
        <w:rPr>
          <w:rFonts w:ascii="Times New Roman" w:eastAsia="Times New Roman" w:hAnsi="Times New Roman" w:cs="Times New Roman"/>
          <w:i/>
          <w:sz w:val="28"/>
          <w:szCs w:val="28"/>
          <w:lang w:eastAsia="ru-RU"/>
        </w:rPr>
        <w:t xml:space="preserve"> </w:t>
      </w:r>
      <w:r w:rsidRPr="00721D2C">
        <w:rPr>
          <w:rFonts w:ascii="Times New Roman" w:eastAsia="Times New Roman" w:hAnsi="Times New Roman" w:cs="Times New Roman"/>
          <w:i/>
          <w:sz w:val="28"/>
          <w:szCs w:val="28"/>
          <w:lang w:eastAsia="ru-RU"/>
        </w:rPr>
        <w:t>и</w:t>
      </w:r>
      <w:r w:rsidRPr="00FA6B81">
        <w:rPr>
          <w:rFonts w:ascii="Times New Roman" w:eastAsia="Times New Roman" w:hAnsi="Times New Roman" w:cs="Times New Roman"/>
          <w:i/>
          <w:sz w:val="28"/>
          <w:szCs w:val="28"/>
          <w:lang w:eastAsia="ru-RU"/>
        </w:rPr>
        <w:t xml:space="preserve"> </w:t>
      </w:r>
      <w:r w:rsidRPr="00721D2C">
        <w:rPr>
          <w:rFonts w:ascii="Times New Roman" w:eastAsia="Times New Roman" w:hAnsi="Times New Roman" w:cs="Times New Roman"/>
          <w:i/>
          <w:sz w:val="28"/>
          <w:szCs w:val="28"/>
          <w:lang w:val="en-US" w:eastAsia="ru-RU"/>
        </w:rPr>
        <w:t>NO</w:t>
      </w:r>
      <w:r w:rsidRPr="00FA6B81">
        <w:rPr>
          <w:rFonts w:ascii="Times New Roman" w:eastAsia="Times New Roman" w:hAnsi="Times New Roman" w:cs="Times New Roman"/>
          <w:i/>
          <w:sz w:val="28"/>
          <w:szCs w:val="28"/>
          <w:lang w:eastAsia="ru-RU"/>
        </w:rPr>
        <w:t xml:space="preserve">2 = 0.86 </w:t>
      </w:r>
      <w:r w:rsidRPr="00721D2C">
        <w:rPr>
          <w:rFonts w:ascii="Times New Roman" w:eastAsia="Times New Roman" w:hAnsi="Times New Roman" w:cs="Times New Roman"/>
          <w:i/>
          <w:sz w:val="28"/>
          <w:szCs w:val="28"/>
          <w:lang w:val="en-US" w:eastAsia="ru-RU"/>
        </w:rPr>
        <w:t>NO</w:t>
      </w:r>
      <w:r w:rsidRPr="00721D2C">
        <w:rPr>
          <w:rFonts w:ascii="Times New Roman" w:eastAsia="Times New Roman" w:hAnsi="Times New Roman" w:cs="Times New Roman"/>
          <w:i/>
          <w:sz w:val="28"/>
          <w:szCs w:val="28"/>
          <w:lang w:eastAsia="ru-RU"/>
        </w:rPr>
        <w:t>х</w:t>
      </w:r>
    </w:p>
    <w:p w14:paraId="771D0DC3" w14:textId="77777777" w:rsidR="000C32E8" w:rsidRDefault="000C32E8" w:rsidP="00850B4E">
      <w:pPr>
        <w:shd w:val="clear" w:color="auto" w:fill="FFFFFF"/>
        <w:textAlignment w:val="baseline"/>
        <w:rPr>
          <w:rFonts w:ascii="Times New Roman" w:eastAsia="Times New Roman" w:hAnsi="Times New Roman" w:cs="Times New Roman"/>
          <w:sz w:val="28"/>
          <w:szCs w:val="28"/>
          <w:lang w:eastAsia="ru-RU"/>
        </w:rPr>
      </w:pPr>
    </w:p>
    <w:p w14:paraId="30A5E48E" w14:textId="004352C8" w:rsidR="00AD39CF" w:rsidRDefault="00C26ABA" w:rsidP="00850B4E">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Примечание 3. Величина выбросов летучих органических соединений (ЛОС) рас</w:t>
      </w:r>
      <w:r w:rsidR="0042141B" w:rsidRPr="00721D2C">
        <w:rPr>
          <w:rFonts w:ascii="Times New Roman" w:eastAsia="Times New Roman" w:hAnsi="Times New Roman" w:cs="Times New Roman"/>
          <w:sz w:val="28"/>
          <w:szCs w:val="28"/>
          <w:lang w:eastAsia="ru-RU"/>
        </w:rPr>
        <w:t>с</w:t>
      </w:r>
      <w:r w:rsidRPr="00721D2C">
        <w:rPr>
          <w:rFonts w:ascii="Times New Roman" w:eastAsia="Times New Roman" w:hAnsi="Times New Roman" w:cs="Times New Roman"/>
          <w:sz w:val="28"/>
          <w:szCs w:val="28"/>
          <w:lang w:eastAsia="ru-RU"/>
        </w:rPr>
        <w:t>читывается как сумма выбросов метана (СН</w:t>
      </w:r>
      <w:r w:rsidRPr="00850B4E">
        <w:rPr>
          <w:rFonts w:ascii="Times New Roman" w:eastAsia="Times New Roman" w:hAnsi="Times New Roman" w:cs="Times New Roman"/>
          <w:sz w:val="28"/>
          <w:szCs w:val="28"/>
          <w:vertAlign w:val="subscript"/>
          <w:lang w:eastAsia="ru-RU"/>
        </w:rPr>
        <w:t>4</w:t>
      </w:r>
      <w:r w:rsidRPr="00721D2C">
        <w:rPr>
          <w:rFonts w:ascii="Times New Roman" w:eastAsia="Times New Roman" w:hAnsi="Times New Roman" w:cs="Times New Roman"/>
          <w:sz w:val="28"/>
          <w:szCs w:val="28"/>
          <w:lang w:eastAsia="ru-RU"/>
        </w:rPr>
        <w:t>) и неметановых летучих органических соединений (ЛОСНМ).</w:t>
      </w:r>
    </w:p>
    <w:p w14:paraId="55DED29D" w14:textId="43D2C79F" w:rsidR="00C07B77" w:rsidRDefault="00C07B77" w:rsidP="00C07B77">
      <w:pPr>
        <w:ind w:firstLine="0"/>
        <w:rPr>
          <w:rFonts w:ascii="Times New Roman" w:hAnsi="Times New Roman" w:cs="Times New Roman"/>
          <w:sz w:val="28"/>
          <w:szCs w:val="28"/>
        </w:rPr>
      </w:pPr>
      <w:r>
        <w:rPr>
          <w:rFonts w:ascii="Times New Roman" w:eastAsia="Times New Roman" w:hAnsi="Times New Roman" w:cs="Times New Roman"/>
          <w:sz w:val="31"/>
          <w:szCs w:val="31"/>
          <w:lang w:eastAsia="ru-RU"/>
        </w:rPr>
        <w:t xml:space="preserve">          </w:t>
      </w:r>
      <w:r w:rsidRPr="00810294">
        <w:rPr>
          <w:rFonts w:ascii="Times New Roman" w:eastAsia="Times New Roman" w:hAnsi="Times New Roman" w:cs="Times New Roman"/>
          <w:sz w:val="31"/>
          <w:szCs w:val="31"/>
          <w:lang w:eastAsia="ru-RU"/>
        </w:rPr>
        <w:t xml:space="preserve">Примечание 4. </w:t>
      </w:r>
      <w:r w:rsidRPr="00810294">
        <w:rPr>
          <w:rFonts w:ascii="Times New Roman" w:hAnsi="Times New Roman" w:cs="Times New Roman"/>
          <w:sz w:val="28"/>
          <w:szCs w:val="28"/>
        </w:rPr>
        <w:t>В случае отсутствия возможности получения исходной информации для расчёта выбросов автомобилей, работающих на газе, выбросы данных автомобилей не учитываются.</w:t>
      </w:r>
    </w:p>
    <w:p w14:paraId="7B3F66A4" w14:textId="5ACDFAEE" w:rsidR="00192CEE" w:rsidRPr="00A45B04" w:rsidRDefault="00192CEE" w:rsidP="00A321EB">
      <w:pPr>
        <w:rPr>
          <w:rFonts w:ascii="Times New Roman" w:hAnsi="Times New Roman" w:cs="Times New Roman"/>
          <w:sz w:val="28"/>
          <w:szCs w:val="28"/>
        </w:rPr>
      </w:pPr>
      <w:r w:rsidRPr="00A45B04">
        <w:rPr>
          <w:rFonts w:ascii="Times New Roman" w:hAnsi="Times New Roman" w:cs="Times New Roman"/>
          <w:sz w:val="28"/>
          <w:szCs w:val="28"/>
        </w:rPr>
        <w:t>Примечание 5. В целях получения более точных и детализированных оценок выбросов и прогнозирования экологической эффективности реализации мероприятий по совершенствованию транспортных систем</w:t>
      </w:r>
      <w:r w:rsidR="00A321EB">
        <w:rPr>
          <w:rFonts w:ascii="Times New Roman" w:hAnsi="Times New Roman" w:cs="Times New Roman"/>
          <w:sz w:val="28"/>
          <w:szCs w:val="28"/>
        </w:rPr>
        <w:t xml:space="preserve"> </w:t>
      </w:r>
      <w:r>
        <w:rPr>
          <w:rFonts w:ascii="Times New Roman" w:hAnsi="Times New Roman" w:cs="Times New Roman"/>
          <w:sz w:val="28"/>
          <w:szCs w:val="28"/>
        </w:rPr>
        <w:t>субъектами</w:t>
      </w:r>
      <w:r w:rsidRPr="00A45B04">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возможно</w:t>
      </w:r>
      <w:r w:rsidRPr="00A45B04">
        <w:rPr>
          <w:rFonts w:ascii="Times New Roman" w:hAnsi="Times New Roman" w:cs="Times New Roman"/>
          <w:sz w:val="28"/>
          <w:szCs w:val="28"/>
        </w:rPr>
        <w:t xml:space="preserve"> на основе пров</w:t>
      </w:r>
      <w:r>
        <w:rPr>
          <w:rFonts w:ascii="Times New Roman" w:hAnsi="Times New Roman" w:cs="Times New Roman"/>
          <w:sz w:val="28"/>
          <w:szCs w:val="28"/>
        </w:rPr>
        <w:t>одимых ими исследований уточнение удельных коэффициентов</w:t>
      </w:r>
      <w:r w:rsidRPr="00A45B04">
        <w:rPr>
          <w:rFonts w:ascii="Times New Roman" w:hAnsi="Times New Roman" w:cs="Times New Roman"/>
          <w:sz w:val="28"/>
          <w:szCs w:val="28"/>
        </w:rPr>
        <w:t xml:space="preserve"> выбросов, состав</w:t>
      </w:r>
      <w:r>
        <w:rPr>
          <w:rFonts w:ascii="Times New Roman" w:hAnsi="Times New Roman" w:cs="Times New Roman"/>
          <w:sz w:val="28"/>
          <w:szCs w:val="28"/>
        </w:rPr>
        <w:t>а</w:t>
      </w:r>
      <w:r w:rsidRPr="00A45B04">
        <w:rPr>
          <w:rFonts w:ascii="Times New Roman" w:hAnsi="Times New Roman" w:cs="Times New Roman"/>
          <w:sz w:val="28"/>
          <w:szCs w:val="28"/>
        </w:rPr>
        <w:t xml:space="preserve"> автотранспортных сре</w:t>
      </w:r>
      <w:r>
        <w:rPr>
          <w:rFonts w:ascii="Times New Roman" w:hAnsi="Times New Roman" w:cs="Times New Roman"/>
          <w:sz w:val="28"/>
          <w:szCs w:val="28"/>
        </w:rPr>
        <w:t>дств по типам и классам, уровня</w:t>
      </w:r>
      <w:r w:rsidRPr="00A45B04">
        <w:rPr>
          <w:rFonts w:ascii="Times New Roman" w:hAnsi="Times New Roman" w:cs="Times New Roman"/>
          <w:sz w:val="28"/>
          <w:szCs w:val="28"/>
        </w:rPr>
        <w:t xml:space="preserve"> загруженнос</w:t>
      </w:r>
      <w:r>
        <w:rPr>
          <w:rFonts w:ascii="Times New Roman" w:hAnsi="Times New Roman" w:cs="Times New Roman"/>
          <w:sz w:val="28"/>
          <w:szCs w:val="28"/>
        </w:rPr>
        <w:t>ти автомобильных дорог и условий</w:t>
      </w:r>
      <w:r w:rsidRPr="00A45B04">
        <w:rPr>
          <w:rFonts w:ascii="Times New Roman" w:hAnsi="Times New Roman" w:cs="Times New Roman"/>
          <w:sz w:val="28"/>
          <w:szCs w:val="28"/>
        </w:rPr>
        <w:t xml:space="preserve"> движения на н</w:t>
      </w:r>
      <w:r>
        <w:rPr>
          <w:rFonts w:ascii="Times New Roman" w:hAnsi="Times New Roman" w:cs="Times New Roman"/>
          <w:sz w:val="28"/>
          <w:szCs w:val="28"/>
        </w:rPr>
        <w:t>их, в том числе, с использованием</w:t>
      </w:r>
      <w:r w:rsidRPr="00A45B04">
        <w:rPr>
          <w:rFonts w:ascii="Times New Roman" w:hAnsi="Times New Roman" w:cs="Times New Roman"/>
          <w:sz w:val="28"/>
          <w:szCs w:val="28"/>
        </w:rPr>
        <w:t xml:space="preserve"> методов математического моделирования транспортных потоков</w:t>
      </w:r>
      <w:r>
        <w:rPr>
          <w:rFonts w:ascii="Times New Roman" w:hAnsi="Times New Roman" w:cs="Times New Roman"/>
          <w:sz w:val="28"/>
          <w:szCs w:val="28"/>
        </w:rPr>
        <w:t>, а также коэффициентов</w:t>
      </w:r>
      <w:r w:rsidRPr="00A45B04">
        <w:rPr>
          <w:rFonts w:ascii="Times New Roman" w:hAnsi="Times New Roman" w:cs="Times New Roman"/>
          <w:sz w:val="28"/>
          <w:szCs w:val="28"/>
        </w:rPr>
        <w:t>,</w:t>
      </w:r>
      <w:r>
        <w:rPr>
          <w:rFonts w:ascii="Times New Roman" w:hAnsi="Times New Roman" w:cs="Times New Roman"/>
          <w:sz w:val="28"/>
          <w:szCs w:val="28"/>
        </w:rPr>
        <w:t xml:space="preserve"> учитывающих</w:t>
      </w:r>
      <w:r w:rsidRPr="00A45B04">
        <w:rPr>
          <w:rFonts w:ascii="Times New Roman" w:hAnsi="Times New Roman" w:cs="Times New Roman"/>
          <w:sz w:val="28"/>
          <w:szCs w:val="28"/>
        </w:rPr>
        <w:t xml:space="preserve"> эффективность реализуемых транспортных мероприятий. Обосновывающие материалы подобных уточнений представляются в центральный аппарат Росприроднадзора для рассмотрения и оценки возможности их последующего испол</w:t>
      </w:r>
      <w:r>
        <w:rPr>
          <w:rFonts w:ascii="Times New Roman" w:hAnsi="Times New Roman" w:cs="Times New Roman"/>
          <w:sz w:val="28"/>
          <w:szCs w:val="28"/>
        </w:rPr>
        <w:t>ьзования в соответствии с настоящей</w:t>
      </w:r>
      <w:r w:rsidRPr="00A45B04">
        <w:rPr>
          <w:rFonts w:ascii="Times New Roman" w:hAnsi="Times New Roman" w:cs="Times New Roman"/>
          <w:sz w:val="28"/>
          <w:szCs w:val="28"/>
        </w:rPr>
        <w:t xml:space="preserve"> методикой.</w:t>
      </w:r>
    </w:p>
    <w:p w14:paraId="51566A78" w14:textId="77777777" w:rsidR="00192CEE" w:rsidRPr="00721D2C" w:rsidRDefault="00192CEE">
      <w:pPr>
        <w:rPr>
          <w:rFonts w:ascii="Times New Roman" w:eastAsia="Times New Roman" w:hAnsi="Times New Roman" w:cs="Times New Roman"/>
          <w:sz w:val="31"/>
          <w:szCs w:val="31"/>
          <w:lang w:eastAsia="ru-RU"/>
        </w:rPr>
      </w:pPr>
    </w:p>
    <w:p w14:paraId="673DF905" w14:textId="77777777" w:rsidR="00BC7531" w:rsidRPr="00850B4E" w:rsidRDefault="001B1B70" w:rsidP="00BC7531">
      <w:pPr>
        <w:shd w:val="clear" w:color="auto" w:fill="FFFFFF"/>
        <w:spacing w:line="315" w:lineRule="atLeast"/>
        <w:jc w:val="right"/>
        <w:textAlignment w:val="baseline"/>
        <w:rPr>
          <w:rFonts w:ascii="Times New Roman" w:eastAsia="Times New Roman" w:hAnsi="Times New Roman" w:cs="Times New Roman"/>
          <w:sz w:val="28"/>
          <w:szCs w:val="28"/>
          <w:lang w:eastAsia="ru-RU"/>
        </w:rPr>
      </w:pPr>
      <w:r w:rsidRPr="00850B4E">
        <w:rPr>
          <w:rFonts w:ascii="Times New Roman" w:eastAsia="Times New Roman" w:hAnsi="Times New Roman" w:cs="Times New Roman"/>
          <w:sz w:val="28"/>
          <w:szCs w:val="28"/>
          <w:lang w:eastAsia="ru-RU"/>
        </w:rPr>
        <w:t xml:space="preserve">Таблица 4 </w:t>
      </w:r>
    </w:p>
    <w:p w14:paraId="4F872210" w14:textId="77777777" w:rsidR="001B1B70" w:rsidRPr="00721D2C" w:rsidRDefault="001B1B70" w:rsidP="001B1B70">
      <w:pPr>
        <w:shd w:val="clear" w:color="auto" w:fill="FFFFFF"/>
        <w:spacing w:line="315" w:lineRule="atLeas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Удельные выбросы загрязняющих веществ для легковых автомобилей категории М 1 при движении по территории крупнейших и сверхкрупных городов (с численностью населения свыше 1 млн</w:t>
      </w:r>
      <w:r w:rsidR="00A001CE">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г/км</w:t>
      </w:r>
    </w:p>
    <w:tbl>
      <w:tblPr>
        <w:tblW w:w="9498" w:type="dxa"/>
        <w:tblLayout w:type="fixed"/>
        <w:tblCellMar>
          <w:left w:w="0" w:type="dxa"/>
          <w:right w:w="0" w:type="dxa"/>
        </w:tblCellMar>
        <w:tblLook w:val="04A0" w:firstRow="1" w:lastRow="0" w:firstColumn="1" w:lastColumn="0" w:noHBand="0" w:noVBand="1"/>
      </w:tblPr>
      <w:tblGrid>
        <w:gridCol w:w="1701"/>
        <w:gridCol w:w="1134"/>
        <w:gridCol w:w="709"/>
        <w:gridCol w:w="97"/>
        <w:gridCol w:w="754"/>
        <w:gridCol w:w="133"/>
        <w:gridCol w:w="859"/>
        <w:gridCol w:w="623"/>
        <w:gridCol w:w="511"/>
        <w:gridCol w:w="841"/>
        <w:gridCol w:w="9"/>
        <w:gridCol w:w="918"/>
        <w:gridCol w:w="358"/>
        <w:gridCol w:w="810"/>
        <w:gridCol w:w="41"/>
      </w:tblGrid>
      <w:tr w:rsidR="001B1B70" w:rsidRPr="00721D2C" w14:paraId="5486D3DC" w14:textId="77777777" w:rsidTr="00A67F46">
        <w:trPr>
          <w:trHeight w:val="10"/>
        </w:trPr>
        <w:tc>
          <w:tcPr>
            <w:tcW w:w="1701" w:type="dxa"/>
            <w:hideMark/>
          </w:tcPr>
          <w:p w14:paraId="0E329336" w14:textId="77777777" w:rsidR="001B1B70" w:rsidRPr="00721D2C" w:rsidRDefault="001B1B70" w:rsidP="00A96C99">
            <w:pPr>
              <w:rPr>
                <w:rFonts w:ascii="Times New Roman" w:eastAsia="Times New Roman" w:hAnsi="Times New Roman" w:cs="Times New Roman"/>
                <w:sz w:val="21"/>
                <w:szCs w:val="21"/>
                <w:lang w:eastAsia="ru-RU"/>
              </w:rPr>
            </w:pPr>
          </w:p>
        </w:tc>
        <w:tc>
          <w:tcPr>
            <w:tcW w:w="1134" w:type="dxa"/>
            <w:hideMark/>
          </w:tcPr>
          <w:p w14:paraId="45463876" w14:textId="77777777" w:rsidR="001B1B70" w:rsidRPr="00721D2C" w:rsidRDefault="001B1B70" w:rsidP="00A96C99">
            <w:pPr>
              <w:rPr>
                <w:rFonts w:ascii="Times New Roman" w:eastAsia="Times New Roman" w:hAnsi="Times New Roman" w:cs="Times New Roman"/>
                <w:sz w:val="20"/>
                <w:szCs w:val="20"/>
                <w:lang w:eastAsia="ru-RU"/>
              </w:rPr>
            </w:pPr>
          </w:p>
        </w:tc>
        <w:tc>
          <w:tcPr>
            <w:tcW w:w="806" w:type="dxa"/>
            <w:gridSpan w:val="2"/>
            <w:hideMark/>
          </w:tcPr>
          <w:p w14:paraId="31F0E966" w14:textId="77777777" w:rsidR="001B1B70" w:rsidRPr="00721D2C" w:rsidRDefault="001B1B70" w:rsidP="00A96C99">
            <w:pPr>
              <w:rPr>
                <w:rFonts w:ascii="Times New Roman" w:eastAsia="Times New Roman" w:hAnsi="Times New Roman" w:cs="Times New Roman"/>
                <w:sz w:val="20"/>
                <w:szCs w:val="20"/>
                <w:lang w:eastAsia="ru-RU"/>
              </w:rPr>
            </w:pPr>
          </w:p>
        </w:tc>
        <w:tc>
          <w:tcPr>
            <w:tcW w:w="887" w:type="dxa"/>
            <w:gridSpan w:val="2"/>
            <w:hideMark/>
          </w:tcPr>
          <w:p w14:paraId="0236C26E" w14:textId="77777777" w:rsidR="001B1B70" w:rsidRPr="00721D2C" w:rsidRDefault="001B1B70" w:rsidP="00A96C99">
            <w:pPr>
              <w:rPr>
                <w:rFonts w:ascii="Times New Roman" w:eastAsia="Times New Roman" w:hAnsi="Times New Roman" w:cs="Times New Roman"/>
                <w:sz w:val="20"/>
                <w:szCs w:val="20"/>
                <w:lang w:eastAsia="ru-RU"/>
              </w:rPr>
            </w:pPr>
          </w:p>
        </w:tc>
        <w:tc>
          <w:tcPr>
            <w:tcW w:w="1482" w:type="dxa"/>
            <w:gridSpan w:val="2"/>
            <w:hideMark/>
          </w:tcPr>
          <w:p w14:paraId="09CD974F" w14:textId="77777777" w:rsidR="001B1B70" w:rsidRPr="00721D2C" w:rsidRDefault="001B1B70" w:rsidP="00A96C99">
            <w:pPr>
              <w:rPr>
                <w:rFonts w:ascii="Times New Roman" w:eastAsia="Times New Roman" w:hAnsi="Times New Roman" w:cs="Times New Roman"/>
                <w:sz w:val="20"/>
                <w:szCs w:val="20"/>
                <w:lang w:eastAsia="ru-RU"/>
              </w:rPr>
            </w:pPr>
          </w:p>
        </w:tc>
        <w:tc>
          <w:tcPr>
            <w:tcW w:w="1352" w:type="dxa"/>
            <w:gridSpan w:val="2"/>
            <w:hideMark/>
          </w:tcPr>
          <w:p w14:paraId="2F325EA9" w14:textId="77777777" w:rsidR="001B1B70" w:rsidRPr="00721D2C" w:rsidRDefault="001B1B70" w:rsidP="00A96C99">
            <w:pPr>
              <w:rPr>
                <w:rFonts w:ascii="Times New Roman" w:eastAsia="Times New Roman" w:hAnsi="Times New Roman" w:cs="Times New Roman"/>
                <w:sz w:val="20"/>
                <w:szCs w:val="20"/>
                <w:lang w:eastAsia="ru-RU"/>
              </w:rPr>
            </w:pPr>
          </w:p>
        </w:tc>
        <w:tc>
          <w:tcPr>
            <w:tcW w:w="927" w:type="dxa"/>
            <w:gridSpan w:val="2"/>
            <w:hideMark/>
          </w:tcPr>
          <w:p w14:paraId="3A664344" w14:textId="77777777" w:rsidR="001B1B70" w:rsidRPr="00721D2C" w:rsidRDefault="001B1B70" w:rsidP="00A96C99">
            <w:pPr>
              <w:rPr>
                <w:rFonts w:ascii="Times New Roman" w:eastAsia="Times New Roman" w:hAnsi="Times New Roman" w:cs="Times New Roman"/>
                <w:sz w:val="20"/>
                <w:szCs w:val="20"/>
                <w:lang w:eastAsia="ru-RU"/>
              </w:rPr>
            </w:pPr>
          </w:p>
        </w:tc>
        <w:tc>
          <w:tcPr>
            <w:tcW w:w="1168" w:type="dxa"/>
            <w:gridSpan w:val="2"/>
            <w:hideMark/>
          </w:tcPr>
          <w:p w14:paraId="002F560B" w14:textId="77777777" w:rsidR="001B1B70" w:rsidRPr="00721D2C" w:rsidRDefault="001B1B70" w:rsidP="00A96C99">
            <w:pPr>
              <w:rPr>
                <w:rFonts w:ascii="Times New Roman" w:eastAsia="Times New Roman" w:hAnsi="Times New Roman" w:cs="Times New Roman"/>
                <w:sz w:val="20"/>
                <w:szCs w:val="20"/>
                <w:lang w:eastAsia="ru-RU"/>
              </w:rPr>
            </w:pPr>
          </w:p>
        </w:tc>
        <w:tc>
          <w:tcPr>
            <w:tcW w:w="41" w:type="dxa"/>
            <w:hideMark/>
          </w:tcPr>
          <w:p w14:paraId="3304A6FC" w14:textId="77777777" w:rsidR="001B1B70" w:rsidRPr="00721D2C" w:rsidRDefault="001B1B70" w:rsidP="00A96C99">
            <w:pPr>
              <w:rPr>
                <w:rFonts w:ascii="Times New Roman" w:eastAsia="Times New Roman" w:hAnsi="Times New Roman" w:cs="Times New Roman"/>
                <w:sz w:val="20"/>
                <w:szCs w:val="20"/>
                <w:lang w:eastAsia="ru-RU"/>
              </w:rPr>
            </w:pPr>
          </w:p>
        </w:tc>
      </w:tr>
      <w:tr w:rsidR="009779DA" w:rsidRPr="00721D2C" w14:paraId="0FEDF274" w14:textId="77777777" w:rsidTr="00850B4E">
        <w:trPr>
          <w:trHeight w:val="275"/>
        </w:trPr>
        <w:tc>
          <w:tcPr>
            <w:tcW w:w="170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537A7DA1"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1D327A1C" w14:textId="77777777" w:rsidR="009779DA" w:rsidRPr="00721D2C" w:rsidRDefault="009779DA" w:rsidP="00850B4E">
            <w:pPr>
              <w:spacing w:line="240" w:lineRule="exact"/>
              <w:ind w:right="134" w:firstLine="135"/>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113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348337E0" w14:textId="77777777" w:rsidR="009779DA" w:rsidRPr="00721D2C" w:rsidRDefault="009779DA" w:rsidP="00850B4E">
            <w:pPr>
              <w:spacing w:line="240" w:lineRule="exact"/>
              <w:ind w:firstLine="68"/>
              <w:jc w:val="center"/>
              <w:textAlignment w:val="baseline"/>
              <w:rPr>
                <w:rFonts w:ascii="Times New Roman" w:eastAsia="Times New Roman" w:hAnsi="Times New Roman" w:cs="Times New Roman"/>
                <w:sz w:val="20"/>
                <w:szCs w:val="20"/>
                <w:lang w:eastAsia="ru-RU"/>
              </w:rPr>
            </w:pPr>
            <w:r w:rsidRPr="00721D2C">
              <w:rPr>
                <w:rFonts w:ascii="Times New Roman" w:eastAsia="Times New Roman" w:hAnsi="Times New Roman" w:cs="Times New Roman"/>
                <w:sz w:val="20"/>
                <w:szCs w:val="20"/>
                <w:lang w:eastAsia="ru-RU"/>
              </w:rPr>
              <w:t>Вид</w:t>
            </w:r>
          </w:p>
          <w:p w14:paraId="29034C97" w14:textId="77777777" w:rsidR="009779DA" w:rsidRPr="00721D2C" w:rsidRDefault="009779DA" w:rsidP="00850B4E">
            <w:pPr>
              <w:spacing w:line="240" w:lineRule="exact"/>
              <w:ind w:firstLine="68"/>
              <w:jc w:val="center"/>
              <w:textAlignment w:val="baseline"/>
              <w:rPr>
                <w:rFonts w:ascii="Times New Roman" w:eastAsia="Times New Roman" w:hAnsi="Times New Roman" w:cs="Times New Roman"/>
                <w:sz w:val="20"/>
                <w:szCs w:val="20"/>
                <w:lang w:eastAsia="ru-RU"/>
              </w:rPr>
            </w:pPr>
            <w:r w:rsidRPr="00721D2C">
              <w:rPr>
                <w:rFonts w:ascii="Times New Roman" w:eastAsia="Times New Roman" w:hAnsi="Times New Roman" w:cs="Times New Roman"/>
                <w:sz w:val="20"/>
                <w:szCs w:val="20"/>
                <w:lang w:eastAsia="ru-RU"/>
              </w:rPr>
              <w:t>топлива</w:t>
            </w:r>
          </w:p>
        </w:tc>
        <w:tc>
          <w:tcPr>
            <w:tcW w:w="666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E9E09E1" w14:textId="77777777" w:rsidR="009779DA" w:rsidRPr="00721D2C" w:rsidRDefault="009779DA" w:rsidP="00850B4E">
            <w:pPr>
              <w:spacing w:line="315" w:lineRule="atLeast"/>
              <w:ind w:hanging="7"/>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9779DA" w:rsidRPr="00721D2C" w14:paraId="002513E0" w14:textId="77777777" w:rsidTr="009779DA">
        <w:tc>
          <w:tcPr>
            <w:tcW w:w="170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67B0D67" w14:textId="77777777" w:rsidR="009779DA" w:rsidRPr="00721D2C" w:rsidRDefault="009779DA">
            <w:pPr>
              <w:spacing w:line="315" w:lineRule="atLeast"/>
              <w:ind w:right="134" w:firstLine="135"/>
              <w:jc w:val="center"/>
              <w:textAlignment w:val="baseline"/>
              <w:rPr>
                <w:rFonts w:ascii="Times New Roman" w:eastAsia="Times New Roman" w:hAnsi="Times New Roman" w:cs="Times New Roman"/>
                <w:sz w:val="21"/>
                <w:szCs w:val="21"/>
                <w:lang w:eastAsia="ru-RU"/>
              </w:rPr>
            </w:pPr>
          </w:p>
        </w:tc>
        <w:tc>
          <w:tcPr>
            <w:tcW w:w="113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9BE0A47" w14:textId="77777777" w:rsidR="009779DA" w:rsidRPr="00721D2C" w:rsidRDefault="009779DA">
            <w:pPr>
              <w:spacing w:line="315" w:lineRule="atLeast"/>
              <w:ind w:firstLine="70"/>
              <w:jc w:val="center"/>
              <w:textAlignment w:val="baseline"/>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A9D01CF" w14:textId="77777777" w:rsidR="009779DA" w:rsidRPr="00721D2C" w:rsidRDefault="009779DA">
            <w:pPr>
              <w:spacing w:line="315" w:lineRule="atLeast"/>
              <w:ind w:right="-291" w:hanging="96"/>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СО</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45B4EFE" w14:textId="77777777" w:rsidR="009779DA" w:rsidRPr="00721D2C" w:rsidRDefault="009779DA">
            <w:pPr>
              <w:spacing w:line="315" w:lineRule="atLeast"/>
              <w:ind w:right="-149"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NOх</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DF25C95" w14:textId="77777777" w:rsidR="009779DA" w:rsidRPr="00721D2C" w:rsidRDefault="009779DA">
            <w:pPr>
              <w:tabs>
                <w:tab w:val="left" w:pos="559"/>
              </w:tabs>
              <w:spacing w:line="315" w:lineRule="atLeast"/>
              <w:ind w:left="134"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5D6B924" w14:textId="77777777" w:rsidR="009779DA" w:rsidRPr="00721D2C" w:rsidRDefault="009779DA">
            <w:pPr>
              <w:tabs>
                <w:tab w:val="left" w:pos="276"/>
              </w:tabs>
              <w:spacing w:line="315" w:lineRule="atLeast"/>
              <w:ind w:left="-7" w:right="276"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SO2</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9895B0B" w14:textId="77777777" w:rsidR="009779DA" w:rsidRPr="00721D2C" w:rsidRDefault="009779DA">
            <w:pPr>
              <w:spacing w:line="315" w:lineRule="atLeas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СН4</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5767AFB" w14:textId="77777777" w:rsidR="009779DA" w:rsidRPr="00721D2C" w:rsidRDefault="009779DA">
            <w:pPr>
              <w:spacing w:line="315" w:lineRule="atLeas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ЛОСНМ</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D58BBAF" w14:textId="77777777" w:rsidR="009779DA" w:rsidRPr="00721D2C" w:rsidRDefault="009779DA">
            <w:pPr>
              <w:spacing w:line="315" w:lineRule="atLeas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NH3</w:t>
            </w:r>
          </w:p>
        </w:tc>
      </w:tr>
      <w:tr w:rsidR="000C32E8" w:rsidRPr="00721D2C" w14:paraId="0E2BE3E6" w14:textId="77777777" w:rsidTr="00850B4E">
        <w:tc>
          <w:tcPr>
            <w:tcW w:w="170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2978300C" w14:textId="77777777" w:rsidR="000C32E8" w:rsidRPr="00721D2C" w:rsidRDefault="000C32E8" w:rsidP="00850B4E">
            <w:pPr>
              <w:spacing w:line="315" w:lineRule="atLeast"/>
              <w:ind w:hanging="7"/>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lastRenderedPageBreak/>
              <w:t>0 (Евро 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D814A1"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9C254D"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29,3</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4FD963"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1,15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537059"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09E7CF"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0,022</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0EFC78" w14:textId="77777777" w:rsidR="000C32E8" w:rsidRPr="00721D2C" w:rsidRDefault="000C32E8" w:rsidP="00AD39CF">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F83C44"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5,260</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2CF125"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tc>
      </w:tr>
      <w:tr w:rsidR="000C32E8" w:rsidRPr="00721D2C" w14:paraId="4FE4210F" w14:textId="77777777" w:rsidTr="00850B4E">
        <w:tc>
          <w:tcPr>
            <w:tcW w:w="1701" w:type="dxa"/>
            <w:vMerge/>
            <w:tcBorders>
              <w:left w:val="single" w:sz="6" w:space="0" w:color="000000"/>
              <w:right w:val="single" w:sz="6" w:space="0" w:color="000000"/>
            </w:tcBorders>
            <w:tcMar>
              <w:top w:w="0" w:type="dxa"/>
              <w:left w:w="149" w:type="dxa"/>
              <w:bottom w:w="0" w:type="dxa"/>
              <w:right w:w="149" w:type="dxa"/>
            </w:tcMar>
            <w:hideMark/>
          </w:tcPr>
          <w:p w14:paraId="44D29EA9" w14:textId="77777777" w:rsidR="000C32E8" w:rsidRPr="00721D2C" w:rsidRDefault="000C32E8" w:rsidP="00850B4E">
            <w:pPr>
              <w:ind w:hanging="7"/>
              <w:jc w:val="left"/>
              <w:rPr>
                <w:rFonts w:ascii="Times New Roman" w:eastAsia="Times New Roman" w:hAnsi="Times New Roman" w:cs="Times New Roman"/>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1D8465"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6D1014"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0,90</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0E8CA3"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2,80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35F39F"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D0139F"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0,075</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8D9413"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768A86"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0,225</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AD06A0"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0C32E8" w:rsidRPr="00721D2C" w14:paraId="783CCD8C" w14:textId="77777777" w:rsidTr="00850B4E">
        <w:tc>
          <w:tcPr>
            <w:tcW w:w="170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7DD51CE1" w14:textId="77777777" w:rsidR="000C32E8" w:rsidRPr="00721D2C" w:rsidRDefault="000C32E8" w:rsidP="00850B4E">
            <w:pPr>
              <w:ind w:hanging="7"/>
              <w:jc w:val="left"/>
              <w:rPr>
                <w:rFonts w:ascii="Times New Roman" w:eastAsia="Times New Roman" w:hAnsi="Times New Roman" w:cs="Times New Roman"/>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C1DB2C"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021580"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29,3</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FFCCB5"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1,15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5D0350"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54D973"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26CBE5"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68F618"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5,275</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B5D1C2"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0C32E8" w:rsidRPr="00721D2C" w14:paraId="6CD79FE4" w14:textId="77777777" w:rsidTr="00850B4E">
        <w:tc>
          <w:tcPr>
            <w:tcW w:w="170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4FA67E67" w14:textId="77777777" w:rsidR="000C32E8" w:rsidRPr="00721D2C" w:rsidRDefault="000C32E8" w:rsidP="00850B4E">
            <w:pPr>
              <w:spacing w:line="315" w:lineRule="atLeast"/>
              <w:ind w:hanging="7"/>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 (Евро 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4C09B6"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1D7239"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9,2</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B3A5CA"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0,72</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EBE8E3"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521046"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0,018</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473607"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F09A43"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0,495</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5ACF83"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0,070</w:t>
            </w:r>
          </w:p>
        </w:tc>
      </w:tr>
      <w:tr w:rsidR="000C32E8" w:rsidRPr="00721D2C" w14:paraId="3A12CCC3" w14:textId="77777777" w:rsidTr="00850B4E">
        <w:tc>
          <w:tcPr>
            <w:tcW w:w="1701" w:type="dxa"/>
            <w:vMerge/>
            <w:tcBorders>
              <w:left w:val="single" w:sz="6" w:space="0" w:color="000000"/>
              <w:right w:val="single" w:sz="6" w:space="0" w:color="000000"/>
            </w:tcBorders>
            <w:tcMar>
              <w:top w:w="0" w:type="dxa"/>
              <w:left w:w="149" w:type="dxa"/>
              <w:bottom w:w="0" w:type="dxa"/>
              <w:right w:w="149" w:type="dxa"/>
            </w:tcMar>
            <w:hideMark/>
          </w:tcPr>
          <w:p w14:paraId="271DDCB9" w14:textId="77777777" w:rsidR="000C32E8" w:rsidRPr="00721D2C" w:rsidRDefault="000C32E8" w:rsidP="00850B4E">
            <w:pPr>
              <w:ind w:hanging="7"/>
              <w:jc w:val="left"/>
              <w:rPr>
                <w:rFonts w:ascii="Times New Roman" w:eastAsia="Times New Roman" w:hAnsi="Times New Roman" w:cs="Times New Roman"/>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A97874"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7ECC69"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0,6</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74C2EC"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6684FE"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08D307"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946359"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B422D3"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0,110</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A8DC29"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0C32E8" w:rsidRPr="00721D2C" w14:paraId="71AAA069" w14:textId="77777777" w:rsidTr="00850B4E">
        <w:tc>
          <w:tcPr>
            <w:tcW w:w="1701" w:type="dxa"/>
            <w:vMerge/>
            <w:tcBorders>
              <w:left w:val="single" w:sz="6" w:space="0" w:color="000000"/>
              <w:bottom w:val="nil"/>
              <w:right w:val="single" w:sz="6" w:space="0" w:color="000000"/>
            </w:tcBorders>
            <w:tcMar>
              <w:top w:w="0" w:type="dxa"/>
              <w:left w:w="149" w:type="dxa"/>
              <w:bottom w:w="0" w:type="dxa"/>
              <w:right w:w="149" w:type="dxa"/>
            </w:tcMar>
          </w:tcPr>
          <w:p w14:paraId="7E4633B2" w14:textId="77777777" w:rsidR="000C32E8" w:rsidRPr="00721D2C" w:rsidRDefault="000C32E8" w:rsidP="00850B4E">
            <w:pPr>
              <w:ind w:hanging="7"/>
              <w:jc w:val="left"/>
              <w:rPr>
                <w:rFonts w:ascii="Times New Roman" w:eastAsia="Times New Roman" w:hAnsi="Times New Roman" w:cs="Times New Roman"/>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3A3237"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A5603D"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9,2</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69F275"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0,72</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87345E"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F0C707"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1018F5"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9A3870"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1,440</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73D477"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0C32E8" w:rsidRPr="00721D2C" w14:paraId="0F0314CF" w14:textId="77777777" w:rsidTr="00850B4E">
        <w:tc>
          <w:tcPr>
            <w:tcW w:w="170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39D8D6E1" w14:textId="77777777" w:rsidR="000C32E8" w:rsidRPr="00721D2C" w:rsidRDefault="000C32E8" w:rsidP="00850B4E">
            <w:pPr>
              <w:spacing w:line="315" w:lineRule="atLeast"/>
              <w:ind w:hanging="7"/>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 (Евро 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B83D98"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1FD17B"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6,2</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B40652"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6338D4"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87E9F7"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0,016</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279779"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EAE8C8"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0,110</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F102BE"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0,095</w:t>
            </w:r>
          </w:p>
        </w:tc>
      </w:tr>
      <w:tr w:rsidR="000C32E8" w:rsidRPr="00721D2C" w14:paraId="2D063387" w14:textId="77777777" w:rsidTr="00850B4E">
        <w:tc>
          <w:tcPr>
            <w:tcW w:w="1701" w:type="dxa"/>
            <w:vMerge/>
            <w:tcBorders>
              <w:left w:val="single" w:sz="6" w:space="0" w:color="000000"/>
              <w:right w:val="single" w:sz="6" w:space="0" w:color="000000"/>
            </w:tcBorders>
            <w:tcMar>
              <w:top w:w="0" w:type="dxa"/>
              <w:left w:w="149" w:type="dxa"/>
              <w:bottom w:w="0" w:type="dxa"/>
              <w:right w:w="149" w:type="dxa"/>
            </w:tcMar>
            <w:hideMark/>
          </w:tcPr>
          <w:p w14:paraId="044209B7" w14:textId="77777777" w:rsidR="000C32E8" w:rsidRPr="00721D2C" w:rsidRDefault="000C32E8" w:rsidP="00850B4E">
            <w:pPr>
              <w:ind w:hanging="7"/>
              <w:jc w:val="left"/>
              <w:rPr>
                <w:rFonts w:ascii="Times New Roman" w:eastAsia="Times New Roman" w:hAnsi="Times New Roman" w:cs="Times New Roman"/>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7B7404"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1EA2AE"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0,6</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53D657"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527503"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5FD0C7"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0,070</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D93039"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1BAA97"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0,120</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6C18F4"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0C32E8" w:rsidRPr="00721D2C" w14:paraId="58D57BE5" w14:textId="77777777" w:rsidTr="00850B4E">
        <w:tc>
          <w:tcPr>
            <w:tcW w:w="170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61F38D0B" w14:textId="77777777" w:rsidR="000C32E8" w:rsidRPr="00721D2C" w:rsidRDefault="000C32E8" w:rsidP="00850B4E">
            <w:pPr>
              <w:ind w:hanging="7"/>
              <w:jc w:val="left"/>
              <w:rPr>
                <w:rFonts w:ascii="Times New Roman" w:eastAsia="Times New Roman" w:hAnsi="Times New Roman" w:cs="Times New Roman"/>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76D861"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557E4F9"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6,2</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7F7CEDF"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C7ED26"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E17DC1"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A242BD"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4E6F62C"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0,110</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7EC196"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0C32E8" w:rsidRPr="00721D2C" w14:paraId="122352F0" w14:textId="77777777" w:rsidTr="00850B4E">
        <w:tc>
          <w:tcPr>
            <w:tcW w:w="170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10FEE952" w14:textId="77777777" w:rsidR="000C32E8" w:rsidRPr="00721D2C" w:rsidRDefault="000C32E8" w:rsidP="00850B4E">
            <w:pPr>
              <w:spacing w:line="315" w:lineRule="atLeast"/>
              <w:ind w:hanging="7"/>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 (Евро 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499C33"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FA06DB"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3,3</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E5A71E"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492681"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56FF67"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0,016</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90D269"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0,004</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E4BE43"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0,076</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64126A"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r>
      <w:tr w:rsidR="000C32E8" w:rsidRPr="00721D2C" w14:paraId="317BB64C" w14:textId="77777777" w:rsidTr="00850B4E">
        <w:tc>
          <w:tcPr>
            <w:tcW w:w="1701" w:type="dxa"/>
            <w:vMerge/>
            <w:tcBorders>
              <w:left w:val="single" w:sz="6" w:space="0" w:color="000000"/>
              <w:right w:val="single" w:sz="6" w:space="0" w:color="000000"/>
            </w:tcBorders>
            <w:tcMar>
              <w:top w:w="0" w:type="dxa"/>
              <w:left w:w="149" w:type="dxa"/>
              <w:bottom w:w="0" w:type="dxa"/>
              <w:right w:w="149" w:type="dxa"/>
            </w:tcMar>
            <w:hideMark/>
          </w:tcPr>
          <w:p w14:paraId="70318046" w14:textId="77777777" w:rsidR="000C32E8" w:rsidRPr="00721D2C" w:rsidRDefault="000C32E8" w:rsidP="00850B4E">
            <w:pPr>
              <w:ind w:hanging="7"/>
              <w:jc w:val="left"/>
              <w:rPr>
                <w:rFonts w:ascii="Times New Roman" w:eastAsia="Times New Roman" w:hAnsi="Times New Roman" w:cs="Times New Roman"/>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12FB63"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42C57B"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0,6</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9EC238"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0,42</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8DC392"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94A116"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0,066</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F4BC28"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E32B57"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0,095</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027629"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0C32E8" w:rsidRPr="00721D2C" w14:paraId="7511B406" w14:textId="77777777" w:rsidTr="00850B4E">
        <w:trPr>
          <w:trHeight w:val="387"/>
        </w:trPr>
        <w:tc>
          <w:tcPr>
            <w:tcW w:w="170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720D4C4F" w14:textId="77777777" w:rsidR="000C32E8" w:rsidRPr="00721D2C" w:rsidRDefault="000C32E8" w:rsidP="00850B4E">
            <w:pPr>
              <w:ind w:hanging="7"/>
              <w:jc w:val="left"/>
              <w:rPr>
                <w:rFonts w:ascii="Times New Roman" w:eastAsia="Times New Roman" w:hAnsi="Times New Roman" w:cs="Times New Roman"/>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357694"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12B341"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3,3</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7393E4"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FD630D"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CDBFAB"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3EC3B5"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E6E6A0"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0,077</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F2A4E7B"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0C32E8" w:rsidRPr="00721D2C" w14:paraId="0ED4305C" w14:textId="77777777" w:rsidTr="00850B4E">
        <w:tc>
          <w:tcPr>
            <w:tcW w:w="170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4334473C" w14:textId="77777777" w:rsidR="000C32E8" w:rsidRPr="00721D2C" w:rsidRDefault="000C32E8" w:rsidP="00850B4E">
            <w:pPr>
              <w:spacing w:line="315" w:lineRule="atLeast"/>
              <w:ind w:hanging="7"/>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 (Евро 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9DA8C8"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60CE49"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0,30</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D680E3"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1B716A"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DAA708"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0,016</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46A83D"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B0E6D5"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0,027</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943578"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r>
      <w:tr w:rsidR="000C32E8" w:rsidRPr="00721D2C" w14:paraId="55F32AF7" w14:textId="77777777" w:rsidTr="00850B4E">
        <w:tc>
          <w:tcPr>
            <w:tcW w:w="1701" w:type="dxa"/>
            <w:vMerge/>
            <w:tcBorders>
              <w:left w:val="single" w:sz="6" w:space="0" w:color="000000"/>
              <w:right w:val="single" w:sz="6" w:space="0" w:color="000000"/>
            </w:tcBorders>
            <w:tcMar>
              <w:top w:w="0" w:type="dxa"/>
              <w:left w:w="149" w:type="dxa"/>
              <w:bottom w:w="0" w:type="dxa"/>
              <w:right w:w="149" w:type="dxa"/>
            </w:tcMar>
            <w:hideMark/>
          </w:tcPr>
          <w:p w14:paraId="7D50053F" w14:textId="77777777" w:rsidR="000C32E8" w:rsidRPr="00721D2C" w:rsidRDefault="000C32E8" w:rsidP="00850B4E">
            <w:pPr>
              <w:ind w:hanging="7"/>
              <w:jc w:val="left"/>
              <w:rPr>
                <w:rFonts w:ascii="Times New Roman" w:eastAsia="Times New Roman" w:hAnsi="Times New Roman" w:cs="Times New Roman"/>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E63B33"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79C9FF"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0,35</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473DDD"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0,23</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1D2C5E"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3BC6F8"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0,066</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4D1A78"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FD4989"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0,055</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ABB60"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0C32E8" w:rsidRPr="00721D2C" w14:paraId="0961A693" w14:textId="77777777" w:rsidTr="00850B4E">
        <w:tc>
          <w:tcPr>
            <w:tcW w:w="1701" w:type="dxa"/>
            <w:vMerge/>
            <w:tcBorders>
              <w:left w:val="single" w:sz="6" w:space="0" w:color="000000"/>
              <w:bottom w:val="single" w:sz="4" w:space="0" w:color="auto"/>
              <w:right w:val="single" w:sz="6" w:space="0" w:color="000000"/>
            </w:tcBorders>
            <w:tcMar>
              <w:top w:w="0" w:type="dxa"/>
              <w:left w:w="149" w:type="dxa"/>
              <w:bottom w:w="0" w:type="dxa"/>
              <w:right w:w="149" w:type="dxa"/>
            </w:tcMar>
          </w:tcPr>
          <w:p w14:paraId="6CC41E71" w14:textId="77777777" w:rsidR="000C32E8" w:rsidRPr="00721D2C" w:rsidRDefault="000C32E8" w:rsidP="00850B4E">
            <w:pPr>
              <w:ind w:hanging="7"/>
              <w:jc w:val="left"/>
              <w:rPr>
                <w:rFonts w:ascii="Times New Roman" w:eastAsia="Times New Roman" w:hAnsi="Times New Roman" w:cs="Times New Roman"/>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D0D7A7"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8EDEC38"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0,30</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8C1648"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3F9E66"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AC8B84"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712657"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FD893D9"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0,029</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ACC72C"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0C32E8" w:rsidRPr="00721D2C" w14:paraId="0D8E32FA" w14:textId="77777777" w:rsidTr="00850B4E">
        <w:tc>
          <w:tcPr>
            <w:tcW w:w="1701" w:type="dxa"/>
            <w:vMerge w:val="restart"/>
            <w:tcBorders>
              <w:top w:val="single" w:sz="4" w:space="0" w:color="auto"/>
              <w:left w:val="single" w:sz="6" w:space="0" w:color="000000"/>
              <w:right w:val="single" w:sz="6" w:space="0" w:color="000000"/>
            </w:tcBorders>
            <w:tcMar>
              <w:top w:w="0" w:type="dxa"/>
              <w:left w:w="149" w:type="dxa"/>
              <w:bottom w:w="0" w:type="dxa"/>
              <w:right w:w="149" w:type="dxa"/>
            </w:tcMar>
          </w:tcPr>
          <w:p w14:paraId="024002BD" w14:textId="77777777" w:rsidR="000C32E8" w:rsidRPr="00721D2C" w:rsidRDefault="000C32E8" w:rsidP="00850B4E">
            <w:pPr>
              <w:ind w:hanging="7"/>
              <w:jc w:val="left"/>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 (Евро 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B5BC03"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FAB781"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0,30</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5E965F"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BB916E"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C6F76A"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0,016</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0E57CD"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D4B3974"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0,028</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E7D2C9"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r>
      <w:tr w:rsidR="000C32E8" w:rsidRPr="00721D2C" w14:paraId="3DF418AD" w14:textId="77777777" w:rsidTr="00186A44">
        <w:tc>
          <w:tcPr>
            <w:tcW w:w="1701" w:type="dxa"/>
            <w:vMerge/>
            <w:tcBorders>
              <w:left w:val="single" w:sz="6" w:space="0" w:color="000000"/>
              <w:right w:val="single" w:sz="6" w:space="0" w:color="000000"/>
            </w:tcBorders>
            <w:tcMar>
              <w:top w:w="0" w:type="dxa"/>
              <w:left w:w="149" w:type="dxa"/>
              <w:bottom w:w="0" w:type="dxa"/>
              <w:right w:w="149" w:type="dxa"/>
            </w:tcMar>
          </w:tcPr>
          <w:p w14:paraId="23465F03" w14:textId="77777777" w:rsidR="000C32E8" w:rsidRPr="00721D2C" w:rsidRDefault="000C32E8" w:rsidP="00BC7531">
            <w:pPr>
              <w:ind w:firstLine="135"/>
              <w:rPr>
                <w:rFonts w:ascii="Times New Roman" w:eastAsia="Times New Roman" w:hAnsi="Times New Roman" w:cs="Times New Roman"/>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DB7C6C9"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51FEE8"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0,35</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AD0E14"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020296"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2A0EDB"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0,066</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88C3A5"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C673D9"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0,055</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571CAF"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0C32E8" w:rsidRPr="00721D2C" w14:paraId="12019818" w14:textId="77777777" w:rsidTr="00186A44">
        <w:tc>
          <w:tcPr>
            <w:tcW w:w="1701" w:type="dxa"/>
            <w:vMerge/>
            <w:tcBorders>
              <w:left w:val="single" w:sz="6" w:space="0" w:color="000000"/>
              <w:bottom w:val="single" w:sz="4" w:space="0" w:color="auto"/>
              <w:right w:val="single" w:sz="6" w:space="0" w:color="000000"/>
            </w:tcBorders>
            <w:tcMar>
              <w:top w:w="0" w:type="dxa"/>
              <w:left w:w="149" w:type="dxa"/>
              <w:bottom w:w="0" w:type="dxa"/>
              <w:right w:w="149" w:type="dxa"/>
            </w:tcMar>
          </w:tcPr>
          <w:p w14:paraId="58637A0A" w14:textId="77777777" w:rsidR="000C32E8" w:rsidRPr="00721D2C" w:rsidRDefault="000C32E8" w:rsidP="00BC7531">
            <w:pPr>
              <w:ind w:firstLine="135"/>
              <w:rPr>
                <w:rFonts w:ascii="Times New Roman" w:eastAsia="Times New Roman" w:hAnsi="Times New Roman" w:cs="Times New Roman"/>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4DBFA0" w14:textId="77777777" w:rsidR="000C32E8" w:rsidRPr="00721D2C" w:rsidRDefault="000C32E8" w:rsidP="00BC7531">
            <w:pPr>
              <w:spacing w:line="315" w:lineRule="atLeast"/>
              <w:ind w:firstLine="7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BD4FD6" w14:textId="77777777" w:rsidR="000C32E8" w:rsidRPr="00721D2C" w:rsidRDefault="000C32E8" w:rsidP="00BC7531">
            <w:pPr>
              <w:spacing w:line="315" w:lineRule="atLeast"/>
              <w:ind w:right="-291" w:hanging="9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0,30</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ACC88B" w14:textId="77777777" w:rsidR="000C32E8" w:rsidRPr="00721D2C" w:rsidRDefault="000C32E8" w:rsidP="00BC7531">
            <w:pPr>
              <w:spacing w:line="315" w:lineRule="atLeast"/>
              <w:ind w:right="-14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964374" w14:textId="77777777" w:rsidR="000C32E8" w:rsidRPr="00721D2C" w:rsidRDefault="000C32E8" w:rsidP="00BC7531">
            <w:pPr>
              <w:tabs>
                <w:tab w:val="left" w:pos="559"/>
              </w:tabs>
              <w:spacing w:line="315" w:lineRule="atLeast"/>
              <w:ind w:left="134"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A69380" w14:textId="77777777" w:rsidR="000C32E8" w:rsidRPr="00721D2C" w:rsidRDefault="000C32E8" w:rsidP="00AD39CF">
            <w:pPr>
              <w:tabs>
                <w:tab w:val="left" w:pos="276"/>
              </w:tabs>
              <w:spacing w:line="315" w:lineRule="atLeast"/>
              <w:ind w:left="-7" w:right="276"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7597F3"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532842" w14:textId="77777777" w:rsidR="000C32E8" w:rsidRPr="00721D2C" w:rsidRDefault="000C32E8" w:rsidP="00AD39C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0,029</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3C43CB" w14:textId="77777777" w:rsidR="000C32E8" w:rsidRPr="00721D2C" w:rsidRDefault="000C32E8" w:rsidP="00AD39CF">
            <w:pPr>
              <w:tabs>
                <w:tab w:val="left" w:pos="550"/>
              </w:tabs>
              <w:spacing w:line="315" w:lineRule="atLeast"/>
              <w:ind w:left="-71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bl>
    <w:p w14:paraId="62347FEC" w14:textId="77777777" w:rsidR="001B1B70" w:rsidRPr="00721D2C" w:rsidRDefault="001B1B70" w:rsidP="001B1B70">
      <w:pPr>
        <w:shd w:val="clear" w:color="auto" w:fill="FFFFFF" w:themeFill="background1"/>
        <w:spacing w:after="225"/>
        <w:ind w:left="-1125"/>
        <w:textAlignment w:val="baseline"/>
        <w:outlineLvl w:val="3"/>
        <w:rPr>
          <w:rFonts w:ascii="Times New Roman" w:eastAsia="Times New Roman" w:hAnsi="Times New Roman" w:cs="Times New Roman"/>
          <w:sz w:val="31"/>
          <w:szCs w:val="31"/>
          <w:lang w:eastAsia="ru-RU"/>
        </w:rPr>
      </w:pPr>
    </w:p>
    <w:p w14:paraId="131C6B36" w14:textId="77777777" w:rsidR="00640534" w:rsidRPr="00721D2C" w:rsidRDefault="00640534" w:rsidP="00640534">
      <w:pPr>
        <w:shd w:val="clear" w:color="auto" w:fill="FFFFFF" w:themeFill="background1"/>
        <w:jc w:val="right"/>
        <w:textAlignment w:val="baseline"/>
        <w:outlineLvl w:val="3"/>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Таблица 5 </w:t>
      </w:r>
    </w:p>
    <w:p w14:paraId="4449AE5D" w14:textId="6CAF482D" w:rsidR="00640534" w:rsidRPr="00721D2C" w:rsidRDefault="00640534" w:rsidP="00640534">
      <w:pPr>
        <w:shd w:val="clear" w:color="auto" w:fill="FFFFFF" w:themeFill="background1"/>
        <w:textAlignment w:val="baseline"/>
        <w:outlineLvl w:val="3"/>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Удельные выбросы загрязняющих веществ для грузовых автомобилей и автобусов категории </w:t>
      </w:r>
      <w:r w:rsidRPr="00810294">
        <w:rPr>
          <w:rFonts w:ascii="Times New Roman" w:eastAsia="Times New Roman" w:hAnsi="Times New Roman" w:cs="Times New Roman"/>
          <w:sz w:val="28"/>
          <w:szCs w:val="28"/>
          <w:lang w:eastAsia="ru-RU"/>
        </w:rPr>
        <w:t xml:space="preserve">М </w:t>
      </w:r>
      <w:r w:rsidR="005D22E8" w:rsidRPr="00810294">
        <w:rPr>
          <w:rFonts w:ascii="Times New Roman" w:eastAsia="Times New Roman" w:hAnsi="Times New Roman" w:cs="Times New Roman"/>
          <w:sz w:val="28"/>
          <w:szCs w:val="28"/>
          <w:lang w:eastAsia="ru-RU"/>
        </w:rPr>
        <w:t>2</w:t>
      </w:r>
      <w:r w:rsidRPr="00721D2C">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 1 при движении по территории крупнейших и сверхкрупных городов (с численностью населения свыше 1 млн</w:t>
      </w:r>
      <w:r w:rsidR="00384C63">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г/км</w:t>
      </w:r>
    </w:p>
    <w:p w14:paraId="59B30505" w14:textId="77777777" w:rsidR="001B1B70" w:rsidRPr="00721D2C" w:rsidRDefault="001B1B70" w:rsidP="001B1B70">
      <w:pPr>
        <w:shd w:val="clear" w:color="auto" w:fill="FFFFFF"/>
        <w:spacing w:line="315" w:lineRule="atLeast"/>
        <w:jc w:val="right"/>
        <w:textAlignment w:val="baseline"/>
        <w:rPr>
          <w:rFonts w:ascii="Times New Roman" w:eastAsia="Times New Roman" w:hAnsi="Times New Roman" w:cs="Times New Roman"/>
          <w:sz w:val="21"/>
          <w:szCs w:val="21"/>
          <w:lang w:eastAsia="ru-RU"/>
        </w:rPr>
      </w:pPr>
    </w:p>
    <w:tbl>
      <w:tblPr>
        <w:tblW w:w="9922" w:type="dxa"/>
        <w:tblLayout w:type="fixed"/>
        <w:tblCellMar>
          <w:left w:w="0" w:type="dxa"/>
          <w:right w:w="0" w:type="dxa"/>
        </w:tblCellMar>
        <w:tblLook w:val="04A0" w:firstRow="1" w:lastRow="0" w:firstColumn="1" w:lastColumn="0" w:noHBand="0" w:noVBand="1"/>
      </w:tblPr>
      <w:tblGrid>
        <w:gridCol w:w="28"/>
        <w:gridCol w:w="1826"/>
        <w:gridCol w:w="1031"/>
        <w:gridCol w:w="801"/>
        <w:gridCol w:w="475"/>
        <w:gridCol w:w="412"/>
        <w:gridCol w:w="386"/>
        <w:gridCol w:w="415"/>
        <w:gridCol w:w="422"/>
        <w:gridCol w:w="441"/>
        <w:gridCol w:w="419"/>
        <w:gridCol w:w="412"/>
        <w:gridCol w:w="7"/>
        <w:gridCol w:w="690"/>
        <w:gridCol w:w="443"/>
        <w:gridCol w:w="1148"/>
        <w:gridCol w:w="66"/>
        <w:gridCol w:w="309"/>
        <w:gridCol w:w="191"/>
      </w:tblGrid>
      <w:tr w:rsidR="001B1B70" w:rsidRPr="00721D2C" w14:paraId="3665C77E" w14:textId="77777777" w:rsidTr="004C69E3">
        <w:trPr>
          <w:gridAfter w:val="2"/>
          <w:wAfter w:w="500" w:type="dxa"/>
          <w:trHeight w:val="10"/>
        </w:trPr>
        <w:tc>
          <w:tcPr>
            <w:tcW w:w="28" w:type="dxa"/>
            <w:hideMark/>
          </w:tcPr>
          <w:p w14:paraId="43D4657C" w14:textId="77777777" w:rsidR="001B1B70" w:rsidRPr="00721D2C" w:rsidRDefault="001B1B70" w:rsidP="00A96C99">
            <w:pPr>
              <w:rPr>
                <w:rFonts w:ascii="Times New Roman" w:eastAsia="Times New Roman" w:hAnsi="Times New Roman" w:cs="Times New Roman"/>
                <w:sz w:val="21"/>
                <w:szCs w:val="21"/>
                <w:lang w:eastAsia="ru-RU"/>
              </w:rPr>
            </w:pPr>
          </w:p>
        </w:tc>
        <w:tc>
          <w:tcPr>
            <w:tcW w:w="1826" w:type="dxa"/>
            <w:hideMark/>
          </w:tcPr>
          <w:p w14:paraId="464629A0" w14:textId="77777777" w:rsidR="001B1B70" w:rsidRPr="00721D2C" w:rsidRDefault="001B1B70" w:rsidP="00A96C99">
            <w:pPr>
              <w:rPr>
                <w:rFonts w:ascii="Times New Roman" w:eastAsia="Times New Roman" w:hAnsi="Times New Roman" w:cs="Times New Roman"/>
                <w:sz w:val="20"/>
                <w:szCs w:val="20"/>
                <w:lang w:eastAsia="ru-RU"/>
              </w:rPr>
            </w:pPr>
          </w:p>
        </w:tc>
        <w:tc>
          <w:tcPr>
            <w:tcW w:w="1031" w:type="dxa"/>
            <w:hideMark/>
          </w:tcPr>
          <w:p w14:paraId="0CB7C854" w14:textId="77777777" w:rsidR="001B1B70" w:rsidRPr="00721D2C" w:rsidRDefault="001B1B70" w:rsidP="00A96C99">
            <w:pPr>
              <w:rPr>
                <w:rFonts w:ascii="Times New Roman" w:eastAsia="Times New Roman" w:hAnsi="Times New Roman" w:cs="Times New Roman"/>
                <w:sz w:val="20"/>
                <w:szCs w:val="20"/>
                <w:lang w:eastAsia="ru-RU"/>
              </w:rPr>
            </w:pPr>
          </w:p>
        </w:tc>
        <w:tc>
          <w:tcPr>
            <w:tcW w:w="801" w:type="dxa"/>
            <w:hideMark/>
          </w:tcPr>
          <w:p w14:paraId="018CF2E5" w14:textId="77777777" w:rsidR="001B1B70" w:rsidRPr="00721D2C" w:rsidRDefault="001B1B70" w:rsidP="00A96C99">
            <w:pPr>
              <w:rPr>
                <w:rFonts w:ascii="Times New Roman" w:eastAsia="Times New Roman" w:hAnsi="Times New Roman" w:cs="Times New Roman"/>
                <w:sz w:val="20"/>
                <w:szCs w:val="20"/>
                <w:lang w:eastAsia="ru-RU"/>
              </w:rPr>
            </w:pPr>
          </w:p>
        </w:tc>
        <w:tc>
          <w:tcPr>
            <w:tcW w:w="475" w:type="dxa"/>
            <w:hideMark/>
          </w:tcPr>
          <w:p w14:paraId="174EED65" w14:textId="77777777" w:rsidR="001B1B70" w:rsidRPr="00721D2C" w:rsidRDefault="001B1B70" w:rsidP="00A96C99">
            <w:pPr>
              <w:rPr>
                <w:rFonts w:ascii="Times New Roman" w:eastAsia="Times New Roman" w:hAnsi="Times New Roman" w:cs="Times New Roman"/>
                <w:sz w:val="20"/>
                <w:szCs w:val="20"/>
                <w:lang w:eastAsia="ru-RU"/>
              </w:rPr>
            </w:pPr>
          </w:p>
        </w:tc>
        <w:tc>
          <w:tcPr>
            <w:tcW w:w="798" w:type="dxa"/>
            <w:gridSpan w:val="2"/>
            <w:hideMark/>
          </w:tcPr>
          <w:p w14:paraId="49F609FE" w14:textId="77777777" w:rsidR="001B1B70" w:rsidRPr="00721D2C" w:rsidRDefault="001B1B70" w:rsidP="00A96C99">
            <w:pPr>
              <w:rPr>
                <w:rFonts w:ascii="Times New Roman" w:eastAsia="Times New Roman" w:hAnsi="Times New Roman" w:cs="Times New Roman"/>
                <w:sz w:val="20"/>
                <w:szCs w:val="20"/>
                <w:lang w:eastAsia="ru-RU"/>
              </w:rPr>
            </w:pPr>
          </w:p>
        </w:tc>
        <w:tc>
          <w:tcPr>
            <w:tcW w:w="837" w:type="dxa"/>
            <w:gridSpan w:val="2"/>
            <w:hideMark/>
          </w:tcPr>
          <w:p w14:paraId="7EEA337E" w14:textId="77777777" w:rsidR="001B1B70" w:rsidRPr="00721D2C" w:rsidRDefault="001B1B70" w:rsidP="00A96C99">
            <w:pPr>
              <w:rPr>
                <w:rFonts w:ascii="Times New Roman" w:eastAsia="Times New Roman" w:hAnsi="Times New Roman" w:cs="Times New Roman"/>
                <w:sz w:val="20"/>
                <w:szCs w:val="20"/>
                <w:lang w:eastAsia="ru-RU"/>
              </w:rPr>
            </w:pPr>
          </w:p>
        </w:tc>
        <w:tc>
          <w:tcPr>
            <w:tcW w:w="860" w:type="dxa"/>
            <w:gridSpan w:val="2"/>
            <w:hideMark/>
          </w:tcPr>
          <w:p w14:paraId="79C6659A" w14:textId="77777777" w:rsidR="001B1B70" w:rsidRPr="00721D2C" w:rsidRDefault="001B1B70" w:rsidP="00A96C99">
            <w:pPr>
              <w:rPr>
                <w:rFonts w:ascii="Times New Roman" w:eastAsia="Times New Roman" w:hAnsi="Times New Roman" w:cs="Times New Roman"/>
                <w:sz w:val="20"/>
                <w:szCs w:val="20"/>
                <w:lang w:eastAsia="ru-RU"/>
              </w:rPr>
            </w:pPr>
          </w:p>
        </w:tc>
        <w:tc>
          <w:tcPr>
            <w:tcW w:w="1109" w:type="dxa"/>
            <w:gridSpan w:val="3"/>
            <w:hideMark/>
          </w:tcPr>
          <w:p w14:paraId="4B34B676" w14:textId="77777777" w:rsidR="001B1B70" w:rsidRPr="00721D2C" w:rsidRDefault="001B1B70" w:rsidP="00A96C99">
            <w:pPr>
              <w:rPr>
                <w:rFonts w:ascii="Times New Roman" w:eastAsia="Times New Roman" w:hAnsi="Times New Roman" w:cs="Times New Roman"/>
                <w:sz w:val="20"/>
                <w:szCs w:val="20"/>
                <w:lang w:eastAsia="ru-RU"/>
              </w:rPr>
            </w:pPr>
          </w:p>
        </w:tc>
        <w:tc>
          <w:tcPr>
            <w:tcW w:w="1591" w:type="dxa"/>
            <w:gridSpan w:val="2"/>
            <w:hideMark/>
          </w:tcPr>
          <w:p w14:paraId="4048ADE6" w14:textId="77777777" w:rsidR="001B1B70" w:rsidRPr="00721D2C" w:rsidRDefault="001B1B70" w:rsidP="00A96C99">
            <w:pPr>
              <w:rPr>
                <w:rFonts w:ascii="Times New Roman" w:eastAsia="Times New Roman" w:hAnsi="Times New Roman" w:cs="Times New Roman"/>
                <w:sz w:val="20"/>
                <w:szCs w:val="20"/>
                <w:lang w:eastAsia="ru-RU"/>
              </w:rPr>
            </w:pPr>
          </w:p>
        </w:tc>
        <w:tc>
          <w:tcPr>
            <w:tcW w:w="66" w:type="dxa"/>
            <w:hideMark/>
          </w:tcPr>
          <w:p w14:paraId="3F443303" w14:textId="77777777" w:rsidR="001B1B70" w:rsidRPr="00721D2C" w:rsidRDefault="001B1B70" w:rsidP="00A96C99">
            <w:pPr>
              <w:rPr>
                <w:rFonts w:ascii="Times New Roman" w:eastAsia="Times New Roman" w:hAnsi="Times New Roman" w:cs="Times New Roman"/>
                <w:sz w:val="20"/>
                <w:szCs w:val="20"/>
                <w:lang w:eastAsia="ru-RU"/>
              </w:rPr>
            </w:pPr>
          </w:p>
        </w:tc>
      </w:tr>
      <w:tr w:rsidR="009779DA" w:rsidRPr="00721D2C" w14:paraId="6DFDA897" w14:textId="77777777" w:rsidTr="00850B4E">
        <w:trPr>
          <w:gridAfter w:val="2"/>
          <w:wAfter w:w="500" w:type="dxa"/>
        </w:trPr>
        <w:tc>
          <w:tcPr>
            <w:tcW w:w="28" w:type="dxa"/>
            <w:hideMark/>
          </w:tcPr>
          <w:p w14:paraId="79A2F899" w14:textId="77777777" w:rsidR="009779DA" w:rsidRPr="00721D2C" w:rsidRDefault="009779DA" w:rsidP="00A96C99">
            <w:pPr>
              <w:rPr>
                <w:rFonts w:ascii="Times New Roman" w:eastAsia="Times New Roman" w:hAnsi="Times New Roman" w:cs="Times New Roman"/>
                <w:sz w:val="20"/>
                <w:szCs w:val="20"/>
                <w:lang w:eastAsia="ru-RU"/>
              </w:rPr>
            </w:pPr>
          </w:p>
        </w:tc>
        <w:tc>
          <w:tcPr>
            <w:tcW w:w="182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7C27FEE3" w14:textId="77777777" w:rsidR="009779DA" w:rsidRPr="00721D2C" w:rsidRDefault="009779DA" w:rsidP="00850B4E">
            <w:pPr>
              <w:spacing w:line="240" w:lineRule="exact"/>
              <w:ind w:firstLine="93"/>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256A4DAB" w14:textId="77777777" w:rsidR="009779DA" w:rsidRPr="00721D2C" w:rsidRDefault="009779DA" w:rsidP="00850B4E">
            <w:pPr>
              <w:spacing w:line="240" w:lineRule="exact"/>
              <w:ind w:firstLine="93"/>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103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7A324EB1"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Вид</w:t>
            </w:r>
          </w:p>
          <w:p w14:paraId="7701D7A1"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топлива</w:t>
            </w:r>
          </w:p>
        </w:tc>
        <w:tc>
          <w:tcPr>
            <w:tcW w:w="647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CBA3B18"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c>
          <w:tcPr>
            <w:tcW w:w="66" w:type="dxa"/>
            <w:hideMark/>
          </w:tcPr>
          <w:p w14:paraId="2F79C815" w14:textId="77777777" w:rsidR="009779DA" w:rsidRPr="00721D2C" w:rsidRDefault="009779DA" w:rsidP="00A96C99">
            <w:pPr>
              <w:rPr>
                <w:rFonts w:ascii="Times New Roman" w:eastAsia="Times New Roman" w:hAnsi="Times New Roman" w:cs="Times New Roman"/>
                <w:sz w:val="21"/>
                <w:szCs w:val="21"/>
                <w:lang w:eastAsia="ru-RU"/>
              </w:rPr>
            </w:pPr>
          </w:p>
        </w:tc>
      </w:tr>
      <w:tr w:rsidR="009779DA" w:rsidRPr="00721D2C" w14:paraId="5129D0A5" w14:textId="77777777" w:rsidTr="00850B4E">
        <w:trPr>
          <w:trHeight w:val="450"/>
        </w:trPr>
        <w:tc>
          <w:tcPr>
            <w:tcW w:w="28" w:type="dxa"/>
            <w:hideMark/>
          </w:tcPr>
          <w:p w14:paraId="37399654" w14:textId="77777777" w:rsidR="009779DA" w:rsidRPr="00721D2C" w:rsidRDefault="009779DA" w:rsidP="00A96C99">
            <w:pPr>
              <w:rPr>
                <w:rFonts w:ascii="Times New Roman" w:eastAsia="Times New Roman" w:hAnsi="Times New Roman" w:cs="Times New Roman"/>
                <w:sz w:val="20"/>
                <w:szCs w:val="20"/>
                <w:lang w:eastAsia="ru-RU"/>
              </w:rPr>
            </w:pPr>
          </w:p>
        </w:tc>
        <w:tc>
          <w:tcPr>
            <w:tcW w:w="1826"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748D687" w14:textId="77777777" w:rsidR="009779DA" w:rsidRPr="00721D2C" w:rsidRDefault="009779DA" w:rsidP="00850B4E">
            <w:pPr>
              <w:spacing w:line="240" w:lineRule="exact"/>
              <w:ind w:firstLine="93"/>
              <w:jc w:val="center"/>
              <w:textAlignment w:val="baseline"/>
              <w:rPr>
                <w:rFonts w:ascii="Times New Roman" w:eastAsia="Times New Roman" w:hAnsi="Times New Roman" w:cs="Times New Roman"/>
                <w:sz w:val="21"/>
                <w:szCs w:val="21"/>
                <w:lang w:eastAsia="ru-RU"/>
              </w:rPr>
            </w:pPr>
          </w:p>
        </w:tc>
        <w:tc>
          <w:tcPr>
            <w:tcW w:w="103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05AD3DC"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77E5818" w14:textId="77777777" w:rsidR="009779DA" w:rsidRPr="00721D2C" w:rsidRDefault="009779DA" w:rsidP="00850B4E">
            <w:pPr>
              <w:spacing w:line="240" w:lineRule="exact"/>
              <w:ind w:left="47" w:right="-409"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5065AE7"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FDA0B09"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AE63E2C"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8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DEBF905"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r>
              <w:rPr>
                <w:rFonts w:ascii="Times New Roman" w:eastAsia="Times New Roman" w:hAnsi="Times New Roman" w:cs="Times New Roman"/>
                <w:noProof/>
                <w:sz w:val="21"/>
                <w:szCs w:val="21"/>
                <w:lang w:eastAsia="ru-RU"/>
              </w:rPr>
              <mc:AlternateContent>
                <mc:Choice Requires="wps">
                  <w:drawing>
                    <wp:inline distT="0" distB="0" distL="0" distR="0" wp14:anchorId="02134E7A" wp14:editId="39B642D0">
                      <wp:extent cx="101600" cy="222250"/>
                      <wp:effectExtent l="1270" t="1270" r="1905" b="0"/>
                      <wp:docPr id="20" name="AutoShape 209"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C169C6A" id="AutoShape 209" o:spid="_x0000_s1026" alt="Об утверждении Порядка организации работ по оценке выбросов от отдельных видов передвижных источников"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" filled="f" stroked="f">
                      <o:lock v:ext="edit" aspectratio="t"/>
                      <w10:anchorlock/>
                    </v:rect>
                  </w:pict>
                </mc:Fallback>
              </mc:AlternateContent>
            </w:r>
          </w:p>
        </w:tc>
        <w:tc>
          <w:tcPr>
            <w:tcW w:w="11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0BD2941"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3E486F1"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c>
          <w:tcPr>
            <w:tcW w:w="566" w:type="dxa"/>
            <w:gridSpan w:val="3"/>
            <w:hideMark/>
          </w:tcPr>
          <w:p w14:paraId="0119ADB6" w14:textId="77777777" w:rsidR="009779DA" w:rsidRPr="00721D2C" w:rsidRDefault="009779DA" w:rsidP="00A96C99">
            <w:pPr>
              <w:rPr>
                <w:rFonts w:ascii="Times New Roman" w:eastAsia="Times New Roman" w:hAnsi="Times New Roman" w:cs="Times New Roman"/>
                <w:sz w:val="21"/>
                <w:szCs w:val="21"/>
                <w:lang w:eastAsia="ru-RU"/>
              </w:rPr>
            </w:pPr>
          </w:p>
        </w:tc>
      </w:tr>
      <w:tr w:rsidR="000C32E8" w:rsidRPr="00721D2C" w14:paraId="216F0868" w14:textId="77777777" w:rsidTr="00850B4E">
        <w:trPr>
          <w:gridAfter w:val="1"/>
          <w:wAfter w:w="191" w:type="dxa"/>
        </w:trPr>
        <w:tc>
          <w:tcPr>
            <w:tcW w:w="28" w:type="dxa"/>
            <w:hideMark/>
          </w:tcPr>
          <w:p w14:paraId="4C362641"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54666886" w14:textId="77777777" w:rsidR="000C32E8" w:rsidRPr="00721D2C" w:rsidRDefault="000C32E8" w:rsidP="00850B4E">
            <w:pPr>
              <w:spacing w:line="315" w:lineRule="atLeast"/>
              <w:ind w:firstLine="93"/>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C4BF82"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F3CE78"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40,2</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44AF55"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2,2</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070C46" w14:textId="77777777" w:rsidR="000C32E8" w:rsidRPr="00721D2C" w:rsidRDefault="000C32E8" w:rsidP="00640534">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6E9C58" w14:textId="77777777" w:rsidR="000C32E8" w:rsidRPr="00721D2C" w:rsidRDefault="000C32E8" w:rsidP="004C69E3">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0,036</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0974F" w14:textId="77777777" w:rsidR="000C32E8" w:rsidRPr="00721D2C" w:rsidRDefault="000C32E8" w:rsidP="004C69E3">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0,040</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69AC82" w14:textId="77777777" w:rsidR="000C32E8" w:rsidRPr="00721D2C" w:rsidRDefault="000C32E8" w:rsidP="004C69E3">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5,210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0BC5FA" w14:textId="77777777" w:rsidR="000C32E8" w:rsidRPr="00721D2C" w:rsidRDefault="000C32E8" w:rsidP="004C69E3">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tc>
        <w:tc>
          <w:tcPr>
            <w:tcW w:w="375" w:type="dxa"/>
            <w:gridSpan w:val="2"/>
            <w:hideMark/>
          </w:tcPr>
          <w:p w14:paraId="2BB6DDFD" w14:textId="77777777" w:rsidR="000C32E8" w:rsidRPr="00721D2C" w:rsidRDefault="000C32E8" w:rsidP="00A96C99">
            <w:pPr>
              <w:rPr>
                <w:rFonts w:ascii="Times New Roman" w:eastAsia="Times New Roman" w:hAnsi="Times New Roman" w:cs="Times New Roman"/>
                <w:sz w:val="21"/>
                <w:szCs w:val="21"/>
                <w:lang w:eastAsia="ru-RU"/>
              </w:rPr>
            </w:pPr>
          </w:p>
        </w:tc>
      </w:tr>
      <w:tr w:rsidR="000C32E8" w:rsidRPr="00721D2C" w14:paraId="75EC613C" w14:textId="77777777" w:rsidTr="00850B4E">
        <w:trPr>
          <w:gridAfter w:val="1"/>
          <w:wAfter w:w="191" w:type="dxa"/>
        </w:trPr>
        <w:tc>
          <w:tcPr>
            <w:tcW w:w="28" w:type="dxa"/>
            <w:hideMark/>
          </w:tcPr>
          <w:p w14:paraId="3BA23AEC"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tcBorders>
              <w:left w:val="single" w:sz="6" w:space="0" w:color="000000"/>
              <w:right w:val="single" w:sz="6" w:space="0" w:color="000000"/>
            </w:tcBorders>
            <w:tcMar>
              <w:top w:w="0" w:type="dxa"/>
              <w:left w:w="149" w:type="dxa"/>
              <w:bottom w:w="0" w:type="dxa"/>
              <w:right w:w="149" w:type="dxa"/>
            </w:tcMar>
            <w:hideMark/>
          </w:tcPr>
          <w:p w14:paraId="59BB51F7" w14:textId="77777777" w:rsidR="000C32E8" w:rsidRPr="00721D2C" w:rsidRDefault="000C32E8" w:rsidP="00850B4E">
            <w:pPr>
              <w:ind w:firstLine="93"/>
              <w:jc w:val="left"/>
              <w:rPr>
                <w:rFonts w:ascii="Times New Roman" w:eastAsia="Times New Roman" w:hAnsi="Times New Roman" w:cs="Times New Roman"/>
                <w:sz w:val="20"/>
                <w:szCs w:val="20"/>
                <w:lang w:eastAsia="ru-RU"/>
              </w:rPr>
            </w:pP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444F98"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AE2C0D"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1,4</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DC9A2F"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2,7</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13D50A" w14:textId="77777777" w:rsidR="000C32E8" w:rsidRPr="00721D2C" w:rsidRDefault="000C32E8" w:rsidP="00640534">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0,29</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E0C3E9"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0,075</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C8B556"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E1691A"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0,365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89E183"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375" w:type="dxa"/>
            <w:gridSpan w:val="2"/>
            <w:hideMark/>
          </w:tcPr>
          <w:p w14:paraId="479D3AFA" w14:textId="77777777" w:rsidR="000C32E8" w:rsidRPr="00721D2C" w:rsidRDefault="000C32E8" w:rsidP="00A96C99">
            <w:pPr>
              <w:rPr>
                <w:rFonts w:ascii="Times New Roman" w:eastAsia="Times New Roman" w:hAnsi="Times New Roman" w:cs="Times New Roman"/>
                <w:sz w:val="21"/>
                <w:szCs w:val="21"/>
                <w:lang w:eastAsia="ru-RU"/>
              </w:rPr>
            </w:pPr>
          </w:p>
        </w:tc>
      </w:tr>
      <w:tr w:rsidR="000C32E8" w:rsidRPr="00721D2C" w14:paraId="1D49B37D" w14:textId="77777777" w:rsidTr="00850B4E">
        <w:trPr>
          <w:gridAfter w:val="1"/>
          <w:wAfter w:w="191" w:type="dxa"/>
        </w:trPr>
        <w:tc>
          <w:tcPr>
            <w:tcW w:w="28" w:type="dxa"/>
          </w:tcPr>
          <w:p w14:paraId="085B2187"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2B21ECB8" w14:textId="77777777" w:rsidR="000C32E8" w:rsidRPr="00721D2C" w:rsidRDefault="000C32E8" w:rsidP="00850B4E">
            <w:pPr>
              <w:ind w:firstLine="93"/>
              <w:jc w:val="left"/>
              <w:rPr>
                <w:rFonts w:ascii="Times New Roman" w:eastAsia="Times New Roman" w:hAnsi="Times New Roman" w:cs="Times New Roman"/>
                <w:sz w:val="20"/>
                <w:szCs w:val="20"/>
                <w:lang w:eastAsia="ru-RU"/>
              </w:rPr>
            </w:pP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831CEB"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F9478C"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40,2</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3AC071"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2,2</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F58F30" w14:textId="77777777" w:rsidR="000C32E8" w:rsidRPr="00721D2C" w:rsidRDefault="000C32E8" w:rsidP="00640534">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82D9A4"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0,011</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E41AB4"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0,025</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E15917"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5,225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2377D6"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375" w:type="dxa"/>
            <w:gridSpan w:val="2"/>
          </w:tcPr>
          <w:p w14:paraId="7EB91438" w14:textId="77777777" w:rsidR="000C32E8" w:rsidRPr="00721D2C" w:rsidRDefault="000C32E8" w:rsidP="00A96C99">
            <w:pPr>
              <w:rPr>
                <w:rFonts w:ascii="Times New Roman" w:eastAsia="Times New Roman" w:hAnsi="Times New Roman" w:cs="Times New Roman"/>
                <w:sz w:val="21"/>
                <w:szCs w:val="21"/>
                <w:lang w:eastAsia="ru-RU"/>
              </w:rPr>
            </w:pPr>
          </w:p>
        </w:tc>
      </w:tr>
      <w:tr w:rsidR="000C32E8" w:rsidRPr="00721D2C" w14:paraId="4A1E60EC" w14:textId="77777777" w:rsidTr="00850B4E">
        <w:trPr>
          <w:gridAfter w:val="1"/>
          <w:wAfter w:w="191" w:type="dxa"/>
        </w:trPr>
        <w:tc>
          <w:tcPr>
            <w:tcW w:w="28" w:type="dxa"/>
            <w:hideMark/>
          </w:tcPr>
          <w:p w14:paraId="2F7781BA"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16B882B5" w14:textId="77777777" w:rsidR="000C32E8" w:rsidRPr="00721D2C" w:rsidRDefault="000C32E8" w:rsidP="00850B4E">
            <w:pPr>
              <w:spacing w:line="315" w:lineRule="atLeast"/>
              <w:ind w:firstLine="93"/>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 (Евро 1)</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7B0DD4"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CE6111"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13,1</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6ECE52"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EE1772" w14:textId="77777777" w:rsidR="000C32E8" w:rsidRPr="00721D2C" w:rsidRDefault="000C32E8" w:rsidP="00640534">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0673C3"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0,036</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93E9B7"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0,020</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79DE49"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0,625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5150F6"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0,070</w:t>
            </w:r>
          </w:p>
        </w:tc>
        <w:tc>
          <w:tcPr>
            <w:tcW w:w="375" w:type="dxa"/>
            <w:gridSpan w:val="2"/>
            <w:hideMark/>
          </w:tcPr>
          <w:p w14:paraId="6F9BE147" w14:textId="77777777" w:rsidR="000C32E8" w:rsidRPr="00721D2C" w:rsidRDefault="000C32E8" w:rsidP="00A96C99">
            <w:pPr>
              <w:rPr>
                <w:rFonts w:ascii="Times New Roman" w:eastAsia="Times New Roman" w:hAnsi="Times New Roman" w:cs="Times New Roman"/>
                <w:sz w:val="21"/>
                <w:szCs w:val="21"/>
                <w:lang w:eastAsia="ru-RU"/>
              </w:rPr>
            </w:pPr>
          </w:p>
        </w:tc>
      </w:tr>
      <w:tr w:rsidR="000C32E8" w:rsidRPr="00721D2C" w14:paraId="575E6D24" w14:textId="77777777" w:rsidTr="00850B4E">
        <w:trPr>
          <w:gridAfter w:val="1"/>
          <w:wAfter w:w="191" w:type="dxa"/>
        </w:trPr>
        <w:tc>
          <w:tcPr>
            <w:tcW w:w="28" w:type="dxa"/>
            <w:hideMark/>
          </w:tcPr>
          <w:p w14:paraId="0A790897"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tcBorders>
              <w:left w:val="single" w:sz="6" w:space="0" w:color="000000"/>
              <w:right w:val="single" w:sz="6" w:space="0" w:color="000000"/>
            </w:tcBorders>
            <w:tcMar>
              <w:top w:w="0" w:type="dxa"/>
              <w:left w:w="149" w:type="dxa"/>
              <w:bottom w:w="0" w:type="dxa"/>
              <w:right w:w="149" w:type="dxa"/>
            </w:tcMar>
            <w:hideMark/>
          </w:tcPr>
          <w:p w14:paraId="604B4DF0" w14:textId="77777777" w:rsidR="000C32E8" w:rsidRPr="00721D2C" w:rsidRDefault="000C32E8" w:rsidP="00850B4E">
            <w:pPr>
              <w:ind w:firstLine="93"/>
              <w:jc w:val="left"/>
              <w:rPr>
                <w:rFonts w:ascii="Times New Roman" w:eastAsia="Times New Roman" w:hAnsi="Times New Roman" w:cs="Times New Roman"/>
                <w:sz w:val="20"/>
                <w:szCs w:val="20"/>
                <w:lang w:eastAsia="ru-RU"/>
              </w:rPr>
            </w:pP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9DC29"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7FE0EB"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E470E9"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0,95</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CC76CE" w14:textId="77777777" w:rsidR="000C32E8" w:rsidRPr="00721D2C" w:rsidRDefault="000C32E8" w:rsidP="00640534">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0,09</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F6A6B5"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0,075</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6660D8"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9E184F"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0,180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176060"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375" w:type="dxa"/>
            <w:gridSpan w:val="2"/>
            <w:hideMark/>
          </w:tcPr>
          <w:p w14:paraId="0DD8F5E8" w14:textId="77777777" w:rsidR="000C32E8" w:rsidRPr="00721D2C" w:rsidRDefault="000C32E8" w:rsidP="00A96C99">
            <w:pPr>
              <w:rPr>
                <w:rFonts w:ascii="Times New Roman" w:eastAsia="Times New Roman" w:hAnsi="Times New Roman" w:cs="Times New Roman"/>
                <w:sz w:val="21"/>
                <w:szCs w:val="21"/>
                <w:lang w:eastAsia="ru-RU"/>
              </w:rPr>
            </w:pPr>
          </w:p>
        </w:tc>
      </w:tr>
      <w:tr w:rsidR="000C32E8" w:rsidRPr="00721D2C" w14:paraId="5554B41C" w14:textId="77777777" w:rsidTr="00850B4E">
        <w:trPr>
          <w:gridAfter w:val="1"/>
          <w:wAfter w:w="191" w:type="dxa"/>
        </w:trPr>
        <w:tc>
          <w:tcPr>
            <w:tcW w:w="28" w:type="dxa"/>
          </w:tcPr>
          <w:p w14:paraId="5C8DF031"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4C447A24" w14:textId="77777777" w:rsidR="000C32E8" w:rsidRPr="00721D2C" w:rsidRDefault="000C32E8" w:rsidP="00850B4E">
            <w:pPr>
              <w:ind w:firstLine="93"/>
              <w:jc w:val="left"/>
              <w:rPr>
                <w:rFonts w:ascii="Times New Roman" w:eastAsia="Times New Roman" w:hAnsi="Times New Roman" w:cs="Times New Roman"/>
                <w:sz w:val="20"/>
                <w:szCs w:val="20"/>
                <w:lang w:eastAsia="ru-RU"/>
              </w:rPr>
            </w:pP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0E97F5"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E88CE4"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13,1</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71B61C"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641B40" w14:textId="77777777" w:rsidR="000C32E8" w:rsidRPr="00721D2C" w:rsidRDefault="000C32E8" w:rsidP="00640534">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76403E"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0,011</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8B43C5"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B3ADB7"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0,635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1C1475"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375" w:type="dxa"/>
            <w:gridSpan w:val="2"/>
          </w:tcPr>
          <w:p w14:paraId="44499137" w14:textId="77777777" w:rsidR="000C32E8" w:rsidRPr="00721D2C" w:rsidRDefault="000C32E8" w:rsidP="00A96C99">
            <w:pPr>
              <w:rPr>
                <w:rFonts w:ascii="Times New Roman" w:eastAsia="Times New Roman" w:hAnsi="Times New Roman" w:cs="Times New Roman"/>
                <w:sz w:val="21"/>
                <w:szCs w:val="21"/>
                <w:lang w:eastAsia="ru-RU"/>
              </w:rPr>
            </w:pPr>
          </w:p>
        </w:tc>
      </w:tr>
      <w:tr w:rsidR="000C32E8" w:rsidRPr="00721D2C" w14:paraId="1118CA79" w14:textId="77777777" w:rsidTr="00850B4E">
        <w:trPr>
          <w:gridAfter w:val="1"/>
          <w:wAfter w:w="191" w:type="dxa"/>
        </w:trPr>
        <w:tc>
          <w:tcPr>
            <w:tcW w:w="28" w:type="dxa"/>
            <w:hideMark/>
          </w:tcPr>
          <w:p w14:paraId="2D8E7ACD"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4E09E223" w14:textId="77777777" w:rsidR="000C32E8" w:rsidRPr="00721D2C" w:rsidRDefault="000C32E8" w:rsidP="00850B4E">
            <w:pPr>
              <w:spacing w:line="315" w:lineRule="atLeast"/>
              <w:ind w:firstLine="93"/>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 (Евро 2)</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35467B"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DDE0DB"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7,8</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081B49"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0,4</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0B7E4F" w14:textId="77777777" w:rsidR="000C32E8" w:rsidRPr="00721D2C" w:rsidRDefault="000C32E8" w:rsidP="00640534">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F97EC8"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0,034</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0818F94"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0,020</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6E0133"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0,160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30D29A"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0,095</w:t>
            </w:r>
          </w:p>
        </w:tc>
        <w:tc>
          <w:tcPr>
            <w:tcW w:w="375" w:type="dxa"/>
            <w:gridSpan w:val="2"/>
            <w:hideMark/>
          </w:tcPr>
          <w:p w14:paraId="740C25F3" w14:textId="77777777" w:rsidR="000C32E8" w:rsidRPr="00721D2C" w:rsidRDefault="000C32E8" w:rsidP="00A96C99">
            <w:pPr>
              <w:rPr>
                <w:rFonts w:ascii="Times New Roman" w:eastAsia="Times New Roman" w:hAnsi="Times New Roman" w:cs="Times New Roman"/>
                <w:sz w:val="21"/>
                <w:szCs w:val="21"/>
                <w:lang w:eastAsia="ru-RU"/>
              </w:rPr>
            </w:pPr>
          </w:p>
        </w:tc>
      </w:tr>
      <w:tr w:rsidR="000C32E8" w:rsidRPr="00721D2C" w14:paraId="5E44D83F" w14:textId="77777777" w:rsidTr="00850B4E">
        <w:trPr>
          <w:gridAfter w:val="1"/>
          <w:wAfter w:w="191" w:type="dxa"/>
        </w:trPr>
        <w:tc>
          <w:tcPr>
            <w:tcW w:w="28" w:type="dxa"/>
            <w:hideMark/>
          </w:tcPr>
          <w:p w14:paraId="7F1C4CB5"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tcBorders>
              <w:left w:val="single" w:sz="6" w:space="0" w:color="000000"/>
              <w:right w:val="single" w:sz="6" w:space="0" w:color="000000"/>
            </w:tcBorders>
            <w:tcMar>
              <w:top w:w="0" w:type="dxa"/>
              <w:left w:w="149" w:type="dxa"/>
              <w:bottom w:w="0" w:type="dxa"/>
              <w:right w:w="149" w:type="dxa"/>
            </w:tcMar>
            <w:hideMark/>
          </w:tcPr>
          <w:p w14:paraId="7BB7CA44" w14:textId="77777777" w:rsidR="000C32E8" w:rsidRPr="00721D2C" w:rsidRDefault="000C32E8" w:rsidP="00850B4E">
            <w:pPr>
              <w:ind w:firstLine="93"/>
              <w:jc w:val="left"/>
              <w:rPr>
                <w:rFonts w:ascii="Times New Roman" w:eastAsia="Times New Roman" w:hAnsi="Times New Roman" w:cs="Times New Roman"/>
                <w:sz w:val="20"/>
                <w:szCs w:val="20"/>
                <w:lang w:eastAsia="ru-RU"/>
              </w:rPr>
            </w:pP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D77F20"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34C22B"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09D9C5"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0,95</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40E7D" w14:textId="77777777" w:rsidR="000C32E8" w:rsidRPr="00721D2C" w:rsidRDefault="000C32E8" w:rsidP="00640534">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0,09</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DCCCE4"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0,075</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AD2DDA"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C4FB09"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0,135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DF3EE5"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375" w:type="dxa"/>
            <w:gridSpan w:val="2"/>
            <w:hideMark/>
          </w:tcPr>
          <w:p w14:paraId="037C9AA2" w14:textId="77777777" w:rsidR="000C32E8" w:rsidRPr="00721D2C" w:rsidRDefault="000C32E8" w:rsidP="00A96C99">
            <w:pPr>
              <w:rPr>
                <w:rFonts w:ascii="Times New Roman" w:eastAsia="Times New Roman" w:hAnsi="Times New Roman" w:cs="Times New Roman"/>
                <w:sz w:val="21"/>
                <w:szCs w:val="21"/>
                <w:lang w:eastAsia="ru-RU"/>
              </w:rPr>
            </w:pPr>
          </w:p>
        </w:tc>
      </w:tr>
      <w:tr w:rsidR="000C32E8" w:rsidRPr="00721D2C" w14:paraId="04BEDEFF" w14:textId="77777777" w:rsidTr="00850B4E">
        <w:trPr>
          <w:gridAfter w:val="1"/>
          <w:wAfter w:w="191" w:type="dxa"/>
        </w:trPr>
        <w:tc>
          <w:tcPr>
            <w:tcW w:w="28" w:type="dxa"/>
          </w:tcPr>
          <w:p w14:paraId="1228C6DA"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41614421" w14:textId="77777777" w:rsidR="000C32E8" w:rsidRPr="00721D2C" w:rsidRDefault="000C32E8" w:rsidP="00850B4E">
            <w:pPr>
              <w:ind w:firstLine="93"/>
              <w:jc w:val="left"/>
              <w:rPr>
                <w:rFonts w:ascii="Times New Roman" w:eastAsia="Times New Roman" w:hAnsi="Times New Roman" w:cs="Times New Roman"/>
                <w:sz w:val="20"/>
                <w:szCs w:val="20"/>
                <w:lang w:eastAsia="ru-RU"/>
              </w:rPr>
            </w:pP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7F82E6"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5CD9462"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7,8</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C263D8"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0,35</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E7D3334" w14:textId="77777777" w:rsidR="000C32E8" w:rsidRPr="00721D2C" w:rsidRDefault="000C32E8" w:rsidP="00640534">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2234A5"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0,011</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4A8738"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322AB0"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0,170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9C7661"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375" w:type="dxa"/>
            <w:gridSpan w:val="2"/>
          </w:tcPr>
          <w:p w14:paraId="11765C48" w14:textId="77777777" w:rsidR="000C32E8" w:rsidRPr="00721D2C" w:rsidRDefault="000C32E8" w:rsidP="00A96C99">
            <w:pPr>
              <w:rPr>
                <w:rFonts w:ascii="Times New Roman" w:eastAsia="Times New Roman" w:hAnsi="Times New Roman" w:cs="Times New Roman"/>
                <w:sz w:val="21"/>
                <w:szCs w:val="21"/>
                <w:lang w:eastAsia="ru-RU"/>
              </w:rPr>
            </w:pPr>
          </w:p>
        </w:tc>
      </w:tr>
      <w:tr w:rsidR="000C32E8" w:rsidRPr="00721D2C" w14:paraId="3023F954" w14:textId="77777777" w:rsidTr="00850B4E">
        <w:trPr>
          <w:gridAfter w:val="1"/>
          <w:wAfter w:w="191" w:type="dxa"/>
        </w:trPr>
        <w:tc>
          <w:tcPr>
            <w:tcW w:w="28" w:type="dxa"/>
            <w:hideMark/>
          </w:tcPr>
          <w:p w14:paraId="297D8FE4"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5105DA98" w14:textId="77777777" w:rsidR="000C32E8" w:rsidRPr="00721D2C" w:rsidRDefault="000C32E8" w:rsidP="00850B4E">
            <w:pPr>
              <w:spacing w:line="315" w:lineRule="atLeast"/>
              <w:ind w:firstLine="93"/>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 (Евро 3)</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9FDEF8"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39C38F"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4,2</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101B44"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F2E321" w14:textId="77777777" w:rsidR="000C32E8" w:rsidRPr="00721D2C" w:rsidRDefault="000C32E8" w:rsidP="00640534">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006A9D"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0,034</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306EC2A"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9EED03"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F75931"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c>
          <w:tcPr>
            <w:tcW w:w="375" w:type="dxa"/>
            <w:gridSpan w:val="2"/>
            <w:hideMark/>
          </w:tcPr>
          <w:p w14:paraId="6E25831E" w14:textId="77777777" w:rsidR="000C32E8" w:rsidRPr="00721D2C" w:rsidRDefault="000C32E8" w:rsidP="00A96C99">
            <w:pPr>
              <w:rPr>
                <w:rFonts w:ascii="Times New Roman" w:eastAsia="Times New Roman" w:hAnsi="Times New Roman" w:cs="Times New Roman"/>
                <w:sz w:val="21"/>
                <w:szCs w:val="21"/>
                <w:lang w:eastAsia="ru-RU"/>
              </w:rPr>
            </w:pPr>
          </w:p>
        </w:tc>
      </w:tr>
      <w:tr w:rsidR="000C32E8" w:rsidRPr="00721D2C" w14:paraId="3638FDE0" w14:textId="77777777" w:rsidTr="00850B4E">
        <w:trPr>
          <w:gridAfter w:val="1"/>
          <w:wAfter w:w="191" w:type="dxa"/>
        </w:trPr>
        <w:tc>
          <w:tcPr>
            <w:tcW w:w="28" w:type="dxa"/>
            <w:hideMark/>
          </w:tcPr>
          <w:p w14:paraId="6F20E6DA"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tcBorders>
              <w:left w:val="single" w:sz="6" w:space="0" w:color="000000"/>
              <w:right w:val="single" w:sz="6" w:space="0" w:color="000000"/>
            </w:tcBorders>
            <w:tcMar>
              <w:top w:w="0" w:type="dxa"/>
              <w:left w:w="149" w:type="dxa"/>
              <w:bottom w:w="0" w:type="dxa"/>
              <w:right w:w="149" w:type="dxa"/>
            </w:tcMar>
            <w:hideMark/>
          </w:tcPr>
          <w:p w14:paraId="5C452324" w14:textId="77777777" w:rsidR="000C32E8" w:rsidRPr="00721D2C" w:rsidRDefault="000C32E8" w:rsidP="00850B4E">
            <w:pPr>
              <w:ind w:firstLine="93"/>
              <w:jc w:val="left"/>
              <w:rPr>
                <w:rFonts w:ascii="Times New Roman" w:eastAsia="Times New Roman" w:hAnsi="Times New Roman" w:cs="Times New Roman"/>
                <w:sz w:val="20"/>
                <w:szCs w:val="20"/>
                <w:lang w:eastAsia="ru-RU"/>
              </w:rPr>
            </w:pP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621649"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FDD22D"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0,4</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74D227"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0,85</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AEF8CA" w14:textId="77777777" w:rsidR="000C32E8" w:rsidRPr="00721D2C" w:rsidRDefault="000C32E8" w:rsidP="00640534">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8B0FF6"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0,073</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F01B25"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4E3EEC"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0,105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D0AD76"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375" w:type="dxa"/>
            <w:gridSpan w:val="2"/>
            <w:hideMark/>
          </w:tcPr>
          <w:p w14:paraId="269B7DE2" w14:textId="77777777" w:rsidR="000C32E8" w:rsidRPr="00721D2C" w:rsidRDefault="000C32E8" w:rsidP="00A96C99">
            <w:pPr>
              <w:rPr>
                <w:rFonts w:ascii="Times New Roman" w:eastAsia="Times New Roman" w:hAnsi="Times New Roman" w:cs="Times New Roman"/>
                <w:sz w:val="21"/>
                <w:szCs w:val="21"/>
                <w:lang w:eastAsia="ru-RU"/>
              </w:rPr>
            </w:pPr>
          </w:p>
        </w:tc>
      </w:tr>
      <w:tr w:rsidR="000C32E8" w:rsidRPr="00721D2C" w14:paraId="5048EC87" w14:textId="77777777" w:rsidTr="00850B4E">
        <w:trPr>
          <w:gridAfter w:val="1"/>
          <w:wAfter w:w="191" w:type="dxa"/>
        </w:trPr>
        <w:tc>
          <w:tcPr>
            <w:tcW w:w="28" w:type="dxa"/>
          </w:tcPr>
          <w:p w14:paraId="43704BBF"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4616C244" w14:textId="77777777" w:rsidR="000C32E8" w:rsidRPr="00721D2C" w:rsidRDefault="000C32E8" w:rsidP="00850B4E">
            <w:pPr>
              <w:ind w:firstLine="93"/>
              <w:jc w:val="left"/>
              <w:rPr>
                <w:rFonts w:ascii="Times New Roman" w:eastAsia="Times New Roman" w:hAnsi="Times New Roman" w:cs="Times New Roman"/>
                <w:sz w:val="20"/>
                <w:szCs w:val="20"/>
                <w:lang w:eastAsia="ru-RU"/>
              </w:rPr>
            </w:pP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278969"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CF71C2"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4,2</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E4C1FFB"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973A772" w14:textId="77777777" w:rsidR="000C32E8" w:rsidRPr="00721D2C" w:rsidRDefault="000C32E8" w:rsidP="00640534">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EB69ED"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0,011</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4B74B3"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C8DB6E"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0,087</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96F416"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375" w:type="dxa"/>
            <w:gridSpan w:val="2"/>
          </w:tcPr>
          <w:p w14:paraId="6D1EC3C2" w14:textId="77777777" w:rsidR="000C32E8" w:rsidRPr="00721D2C" w:rsidRDefault="000C32E8" w:rsidP="00A96C99">
            <w:pPr>
              <w:rPr>
                <w:rFonts w:ascii="Times New Roman" w:eastAsia="Times New Roman" w:hAnsi="Times New Roman" w:cs="Times New Roman"/>
                <w:sz w:val="21"/>
                <w:szCs w:val="21"/>
                <w:lang w:eastAsia="ru-RU"/>
              </w:rPr>
            </w:pPr>
          </w:p>
        </w:tc>
      </w:tr>
      <w:tr w:rsidR="000C32E8" w:rsidRPr="00721D2C" w14:paraId="7C6DF9E2" w14:textId="77777777" w:rsidTr="00850B4E">
        <w:trPr>
          <w:gridAfter w:val="1"/>
          <w:wAfter w:w="191" w:type="dxa"/>
        </w:trPr>
        <w:tc>
          <w:tcPr>
            <w:tcW w:w="28" w:type="dxa"/>
            <w:hideMark/>
          </w:tcPr>
          <w:p w14:paraId="18A6C50C"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50E21435" w14:textId="77777777" w:rsidR="000C32E8" w:rsidRPr="00721D2C" w:rsidRDefault="000C32E8" w:rsidP="00850B4E">
            <w:pPr>
              <w:spacing w:line="315" w:lineRule="atLeast"/>
              <w:ind w:firstLine="93"/>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 (Евро 4)</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2E0D99"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CC5FFA"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1,8</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8AD8E9"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0,10</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B00303" w14:textId="77777777" w:rsidR="000C32E8" w:rsidRPr="00721D2C" w:rsidRDefault="000C32E8" w:rsidP="00640534">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7075E9"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0,034</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685419"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6EFE81"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0,053</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64FEA"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c>
          <w:tcPr>
            <w:tcW w:w="375" w:type="dxa"/>
            <w:gridSpan w:val="2"/>
            <w:hideMark/>
          </w:tcPr>
          <w:p w14:paraId="33D48E90" w14:textId="77777777" w:rsidR="000C32E8" w:rsidRPr="00721D2C" w:rsidRDefault="000C32E8" w:rsidP="00A96C99">
            <w:pPr>
              <w:rPr>
                <w:rFonts w:ascii="Times New Roman" w:eastAsia="Times New Roman" w:hAnsi="Times New Roman" w:cs="Times New Roman"/>
                <w:sz w:val="21"/>
                <w:szCs w:val="21"/>
                <w:lang w:eastAsia="ru-RU"/>
              </w:rPr>
            </w:pPr>
          </w:p>
        </w:tc>
      </w:tr>
      <w:tr w:rsidR="000C32E8" w:rsidRPr="00721D2C" w14:paraId="3D6E0EF8" w14:textId="77777777" w:rsidTr="00850B4E">
        <w:trPr>
          <w:gridAfter w:val="1"/>
          <w:wAfter w:w="191" w:type="dxa"/>
        </w:trPr>
        <w:tc>
          <w:tcPr>
            <w:tcW w:w="28" w:type="dxa"/>
            <w:hideMark/>
          </w:tcPr>
          <w:p w14:paraId="22184F8F"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tcBorders>
              <w:left w:val="single" w:sz="6" w:space="0" w:color="000000"/>
              <w:right w:val="single" w:sz="6" w:space="0" w:color="000000"/>
            </w:tcBorders>
            <w:tcMar>
              <w:top w:w="0" w:type="dxa"/>
              <w:left w:w="149" w:type="dxa"/>
              <w:bottom w:w="0" w:type="dxa"/>
              <w:right w:w="149" w:type="dxa"/>
            </w:tcMar>
            <w:hideMark/>
          </w:tcPr>
          <w:p w14:paraId="19B0EF8D" w14:textId="77777777" w:rsidR="000C32E8" w:rsidRPr="00721D2C" w:rsidRDefault="000C32E8" w:rsidP="00850B4E">
            <w:pPr>
              <w:ind w:firstLine="93"/>
              <w:jc w:val="left"/>
              <w:rPr>
                <w:rFonts w:ascii="Times New Roman" w:eastAsia="Times New Roman" w:hAnsi="Times New Roman" w:cs="Times New Roman"/>
                <w:sz w:val="20"/>
                <w:szCs w:val="20"/>
                <w:lang w:eastAsia="ru-RU"/>
              </w:rPr>
            </w:pP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E2BC74"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48BE1"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0,25</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56F321"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0,45</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BA2244" w14:textId="77777777" w:rsidR="000C32E8" w:rsidRPr="00721D2C" w:rsidRDefault="000C32E8" w:rsidP="004C69E3">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0,035</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C1460B"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0,073</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A90ECE"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A9C396"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C127A9"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375" w:type="dxa"/>
            <w:gridSpan w:val="2"/>
            <w:hideMark/>
          </w:tcPr>
          <w:p w14:paraId="121B53E4" w14:textId="77777777" w:rsidR="000C32E8" w:rsidRPr="00721D2C" w:rsidRDefault="000C32E8" w:rsidP="00A96C99">
            <w:pPr>
              <w:rPr>
                <w:rFonts w:ascii="Times New Roman" w:eastAsia="Times New Roman" w:hAnsi="Times New Roman" w:cs="Times New Roman"/>
                <w:sz w:val="21"/>
                <w:szCs w:val="21"/>
                <w:lang w:eastAsia="ru-RU"/>
              </w:rPr>
            </w:pPr>
          </w:p>
        </w:tc>
      </w:tr>
      <w:tr w:rsidR="000C32E8" w:rsidRPr="00721D2C" w14:paraId="5AF849FB" w14:textId="77777777" w:rsidTr="00850B4E">
        <w:trPr>
          <w:gridAfter w:val="1"/>
          <w:wAfter w:w="191" w:type="dxa"/>
        </w:trPr>
        <w:tc>
          <w:tcPr>
            <w:tcW w:w="28" w:type="dxa"/>
          </w:tcPr>
          <w:p w14:paraId="42412253"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tcBorders>
              <w:left w:val="single" w:sz="6" w:space="0" w:color="000000"/>
              <w:bottom w:val="single" w:sz="4" w:space="0" w:color="auto"/>
              <w:right w:val="single" w:sz="6" w:space="0" w:color="000000"/>
            </w:tcBorders>
            <w:tcMar>
              <w:top w:w="0" w:type="dxa"/>
              <w:left w:w="149" w:type="dxa"/>
              <w:bottom w:w="0" w:type="dxa"/>
              <w:right w:w="149" w:type="dxa"/>
            </w:tcMar>
          </w:tcPr>
          <w:p w14:paraId="57CEA903" w14:textId="77777777" w:rsidR="000C32E8" w:rsidRPr="00721D2C" w:rsidRDefault="000C32E8" w:rsidP="00850B4E">
            <w:pPr>
              <w:ind w:firstLine="93"/>
              <w:jc w:val="left"/>
              <w:rPr>
                <w:rFonts w:ascii="Times New Roman" w:eastAsia="Times New Roman" w:hAnsi="Times New Roman" w:cs="Times New Roman"/>
                <w:sz w:val="20"/>
                <w:szCs w:val="20"/>
                <w:lang w:eastAsia="ru-RU"/>
              </w:rPr>
            </w:pP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36B048"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158BFB"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1,8</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A7DD25"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0,10</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DBC0C9" w14:textId="77777777" w:rsidR="000C32E8" w:rsidRPr="00721D2C" w:rsidRDefault="000C32E8" w:rsidP="004C69E3">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7FE8F6"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0,011</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190EA3"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538B49"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0,054</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1343F8"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375" w:type="dxa"/>
            <w:gridSpan w:val="2"/>
          </w:tcPr>
          <w:p w14:paraId="37232968" w14:textId="77777777" w:rsidR="000C32E8" w:rsidRPr="00721D2C" w:rsidRDefault="000C32E8" w:rsidP="00A96C99">
            <w:pPr>
              <w:rPr>
                <w:rFonts w:ascii="Times New Roman" w:eastAsia="Times New Roman" w:hAnsi="Times New Roman" w:cs="Times New Roman"/>
                <w:sz w:val="21"/>
                <w:szCs w:val="21"/>
                <w:lang w:eastAsia="ru-RU"/>
              </w:rPr>
            </w:pPr>
          </w:p>
        </w:tc>
      </w:tr>
      <w:tr w:rsidR="000C32E8" w:rsidRPr="00721D2C" w14:paraId="4C4980F6" w14:textId="77777777" w:rsidTr="00850B4E">
        <w:trPr>
          <w:gridAfter w:val="1"/>
          <w:wAfter w:w="191" w:type="dxa"/>
        </w:trPr>
        <w:tc>
          <w:tcPr>
            <w:tcW w:w="28" w:type="dxa"/>
          </w:tcPr>
          <w:p w14:paraId="023AFBCD"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val="restart"/>
            <w:tcBorders>
              <w:top w:val="single" w:sz="4" w:space="0" w:color="auto"/>
              <w:left w:val="single" w:sz="6" w:space="0" w:color="000000"/>
              <w:right w:val="single" w:sz="6" w:space="0" w:color="000000"/>
            </w:tcBorders>
            <w:tcMar>
              <w:top w:w="0" w:type="dxa"/>
              <w:left w:w="149" w:type="dxa"/>
              <w:bottom w:w="0" w:type="dxa"/>
              <w:right w:w="149" w:type="dxa"/>
            </w:tcMar>
          </w:tcPr>
          <w:p w14:paraId="2BDAA43E" w14:textId="77777777" w:rsidR="000C32E8" w:rsidRPr="00721D2C" w:rsidRDefault="000C32E8" w:rsidP="00850B4E">
            <w:pPr>
              <w:ind w:firstLine="93"/>
              <w:jc w:val="left"/>
              <w:rPr>
                <w:rFonts w:ascii="Times New Roman" w:eastAsia="Times New Roman" w:hAnsi="Times New Roman" w:cs="Times New Roman"/>
                <w:sz w:val="20"/>
                <w:szCs w:val="20"/>
                <w:lang w:eastAsia="ru-RU"/>
              </w:rPr>
            </w:pPr>
            <w:r w:rsidRPr="00721D2C">
              <w:rPr>
                <w:rFonts w:ascii="Times New Roman" w:eastAsia="Times New Roman" w:hAnsi="Times New Roman" w:cs="Times New Roman"/>
                <w:sz w:val="20"/>
                <w:szCs w:val="20"/>
                <w:lang w:eastAsia="ru-RU"/>
              </w:rPr>
              <w:t>5 (Евро 5)</w:t>
            </w: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DB9DE9"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D45FE1C"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1,8</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326BCA"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5DE258" w14:textId="77777777" w:rsidR="000C32E8" w:rsidRPr="00721D2C" w:rsidRDefault="000C32E8" w:rsidP="004C69E3">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C1527E"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0,034</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865D74"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BBEF06"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0,053</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CDA8C0"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c>
          <w:tcPr>
            <w:tcW w:w="375" w:type="dxa"/>
            <w:gridSpan w:val="2"/>
          </w:tcPr>
          <w:p w14:paraId="0ECF9310" w14:textId="77777777" w:rsidR="000C32E8" w:rsidRPr="00721D2C" w:rsidRDefault="000C32E8" w:rsidP="00A96C99">
            <w:pPr>
              <w:rPr>
                <w:rFonts w:ascii="Times New Roman" w:eastAsia="Times New Roman" w:hAnsi="Times New Roman" w:cs="Times New Roman"/>
                <w:sz w:val="21"/>
                <w:szCs w:val="21"/>
                <w:lang w:eastAsia="ru-RU"/>
              </w:rPr>
            </w:pPr>
          </w:p>
        </w:tc>
      </w:tr>
      <w:tr w:rsidR="000C32E8" w:rsidRPr="00721D2C" w14:paraId="25732FC3" w14:textId="77777777" w:rsidTr="00186A44">
        <w:trPr>
          <w:gridAfter w:val="1"/>
          <w:wAfter w:w="191" w:type="dxa"/>
        </w:trPr>
        <w:tc>
          <w:tcPr>
            <w:tcW w:w="28" w:type="dxa"/>
          </w:tcPr>
          <w:p w14:paraId="3AE54764"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tcBorders>
              <w:left w:val="single" w:sz="6" w:space="0" w:color="000000"/>
              <w:right w:val="single" w:sz="6" w:space="0" w:color="000000"/>
            </w:tcBorders>
            <w:tcMar>
              <w:top w:w="0" w:type="dxa"/>
              <w:left w:w="149" w:type="dxa"/>
              <w:bottom w:w="0" w:type="dxa"/>
              <w:right w:w="149" w:type="dxa"/>
            </w:tcMar>
          </w:tcPr>
          <w:p w14:paraId="08F0A1FF" w14:textId="77777777" w:rsidR="000C32E8" w:rsidRPr="00721D2C" w:rsidRDefault="000C32E8" w:rsidP="00640534">
            <w:pPr>
              <w:ind w:firstLine="93"/>
              <w:rPr>
                <w:rFonts w:ascii="Times New Roman" w:eastAsia="Times New Roman" w:hAnsi="Times New Roman" w:cs="Times New Roman"/>
                <w:sz w:val="20"/>
                <w:szCs w:val="20"/>
                <w:lang w:eastAsia="ru-RU"/>
              </w:rPr>
            </w:pP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835EE0"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DB636F"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0,25</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826BAB"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0,35</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6970DD" w14:textId="77777777" w:rsidR="000C32E8" w:rsidRPr="00721D2C" w:rsidRDefault="000C32E8" w:rsidP="004C69E3">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D1B9DEE"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0,073</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86B6E2"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22ED04"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0,055</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EBA863"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375" w:type="dxa"/>
            <w:gridSpan w:val="2"/>
          </w:tcPr>
          <w:p w14:paraId="3FA7DA6C" w14:textId="77777777" w:rsidR="000C32E8" w:rsidRPr="00721D2C" w:rsidRDefault="000C32E8" w:rsidP="00A96C99">
            <w:pPr>
              <w:rPr>
                <w:rFonts w:ascii="Times New Roman" w:eastAsia="Times New Roman" w:hAnsi="Times New Roman" w:cs="Times New Roman"/>
                <w:sz w:val="21"/>
                <w:szCs w:val="21"/>
                <w:lang w:eastAsia="ru-RU"/>
              </w:rPr>
            </w:pPr>
          </w:p>
        </w:tc>
      </w:tr>
      <w:tr w:rsidR="000C32E8" w:rsidRPr="00721D2C" w14:paraId="7A43A53F" w14:textId="77777777" w:rsidTr="00186A44">
        <w:trPr>
          <w:gridAfter w:val="1"/>
          <w:wAfter w:w="191" w:type="dxa"/>
        </w:trPr>
        <w:tc>
          <w:tcPr>
            <w:tcW w:w="28" w:type="dxa"/>
          </w:tcPr>
          <w:p w14:paraId="4EFC0D1A" w14:textId="77777777" w:rsidR="000C32E8" w:rsidRPr="00721D2C" w:rsidRDefault="000C32E8" w:rsidP="00A96C99">
            <w:pPr>
              <w:rPr>
                <w:rFonts w:ascii="Times New Roman" w:eastAsia="Times New Roman" w:hAnsi="Times New Roman" w:cs="Times New Roman"/>
                <w:sz w:val="20"/>
                <w:szCs w:val="20"/>
                <w:lang w:eastAsia="ru-RU"/>
              </w:rPr>
            </w:pPr>
          </w:p>
        </w:tc>
        <w:tc>
          <w:tcPr>
            <w:tcW w:w="1826" w:type="dxa"/>
            <w:vMerge/>
            <w:tcBorders>
              <w:left w:val="single" w:sz="6" w:space="0" w:color="000000"/>
              <w:bottom w:val="single" w:sz="4" w:space="0" w:color="auto"/>
              <w:right w:val="single" w:sz="6" w:space="0" w:color="000000"/>
            </w:tcBorders>
            <w:tcMar>
              <w:top w:w="0" w:type="dxa"/>
              <w:left w:w="149" w:type="dxa"/>
              <w:bottom w:w="0" w:type="dxa"/>
              <w:right w:w="149" w:type="dxa"/>
            </w:tcMar>
          </w:tcPr>
          <w:p w14:paraId="368F804D" w14:textId="77777777" w:rsidR="000C32E8" w:rsidRPr="00721D2C" w:rsidRDefault="000C32E8" w:rsidP="00640534">
            <w:pPr>
              <w:ind w:firstLine="93"/>
              <w:rPr>
                <w:rFonts w:ascii="Times New Roman" w:eastAsia="Times New Roman" w:hAnsi="Times New Roman" w:cs="Times New Roman"/>
                <w:sz w:val="20"/>
                <w:szCs w:val="20"/>
                <w:lang w:eastAsia="ru-RU"/>
              </w:rPr>
            </w:pPr>
          </w:p>
        </w:tc>
        <w:tc>
          <w:tcPr>
            <w:tcW w:w="1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39EC5B"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B2D257D" w14:textId="77777777" w:rsidR="000C32E8" w:rsidRPr="00721D2C" w:rsidRDefault="000C32E8" w:rsidP="00640534">
            <w:pPr>
              <w:spacing w:line="315" w:lineRule="atLeast"/>
              <w:ind w:left="47" w:right="-409"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1,8</w:t>
            </w:r>
          </w:p>
        </w:tc>
        <w:tc>
          <w:tcPr>
            <w:tcW w:w="8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0422B8" w14:textId="77777777" w:rsidR="000C32E8" w:rsidRPr="00721D2C" w:rsidRDefault="000C32E8" w:rsidP="00640534">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w:t>
            </w:r>
          </w:p>
        </w:tc>
        <w:tc>
          <w:tcPr>
            <w:tcW w:w="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B4E5C8" w14:textId="77777777" w:rsidR="000C32E8" w:rsidRPr="00721D2C" w:rsidRDefault="000C32E8" w:rsidP="004C69E3">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DFE3BA"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0,011</w:t>
            </w:r>
          </w:p>
        </w:tc>
        <w:tc>
          <w:tcPr>
            <w:tcW w:w="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D3027A5"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6DACF3"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0,054</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90AF1C" w14:textId="77777777" w:rsidR="000C32E8" w:rsidRPr="00721D2C" w:rsidRDefault="000C32E8" w:rsidP="004C69E3">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375" w:type="dxa"/>
            <w:gridSpan w:val="2"/>
          </w:tcPr>
          <w:p w14:paraId="2E9A8DEE" w14:textId="77777777" w:rsidR="000C32E8" w:rsidRPr="00721D2C" w:rsidRDefault="000C32E8" w:rsidP="00A96C99">
            <w:pPr>
              <w:rPr>
                <w:rFonts w:ascii="Times New Roman" w:eastAsia="Times New Roman" w:hAnsi="Times New Roman" w:cs="Times New Roman"/>
                <w:sz w:val="21"/>
                <w:szCs w:val="21"/>
                <w:lang w:eastAsia="ru-RU"/>
              </w:rPr>
            </w:pPr>
          </w:p>
        </w:tc>
      </w:tr>
    </w:tbl>
    <w:p w14:paraId="10274E29" w14:textId="77777777" w:rsidR="00A30682" w:rsidRDefault="00A30682" w:rsidP="00850B4E">
      <w:pPr>
        <w:ind w:firstLine="0"/>
        <w:rPr>
          <w:rFonts w:ascii="Times New Roman" w:eastAsia="Times New Roman" w:hAnsi="Times New Roman" w:cs="Times New Roman"/>
          <w:sz w:val="31"/>
          <w:szCs w:val="31"/>
          <w:lang w:eastAsia="ru-RU"/>
        </w:rPr>
      </w:pPr>
      <w:r>
        <w:rPr>
          <w:rFonts w:ascii="Times New Roman" w:eastAsia="Times New Roman" w:hAnsi="Times New Roman" w:cs="Times New Roman"/>
          <w:sz w:val="31"/>
          <w:szCs w:val="31"/>
          <w:lang w:eastAsia="ru-RU"/>
        </w:rPr>
        <w:br w:type="page"/>
      </w:r>
    </w:p>
    <w:p w14:paraId="4EEE4081" w14:textId="77777777" w:rsidR="001B1B70" w:rsidRPr="00721D2C" w:rsidRDefault="001B1B70" w:rsidP="001B1B70">
      <w:pPr>
        <w:shd w:val="clear" w:color="auto" w:fill="FFFFFF" w:themeFill="background1"/>
        <w:spacing w:after="225"/>
        <w:ind w:left="-1125"/>
        <w:textAlignment w:val="baseline"/>
        <w:outlineLvl w:val="3"/>
        <w:rPr>
          <w:rFonts w:ascii="Times New Roman" w:eastAsia="Times New Roman" w:hAnsi="Times New Roman" w:cs="Times New Roman"/>
          <w:sz w:val="31"/>
          <w:szCs w:val="31"/>
          <w:lang w:eastAsia="ru-RU"/>
        </w:rPr>
      </w:pPr>
    </w:p>
    <w:p w14:paraId="252D64E3" w14:textId="77777777" w:rsidR="004C69E3" w:rsidRPr="00721D2C" w:rsidRDefault="004C69E3" w:rsidP="004C69E3">
      <w:pPr>
        <w:shd w:val="clear" w:color="auto" w:fill="FFFFFF" w:themeFill="background1"/>
        <w:jc w:val="right"/>
        <w:textAlignment w:val="baseline"/>
        <w:outlineLvl w:val="3"/>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Таблица 6 </w:t>
      </w:r>
    </w:p>
    <w:p w14:paraId="59843201" w14:textId="77777777" w:rsidR="004C69E3" w:rsidRPr="00721D2C" w:rsidRDefault="004C69E3" w:rsidP="004C69E3">
      <w:pPr>
        <w:shd w:val="clear" w:color="auto" w:fill="FFFFFF" w:themeFill="background1"/>
        <w:textAlignment w:val="baseline"/>
        <w:outlineLvl w:val="3"/>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Удельные выбросы загрязняющих веществ для грузовых автомобилей категории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 2,</w:t>
      </w:r>
      <w:r w:rsidR="0086718A" w:rsidRPr="00850B4E">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 3 с бензиновым типом двигателя и двигателями, работающими на СНГ при движении по территории крупнейших и сверхкрупных городов (с численностью населения свыше 1 млн</w:t>
      </w:r>
      <w:r w:rsidR="00384C63">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г/км</w:t>
      </w:r>
    </w:p>
    <w:p w14:paraId="3F7F2C87" w14:textId="77777777" w:rsidR="001B1B70" w:rsidRPr="00721D2C" w:rsidRDefault="001B1B70" w:rsidP="001B1B70">
      <w:pPr>
        <w:shd w:val="clear" w:color="auto" w:fill="FFFFFF"/>
        <w:spacing w:line="315" w:lineRule="atLeast"/>
        <w:jc w:val="right"/>
        <w:textAlignment w:val="baseline"/>
        <w:rPr>
          <w:rFonts w:ascii="Times New Roman" w:eastAsia="Times New Roman" w:hAnsi="Times New Roman" w:cs="Times New Roman"/>
          <w:sz w:val="21"/>
          <w:szCs w:val="21"/>
          <w:lang w:eastAsia="ru-RU"/>
        </w:rPr>
      </w:pPr>
    </w:p>
    <w:tbl>
      <w:tblPr>
        <w:tblStyle w:val="a7"/>
        <w:tblW w:w="0" w:type="auto"/>
        <w:tblLook w:val="04A0" w:firstRow="1" w:lastRow="0" w:firstColumn="1" w:lastColumn="0" w:noHBand="0" w:noVBand="1"/>
      </w:tblPr>
      <w:tblGrid>
        <w:gridCol w:w="2122"/>
        <w:gridCol w:w="1134"/>
        <w:gridCol w:w="992"/>
        <w:gridCol w:w="1134"/>
        <w:gridCol w:w="850"/>
        <w:gridCol w:w="851"/>
        <w:gridCol w:w="1093"/>
        <w:gridCol w:w="1169"/>
      </w:tblGrid>
      <w:tr w:rsidR="009779DA" w:rsidRPr="00721D2C" w14:paraId="64561600" w14:textId="77777777" w:rsidTr="009779DA">
        <w:tc>
          <w:tcPr>
            <w:tcW w:w="2122" w:type="dxa"/>
            <w:vMerge w:val="restart"/>
            <w:vAlign w:val="center"/>
          </w:tcPr>
          <w:p w14:paraId="0CDBFA8F" w14:textId="77777777" w:rsidR="009779DA" w:rsidRPr="00721D2C" w:rsidRDefault="009779DA" w:rsidP="009779DA">
            <w:pPr>
              <w:spacing w:line="240" w:lineRule="exact"/>
              <w:ind w:firstLine="142"/>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6E27E64F" w14:textId="77777777" w:rsidR="009779DA" w:rsidRPr="00721D2C" w:rsidRDefault="009779DA" w:rsidP="00850B4E">
            <w:pPr>
              <w:spacing w:line="240" w:lineRule="exact"/>
              <w:ind w:firstLine="142"/>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1134" w:type="dxa"/>
            <w:vMerge w:val="restart"/>
            <w:vAlign w:val="center"/>
          </w:tcPr>
          <w:p w14:paraId="0BBB64E8" w14:textId="77777777" w:rsidR="009779DA" w:rsidRPr="00721D2C" w:rsidRDefault="009779DA" w:rsidP="009779DA">
            <w:pPr>
              <w:spacing w:line="240" w:lineRule="exact"/>
              <w:ind w:firstLine="14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Вид</w:t>
            </w:r>
          </w:p>
          <w:p w14:paraId="2F1AC3AB" w14:textId="77777777" w:rsidR="009779DA" w:rsidRPr="00721D2C" w:rsidRDefault="009779DA" w:rsidP="00850B4E">
            <w:pPr>
              <w:spacing w:line="240" w:lineRule="exact"/>
              <w:ind w:firstLine="14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топлива</w:t>
            </w:r>
          </w:p>
        </w:tc>
        <w:tc>
          <w:tcPr>
            <w:tcW w:w="6089" w:type="dxa"/>
            <w:gridSpan w:val="6"/>
            <w:vAlign w:val="center"/>
          </w:tcPr>
          <w:p w14:paraId="30D1311E"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9779DA" w:rsidRPr="00721D2C" w14:paraId="6A283E1F" w14:textId="77777777" w:rsidTr="009779DA">
        <w:tc>
          <w:tcPr>
            <w:tcW w:w="2122" w:type="dxa"/>
            <w:vMerge/>
            <w:tcBorders>
              <w:bottom w:val="single" w:sz="4" w:space="0" w:color="auto"/>
            </w:tcBorders>
            <w:vAlign w:val="center"/>
          </w:tcPr>
          <w:p w14:paraId="5596F07D" w14:textId="77777777" w:rsidR="009779DA" w:rsidRPr="00721D2C" w:rsidRDefault="009779DA" w:rsidP="00850B4E">
            <w:pPr>
              <w:spacing w:line="240" w:lineRule="exact"/>
              <w:ind w:firstLine="142"/>
              <w:jc w:val="center"/>
              <w:textAlignment w:val="baseline"/>
              <w:rPr>
                <w:rFonts w:ascii="Times New Roman" w:eastAsia="Times New Roman" w:hAnsi="Times New Roman" w:cs="Times New Roman"/>
                <w:sz w:val="21"/>
                <w:szCs w:val="21"/>
                <w:lang w:eastAsia="ru-RU"/>
              </w:rPr>
            </w:pPr>
          </w:p>
        </w:tc>
        <w:tc>
          <w:tcPr>
            <w:tcW w:w="1134" w:type="dxa"/>
            <w:vMerge/>
            <w:vAlign w:val="center"/>
          </w:tcPr>
          <w:p w14:paraId="1A94DA3B" w14:textId="77777777" w:rsidR="009779DA" w:rsidRPr="00721D2C" w:rsidRDefault="009779DA" w:rsidP="00850B4E">
            <w:pPr>
              <w:spacing w:line="240" w:lineRule="exact"/>
              <w:ind w:firstLine="146"/>
              <w:jc w:val="center"/>
              <w:textAlignment w:val="baseline"/>
              <w:rPr>
                <w:rFonts w:ascii="Times New Roman" w:eastAsia="Times New Roman" w:hAnsi="Times New Roman" w:cs="Times New Roman"/>
                <w:sz w:val="21"/>
                <w:szCs w:val="21"/>
                <w:lang w:eastAsia="ru-RU"/>
              </w:rPr>
            </w:pPr>
          </w:p>
        </w:tc>
        <w:tc>
          <w:tcPr>
            <w:tcW w:w="992" w:type="dxa"/>
            <w:vAlign w:val="center"/>
          </w:tcPr>
          <w:p w14:paraId="5B84D5B6"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1134" w:type="dxa"/>
            <w:vAlign w:val="center"/>
          </w:tcPr>
          <w:p w14:paraId="12077D83"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850" w:type="dxa"/>
            <w:vAlign w:val="center"/>
          </w:tcPr>
          <w:p w14:paraId="4466CEA0" w14:textId="20380445" w:rsidR="009779DA" w:rsidRPr="00721D2C" w:rsidRDefault="005D22E8"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810294">
              <w:rPr>
                <w:rFonts w:ascii="Times New Roman" w:eastAsia="Times New Roman" w:hAnsi="Times New Roman" w:cs="Times New Roman"/>
                <w:sz w:val="21"/>
                <w:szCs w:val="21"/>
                <w:lang w:val="en-US" w:eastAsia="ru-RU"/>
              </w:rPr>
              <w:t>S</w:t>
            </w:r>
            <w:r w:rsidR="009779DA" w:rsidRPr="00810294">
              <w:rPr>
                <w:rFonts w:ascii="Times New Roman" w:eastAsia="Times New Roman" w:hAnsi="Times New Roman" w:cs="Times New Roman"/>
                <w:sz w:val="21"/>
                <w:szCs w:val="21"/>
                <w:lang w:eastAsia="ru-RU"/>
              </w:rPr>
              <w:t>O2</w:t>
            </w:r>
          </w:p>
        </w:tc>
        <w:tc>
          <w:tcPr>
            <w:tcW w:w="851" w:type="dxa"/>
            <w:vAlign w:val="center"/>
          </w:tcPr>
          <w:p w14:paraId="3711A744"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093" w:type="dxa"/>
            <w:vAlign w:val="center"/>
          </w:tcPr>
          <w:p w14:paraId="3B4ABF0F"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169" w:type="dxa"/>
            <w:vAlign w:val="center"/>
          </w:tcPr>
          <w:p w14:paraId="3D9076BE"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0C32E8" w:rsidRPr="00721D2C" w14:paraId="4B1579DC" w14:textId="77777777" w:rsidTr="00850B4E">
        <w:tc>
          <w:tcPr>
            <w:tcW w:w="2122" w:type="dxa"/>
            <w:vMerge w:val="restart"/>
          </w:tcPr>
          <w:p w14:paraId="24E42911" w14:textId="77777777" w:rsidR="000C32E8" w:rsidRPr="00721D2C" w:rsidRDefault="000C32E8" w:rsidP="00850B4E">
            <w:pPr>
              <w:spacing w:line="315" w:lineRule="atLeast"/>
              <w:ind w:firstLine="29"/>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tc>
        <w:tc>
          <w:tcPr>
            <w:tcW w:w="1134" w:type="dxa"/>
          </w:tcPr>
          <w:p w14:paraId="60084A0A" w14:textId="77777777" w:rsidR="000C32E8" w:rsidRPr="00721D2C" w:rsidRDefault="000C32E8" w:rsidP="004C69E3">
            <w:pPr>
              <w:spacing w:line="315" w:lineRule="atLeast"/>
              <w:ind w:firstLine="14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992" w:type="dxa"/>
          </w:tcPr>
          <w:p w14:paraId="390D4BCF" w14:textId="77777777" w:rsidR="000C32E8" w:rsidRPr="00721D2C" w:rsidRDefault="000C32E8" w:rsidP="004C69E3">
            <w:pPr>
              <w:spacing w:line="315" w:lineRule="atLeast"/>
              <w:ind w:firstLine="14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138,9</w:t>
            </w:r>
          </w:p>
          <w:p w14:paraId="4E22066F" w14:textId="77777777" w:rsidR="000C32E8" w:rsidRPr="00721D2C" w:rsidRDefault="000C32E8" w:rsidP="004C69E3">
            <w:pPr>
              <w:spacing w:line="315" w:lineRule="atLeast"/>
              <w:ind w:firstLine="146"/>
              <w:jc w:val="center"/>
              <w:textAlignment w:val="baseline"/>
              <w:rPr>
                <w:rFonts w:ascii="Times New Roman" w:eastAsia="Times New Roman" w:hAnsi="Times New Roman" w:cs="Times New Roman"/>
                <w:sz w:val="21"/>
                <w:szCs w:val="21"/>
                <w:lang w:eastAsia="ru-RU"/>
              </w:rPr>
            </w:pPr>
          </w:p>
        </w:tc>
        <w:tc>
          <w:tcPr>
            <w:tcW w:w="1134" w:type="dxa"/>
          </w:tcPr>
          <w:p w14:paraId="0A5DC00C" w14:textId="77777777" w:rsidR="000C32E8" w:rsidRPr="00721D2C" w:rsidRDefault="000C32E8" w:rsidP="004C69E3">
            <w:pPr>
              <w:spacing w:line="315" w:lineRule="atLeast"/>
              <w:ind w:firstLine="147"/>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4,5</w:t>
            </w:r>
          </w:p>
          <w:p w14:paraId="499D392B" w14:textId="77777777" w:rsidR="000C32E8" w:rsidRPr="00721D2C" w:rsidRDefault="000C32E8" w:rsidP="004C69E3">
            <w:pPr>
              <w:spacing w:line="315" w:lineRule="atLeast"/>
              <w:ind w:firstLine="147"/>
              <w:jc w:val="center"/>
              <w:textAlignment w:val="baseline"/>
              <w:rPr>
                <w:rFonts w:ascii="Times New Roman" w:eastAsia="Times New Roman" w:hAnsi="Times New Roman" w:cs="Times New Roman"/>
                <w:sz w:val="21"/>
                <w:szCs w:val="21"/>
                <w:lang w:eastAsia="ru-RU"/>
              </w:rPr>
            </w:pPr>
          </w:p>
        </w:tc>
        <w:tc>
          <w:tcPr>
            <w:tcW w:w="850" w:type="dxa"/>
          </w:tcPr>
          <w:p w14:paraId="2FA6F1ED" w14:textId="77777777" w:rsidR="000C32E8" w:rsidRPr="00721D2C" w:rsidRDefault="000C32E8" w:rsidP="004C69E3">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0,112</w:t>
            </w:r>
          </w:p>
          <w:p w14:paraId="329BD9A1" w14:textId="77777777" w:rsidR="000C32E8" w:rsidRPr="00721D2C" w:rsidRDefault="000C32E8" w:rsidP="00A96C99">
            <w:pPr>
              <w:spacing w:line="315" w:lineRule="atLeast"/>
              <w:jc w:val="center"/>
              <w:textAlignment w:val="baseline"/>
              <w:rPr>
                <w:rFonts w:ascii="Times New Roman" w:eastAsia="Times New Roman" w:hAnsi="Times New Roman" w:cs="Times New Roman"/>
                <w:sz w:val="21"/>
                <w:szCs w:val="21"/>
                <w:lang w:eastAsia="ru-RU"/>
              </w:rPr>
            </w:pPr>
          </w:p>
        </w:tc>
        <w:tc>
          <w:tcPr>
            <w:tcW w:w="851" w:type="dxa"/>
          </w:tcPr>
          <w:p w14:paraId="1FF8C8BC" w14:textId="77777777" w:rsidR="000C32E8" w:rsidRPr="00721D2C" w:rsidRDefault="000C32E8" w:rsidP="004C69E3">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0,10</w:t>
            </w:r>
          </w:p>
          <w:p w14:paraId="2639A692" w14:textId="77777777" w:rsidR="000C32E8" w:rsidRPr="00721D2C" w:rsidRDefault="000C32E8" w:rsidP="00A96C99">
            <w:pPr>
              <w:spacing w:line="315" w:lineRule="atLeast"/>
              <w:jc w:val="center"/>
              <w:textAlignment w:val="baseline"/>
              <w:rPr>
                <w:rFonts w:ascii="Times New Roman" w:eastAsia="Times New Roman" w:hAnsi="Times New Roman" w:cs="Times New Roman"/>
                <w:sz w:val="21"/>
                <w:szCs w:val="21"/>
                <w:lang w:eastAsia="ru-RU"/>
              </w:rPr>
            </w:pPr>
          </w:p>
        </w:tc>
        <w:tc>
          <w:tcPr>
            <w:tcW w:w="1093" w:type="dxa"/>
          </w:tcPr>
          <w:p w14:paraId="0CB7F374" w14:textId="77777777" w:rsidR="000C32E8" w:rsidRPr="00721D2C" w:rsidRDefault="000C32E8" w:rsidP="004C69E3">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12,80</w:t>
            </w:r>
          </w:p>
          <w:p w14:paraId="08035667" w14:textId="77777777" w:rsidR="000C32E8" w:rsidRPr="00721D2C" w:rsidRDefault="000C32E8" w:rsidP="00A96C99">
            <w:pPr>
              <w:spacing w:line="315" w:lineRule="atLeast"/>
              <w:jc w:val="center"/>
              <w:textAlignment w:val="baseline"/>
              <w:rPr>
                <w:rFonts w:ascii="Times New Roman" w:eastAsia="Times New Roman" w:hAnsi="Times New Roman" w:cs="Times New Roman"/>
                <w:sz w:val="21"/>
                <w:szCs w:val="21"/>
                <w:lang w:eastAsia="ru-RU"/>
              </w:rPr>
            </w:pPr>
          </w:p>
        </w:tc>
        <w:tc>
          <w:tcPr>
            <w:tcW w:w="1169" w:type="dxa"/>
          </w:tcPr>
          <w:p w14:paraId="031655CF" w14:textId="77777777" w:rsidR="000C32E8" w:rsidRPr="00721D2C" w:rsidRDefault="000C32E8" w:rsidP="004C69E3">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p w14:paraId="0AE69602" w14:textId="77777777" w:rsidR="000C32E8" w:rsidRPr="00721D2C" w:rsidRDefault="000C32E8" w:rsidP="00A96C99">
            <w:pPr>
              <w:spacing w:line="315" w:lineRule="atLeast"/>
              <w:jc w:val="center"/>
              <w:textAlignment w:val="baseline"/>
              <w:rPr>
                <w:rFonts w:ascii="Times New Roman" w:eastAsia="Times New Roman" w:hAnsi="Times New Roman" w:cs="Times New Roman"/>
                <w:sz w:val="21"/>
                <w:szCs w:val="21"/>
                <w:lang w:eastAsia="ru-RU"/>
              </w:rPr>
            </w:pPr>
          </w:p>
        </w:tc>
      </w:tr>
      <w:tr w:rsidR="000C32E8" w:rsidRPr="00721D2C" w14:paraId="0840A58D" w14:textId="77777777" w:rsidTr="00186A44">
        <w:tc>
          <w:tcPr>
            <w:tcW w:w="2122" w:type="dxa"/>
            <w:vMerge/>
          </w:tcPr>
          <w:p w14:paraId="11F0C10F" w14:textId="77777777" w:rsidR="000C32E8" w:rsidRPr="00721D2C" w:rsidRDefault="000C32E8" w:rsidP="00A96C99">
            <w:pPr>
              <w:spacing w:line="315" w:lineRule="atLeast"/>
              <w:textAlignment w:val="baseline"/>
              <w:rPr>
                <w:rFonts w:ascii="Times New Roman" w:eastAsia="Times New Roman" w:hAnsi="Times New Roman" w:cs="Times New Roman"/>
                <w:sz w:val="21"/>
                <w:szCs w:val="21"/>
                <w:lang w:eastAsia="ru-RU"/>
              </w:rPr>
            </w:pPr>
          </w:p>
        </w:tc>
        <w:tc>
          <w:tcPr>
            <w:tcW w:w="1134" w:type="dxa"/>
          </w:tcPr>
          <w:p w14:paraId="5C2B2654" w14:textId="77777777" w:rsidR="000C32E8" w:rsidRPr="00721D2C" w:rsidRDefault="000C32E8" w:rsidP="004C69E3">
            <w:pPr>
              <w:spacing w:line="315" w:lineRule="atLeast"/>
              <w:ind w:firstLine="14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992" w:type="dxa"/>
          </w:tcPr>
          <w:p w14:paraId="7E6A4219" w14:textId="77777777" w:rsidR="000C32E8" w:rsidRPr="00721D2C" w:rsidRDefault="000C32E8" w:rsidP="004C69E3">
            <w:pPr>
              <w:spacing w:line="315" w:lineRule="atLeast"/>
              <w:ind w:firstLine="146"/>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138,9</w:t>
            </w:r>
          </w:p>
          <w:p w14:paraId="4D76B443" w14:textId="77777777" w:rsidR="000C32E8" w:rsidRPr="00721D2C" w:rsidRDefault="000C32E8" w:rsidP="004C69E3">
            <w:pPr>
              <w:spacing w:line="315" w:lineRule="atLeast"/>
              <w:ind w:firstLine="146"/>
              <w:jc w:val="center"/>
              <w:textAlignment w:val="baseline"/>
              <w:rPr>
                <w:rFonts w:ascii="Times New Roman" w:eastAsia="Times New Roman" w:hAnsi="Times New Roman" w:cs="Times New Roman"/>
                <w:sz w:val="21"/>
                <w:szCs w:val="21"/>
                <w:lang w:eastAsia="ru-RU"/>
              </w:rPr>
            </w:pPr>
          </w:p>
        </w:tc>
        <w:tc>
          <w:tcPr>
            <w:tcW w:w="1134" w:type="dxa"/>
          </w:tcPr>
          <w:p w14:paraId="5DEE5FDB" w14:textId="77777777" w:rsidR="000C32E8" w:rsidRPr="00721D2C" w:rsidRDefault="000C32E8" w:rsidP="004C69E3">
            <w:pPr>
              <w:spacing w:line="315" w:lineRule="atLeast"/>
              <w:ind w:firstLine="147"/>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4,5</w:t>
            </w:r>
          </w:p>
          <w:p w14:paraId="1CE03585" w14:textId="77777777" w:rsidR="000C32E8" w:rsidRPr="00721D2C" w:rsidRDefault="000C32E8" w:rsidP="004C69E3">
            <w:pPr>
              <w:spacing w:line="315" w:lineRule="atLeast"/>
              <w:ind w:firstLine="147"/>
              <w:jc w:val="center"/>
              <w:textAlignment w:val="baseline"/>
              <w:rPr>
                <w:rFonts w:ascii="Times New Roman" w:eastAsia="Times New Roman" w:hAnsi="Times New Roman" w:cs="Times New Roman"/>
                <w:sz w:val="21"/>
                <w:szCs w:val="21"/>
                <w:lang w:eastAsia="ru-RU"/>
              </w:rPr>
            </w:pPr>
          </w:p>
        </w:tc>
        <w:tc>
          <w:tcPr>
            <w:tcW w:w="850" w:type="dxa"/>
          </w:tcPr>
          <w:p w14:paraId="6071E470" w14:textId="77777777" w:rsidR="000C32E8" w:rsidRPr="00721D2C" w:rsidRDefault="000C32E8" w:rsidP="004C69E3">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0,036</w:t>
            </w:r>
          </w:p>
        </w:tc>
        <w:tc>
          <w:tcPr>
            <w:tcW w:w="851" w:type="dxa"/>
          </w:tcPr>
          <w:p w14:paraId="0C559494" w14:textId="77777777" w:rsidR="000C32E8" w:rsidRPr="00721D2C" w:rsidRDefault="000C32E8" w:rsidP="004C69E3">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w:t>
            </w:r>
          </w:p>
        </w:tc>
        <w:tc>
          <w:tcPr>
            <w:tcW w:w="1093" w:type="dxa"/>
          </w:tcPr>
          <w:p w14:paraId="4A3196DB" w14:textId="77777777" w:rsidR="000C32E8" w:rsidRPr="00721D2C" w:rsidRDefault="000C32E8" w:rsidP="004C69E3">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12,80</w:t>
            </w:r>
          </w:p>
        </w:tc>
        <w:tc>
          <w:tcPr>
            <w:tcW w:w="1169" w:type="dxa"/>
          </w:tcPr>
          <w:p w14:paraId="6B752606" w14:textId="77777777" w:rsidR="000C32E8" w:rsidRPr="00721D2C" w:rsidRDefault="000C32E8" w:rsidP="004C69E3">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bl>
    <w:p w14:paraId="331BBEF5" w14:textId="77777777" w:rsidR="001B1B70" w:rsidRPr="00721D2C" w:rsidRDefault="001B1B70" w:rsidP="001B1B70">
      <w:pPr>
        <w:shd w:val="clear" w:color="auto" w:fill="FFFFFF"/>
        <w:spacing w:line="315" w:lineRule="atLeast"/>
        <w:textAlignment w:val="baseline"/>
        <w:rPr>
          <w:rFonts w:ascii="Times New Roman" w:eastAsia="Times New Roman" w:hAnsi="Times New Roman" w:cs="Times New Roman"/>
          <w:sz w:val="21"/>
          <w:szCs w:val="21"/>
          <w:lang w:eastAsia="ru-RU"/>
        </w:rPr>
      </w:pPr>
    </w:p>
    <w:p w14:paraId="4A798157" w14:textId="77777777" w:rsidR="00A55A5F" w:rsidRPr="00721D2C" w:rsidRDefault="00A55A5F" w:rsidP="00A55A5F">
      <w:pPr>
        <w:shd w:val="clear" w:color="auto" w:fill="FFFFFF"/>
        <w:spacing w:line="315" w:lineRule="atLeast"/>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7</w:t>
      </w:r>
    </w:p>
    <w:p w14:paraId="3263B342" w14:textId="77777777" w:rsidR="00A55A5F" w:rsidRPr="00721D2C" w:rsidRDefault="00A55A5F" w:rsidP="001B1B70">
      <w:pPr>
        <w:shd w:val="clear" w:color="auto" w:fill="FFFFFF"/>
        <w:spacing w:line="315" w:lineRule="atLeas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Удельные выбросы загрязняющих веществ для грузовых автомобилей категории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 2,</w:t>
      </w:r>
      <w:r w:rsidR="00114526">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 3 с дизельным типом двигателя при движении по территории крупнейших и сверхкрупных городов (с численностью населения свыше </w:t>
      </w:r>
      <w:r w:rsidR="00114526">
        <w:rPr>
          <w:rFonts w:ascii="Times New Roman" w:eastAsia="Times New Roman" w:hAnsi="Times New Roman" w:cs="Times New Roman"/>
          <w:sz w:val="28"/>
          <w:szCs w:val="28"/>
          <w:lang w:eastAsia="ru-RU"/>
        </w:rPr>
        <w:br/>
      </w:r>
      <w:r w:rsidRPr="00721D2C">
        <w:rPr>
          <w:rFonts w:ascii="Times New Roman" w:eastAsia="Times New Roman" w:hAnsi="Times New Roman" w:cs="Times New Roman"/>
          <w:sz w:val="28"/>
          <w:szCs w:val="28"/>
          <w:lang w:eastAsia="ru-RU"/>
        </w:rPr>
        <w:t>1 млн</w:t>
      </w:r>
      <w:r w:rsidR="00114526">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w:t>
      </w:r>
      <w:r w:rsidR="00114526">
        <w:rPr>
          <w:rFonts w:ascii="Times New Roman" w:eastAsia="Times New Roman" w:hAnsi="Times New Roman" w:cs="Times New Roman"/>
          <w:sz w:val="28"/>
          <w:szCs w:val="28"/>
          <w:lang w:eastAsia="ru-RU"/>
        </w:rPr>
        <w:t>.</w:t>
      </w:r>
      <w:r w:rsidRPr="00721D2C">
        <w:rPr>
          <w:rFonts w:ascii="Times New Roman" w:eastAsia="Times New Roman" w:hAnsi="Times New Roman" w:cs="Times New Roman"/>
          <w:sz w:val="28"/>
          <w:szCs w:val="28"/>
          <w:lang w:eastAsia="ru-RU"/>
        </w:rPr>
        <w:t>), г/к</w:t>
      </w:r>
      <w:r w:rsidR="00733941" w:rsidRPr="00721D2C">
        <w:rPr>
          <w:rFonts w:ascii="Times New Roman" w:eastAsia="Times New Roman" w:hAnsi="Times New Roman" w:cs="Times New Roman"/>
          <w:sz w:val="28"/>
          <w:szCs w:val="28"/>
          <w:lang w:eastAsia="ru-RU"/>
        </w:rPr>
        <w:t>м</w:t>
      </w:r>
    </w:p>
    <w:p w14:paraId="35E0BDD9" w14:textId="77777777" w:rsidR="001B1B70" w:rsidRPr="00721D2C" w:rsidRDefault="001B1B70" w:rsidP="001B1B70">
      <w:pPr>
        <w:shd w:val="clear" w:color="auto" w:fill="FFFFFF"/>
        <w:spacing w:line="315" w:lineRule="atLeast"/>
        <w:jc w:val="right"/>
        <w:textAlignment w:val="baseline"/>
        <w:rPr>
          <w:rFonts w:ascii="Times New Roman" w:eastAsia="Times New Roman" w:hAnsi="Times New Roman" w:cs="Times New Roman"/>
          <w:sz w:val="21"/>
          <w:szCs w:val="21"/>
          <w:lang w:eastAsia="ru-RU"/>
        </w:rPr>
      </w:pPr>
    </w:p>
    <w:tbl>
      <w:tblPr>
        <w:tblW w:w="9356" w:type="dxa"/>
        <w:tblInd w:w="149" w:type="dxa"/>
        <w:tblCellMar>
          <w:left w:w="0" w:type="dxa"/>
          <w:right w:w="0" w:type="dxa"/>
        </w:tblCellMar>
        <w:tblLook w:val="04A0" w:firstRow="1" w:lastRow="0" w:firstColumn="1" w:lastColumn="0" w:noHBand="0" w:noVBand="1"/>
      </w:tblPr>
      <w:tblGrid>
        <w:gridCol w:w="2223"/>
        <w:gridCol w:w="1038"/>
        <w:gridCol w:w="992"/>
        <w:gridCol w:w="850"/>
        <w:gridCol w:w="993"/>
        <w:gridCol w:w="1074"/>
        <w:gridCol w:w="1108"/>
        <w:gridCol w:w="1078"/>
      </w:tblGrid>
      <w:tr w:rsidR="009779DA" w:rsidRPr="00721D2C" w14:paraId="3E36D716" w14:textId="77777777" w:rsidTr="009779DA">
        <w:tc>
          <w:tcPr>
            <w:tcW w:w="22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09E003A1" w14:textId="77777777" w:rsidR="009779DA" w:rsidRPr="00721D2C" w:rsidRDefault="009779DA" w:rsidP="009779DA">
            <w:pPr>
              <w:spacing w:line="240" w:lineRule="exact"/>
              <w:ind w:firstLine="292"/>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71F7EA23" w14:textId="77777777" w:rsidR="009779DA" w:rsidRPr="00721D2C" w:rsidRDefault="009779DA" w:rsidP="00850B4E">
            <w:pPr>
              <w:spacing w:line="240" w:lineRule="exact"/>
              <w:ind w:firstLine="292"/>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713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EDE38D3" w14:textId="77777777" w:rsidR="009779DA" w:rsidRPr="00721D2C" w:rsidRDefault="009779DA" w:rsidP="00850B4E">
            <w:pPr>
              <w:spacing w:line="240" w:lineRule="exact"/>
              <w:ind w:firstLine="23"/>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9779DA" w:rsidRPr="00721D2C" w14:paraId="50253C09" w14:textId="77777777" w:rsidTr="009779DA">
        <w:tc>
          <w:tcPr>
            <w:tcW w:w="222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8E63810" w14:textId="77777777" w:rsidR="009779DA" w:rsidRPr="00721D2C" w:rsidRDefault="009779DA" w:rsidP="00850B4E">
            <w:pPr>
              <w:spacing w:line="240" w:lineRule="exact"/>
              <w:ind w:firstLine="292"/>
              <w:jc w:val="center"/>
              <w:textAlignment w:val="baseline"/>
              <w:rPr>
                <w:rFonts w:ascii="Times New Roman" w:eastAsia="Times New Roman" w:hAnsi="Times New Roman" w:cs="Times New Roman"/>
                <w:sz w:val="21"/>
                <w:szCs w:val="21"/>
                <w:lang w:eastAsia="ru-RU"/>
              </w:rPr>
            </w:pPr>
          </w:p>
        </w:tc>
        <w:tc>
          <w:tcPr>
            <w:tcW w:w="10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301AC2F" w14:textId="77777777" w:rsidR="009779DA" w:rsidRPr="00721D2C" w:rsidRDefault="009779DA" w:rsidP="00850B4E">
            <w:pPr>
              <w:spacing w:line="240" w:lineRule="exact"/>
              <w:ind w:firstLine="18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2374FE8"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F014009"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E02816B"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10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12BD224"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9299AFA"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C2B31DF"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1B1B70" w:rsidRPr="00721D2C" w14:paraId="11CBF760" w14:textId="77777777" w:rsidTr="00850B4E">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7D0135"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tc>
        <w:tc>
          <w:tcPr>
            <w:tcW w:w="10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42339" w14:textId="77777777" w:rsidR="001B1B70" w:rsidRPr="00721D2C" w:rsidRDefault="001B1B70" w:rsidP="00A55A5F">
            <w:pPr>
              <w:spacing w:line="315" w:lineRule="atLeast"/>
              <w:ind w:firstLine="18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E81ACB" w14:textId="77777777" w:rsidR="001B1B70" w:rsidRPr="00721D2C" w:rsidRDefault="001B1B70" w:rsidP="00A55A5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11,7</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58DCD3"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1C66E5"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0,228</w:t>
            </w:r>
          </w:p>
        </w:tc>
        <w:tc>
          <w:tcPr>
            <w:tcW w:w="10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A4034E"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1FB64E"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3,840</w:t>
            </w:r>
          </w:p>
        </w:tc>
        <w:tc>
          <w:tcPr>
            <w:tcW w:w="1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A1A88C"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244CD054" w14:textId="77777777" w:rsidTr="00850B4E">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DDE2A8"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 (Евро 1)</w:t>
            </w:r>
          </w:p>
        </w:tc>
        <w:tc>
          <w:tcPr>
            <w:tcW w:w="10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4D3D7E" w14:textId="77777777" w:rsidR="001B1B70" w:rsidRPr="00721D2C" w:rsidRDefault="001B1B70" w:rsidP="00A55A5F">
            <w:pPr>
              <w:spacing w:line="315" w:lineRule="atLeast"/>
              <w:ind w:firstLine="18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3,1</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3CEB48" w14:textId="77777777" w:rsidR="001B1B70" w:rsidRPr="00721D2C" w:rsidRDefault="001B1B70" w:rsidP="00A55A5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6,9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1B0133"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0,69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09C56A"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0,217</w:t>
            </w:r>
          </w:p>
        </w:tc>
        <w:tc>
          <w:tcPr>
            <w:tcW w:w="10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E73CB8"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10FDB7"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2,618</w:t>
            </w:r>
          </w:p>
        </w:tc>
        <w:tc>
          <w:tcPr>
            <w:tcW w:w="1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E22907"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57C08AE7" w14:textId="77777777" w:rsidTr="00850B4E">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E0F7BD"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 (Евро 2)</w:t>
            </w:r>
          </w:p>
        </w:tc>
        <w:tc>
          <w:tcPr>
            <w:tcW w:w="10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8CE39B" w14:textId="77777777" w:rsidR="001B1B70" w:rsidRPr="00721D2C" w:rsidRDefault="001B1B70" w:rsidP="00A55A5F">
            <w:pPr>
              <w:spacing w:line="315" w:lineRule="atLeast"/>
              <w:ind w:firstLine="18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0471E6" w14:textId="77777777" w:rsidR="001B1B70" w:rsidRPr="00721D2C" w:rsidRDefault="001B1B70" w:rsidP="00A55A5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924E10"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C9768F"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0,217</w:t>
            </w:r>
          </w:p>
        </w:tc>
        <w:tc>
          <w:tcPr>
            <w:tcW w:w="10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D60F03"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0AAF5F"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2,243</w:t>
            </w:r>
          </w:p>
        </w:tc>
        <w:tc>
          <w:tcPr>
            <w:tcW w:w="1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F69BB6"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117DE7A3" w14:textId="77777777" w:rsidTr="00850B4E">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9DAE71"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 (Евро 3)</w:t>
            </w:r>
          </w:p>
        </w:tc>
        <w:tc>
          <w:tcPr>
            <w:tcW w:w="10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39D575" w14:textId="77777777" w:rsidR="001B1B70" w:rsidRPr="00721D2C" w:rsidRDefault="001B1B70" w:rsidP="00A55A5F">
            <w:pPr>
              <w:spacing w:line="315" w:lineRule="atLeast"/>
              <w:ind w:firstLine="18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BEAA05" w14:textId="77777777" w:rsidR="001B1B70" w:rsidRPr="00721D2C" w:rsidRDefault="001B1B70" w:rsidP="00A55A5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8D445B"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8415ED"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0,206</w:t>
            </w:r>
          </w:p>
        </w:tc>
        <w:tc>
          <w:tcPr>
            <w:tcW w:w="10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E49E7C9"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0,004</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4DD6D3"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0,871</w:t>
            </w:r>
          </w:p>
        </w:tc>
        <w:tc>
          <w:tcPr>
            <w:tcW w:w="1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371719"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73A9D739" w14:textId="77777777" w:rsidTr="00850B4E">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2C0B9E"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 (Евро 4)</w:t>
            </w:r>
          </w:p>
        </w:tc>
        <w:tc>
          <w:tcPr>
            <w:tcW w:w="10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C6771B" w14:textId="77777777" w:rsidR="001B1B70" w:rsidRPr="00721D2C" w:rsidRDefault="001B1B70" w:rsidP="00A55A5F">
            <w:pPr>
              <w:spacing w:line="315" w:lineRule="atLeast"/>
              <w:ind w:firstLine="18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D3FDF5" w14:textId="77777777" w:rsidR="001B1B70" w:rsidRPr="00721D2C" w:rsidRDefault="001B1B70" w:rsidP="00A55A5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2,7</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C26DDB"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FD50D5"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0,206</w:t>
            </w:r>
          </w:p>
        </w:tc>
        <w:tc>
          <w:tcPr>
            <w:tcW w:w="10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12F943"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F138D0"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0,115</w:t>
            </w:r>
          </w:p>
        </w:tc>
        <w:tc>
          <w:tcPr>
            <w:tcW w:w="1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1D4340"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6EEB9ABC" w14:textId="77777777" w:rsidTr="00850B4E">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B291FA"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0"/>
                <w:szCs w:val="20"/>
                <w:lang w:eastAsia="ru-RU"/>
              </w:rPr>
              <w:t>5 (Евро 5)</w:t>
            </w:r>
          </w:p>
        </w:tc>
        <w:tc>
          <w:tcPr>
            <w:tcW w:w="10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E970FCB" w14:textId="77777777" w:rsidR="001B1B70" w:rsidRPr="00721D2C" w:rsidRDefault="001B1B70" w:rsidP="00A55A5F">
            <w:pPr>
              <w:spacing w:line="315" w:lineRule="atLeast"/>
              <w:ind w:firstLine="18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45AEC5" w14:textId="77777777" w:rsidR="001B1B70" w:rsidRPr="00721D2C" w:rsidRDefault="001B1B70" w:rsidP="00A55A5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1,6</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04E951B"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BB08F9"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0,206</w:t>
            </w:r>
          </w:p>
        </w:tc>
        <w:tc>
          <w:tcPr>
            <w:tcW w:w="10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53FBF8"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F625D1"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0,115</w:t>
            </w:r>
          </w:p>
        </w:tc>
        <w:tc>
          <w:tcPr>
            <w:tcW w:w="1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15C321"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bl>
    <w:p w14:paraId="5F9BFEA7" w14:textId="77777777" w:rsidR="001B1B70" w:rsidRPr="00721D2C" w:rsidRDefault="001B1B70" w:rsidP="001B1B70">
      <w:pPr>
        <w:shd w:val="clear" w:color="auto" w:fill="FFFFFF"/>
        <w:spacing w:line="315" w:lineRule="atLeast"/>
        <w:jc w:val="right"/>
        <w:textAlignment w:val="baseline"/>
        <w:rPr>
          <w:rFonts w:ascii="Times New Roman" w:eastAsia="Times New Roman" w:hAnsi="Times New Roman" w:cs="Times New Roman"/>
          <w:sz w:val="21"/>
          <w:szCs w:val="21"/>
          <w:lang w:eastAsia="ru-RU"/>
        </w:rPr>
      </w:pPr>
    </w:p>
    <w:p w14:paraId="7E853D48" w14:textId="77777777" w:rsidR="00733941" w:rsidRPr="00721D2C" w:rsidRDefault="00733941" w:rsidP="001B1B70">
      <w:pPr>
        <w:shd w:val="clear" w:color="auto" w:fill="FFFFFF"/>
        <w:spacing w:line="315" w:lineRule="atLeast"/>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8</w:t>
      </w:r>
    </w:p>
    <w:p w14:paraId="588CF395" w14:textId="77777777" w:rsidR="00733941" w:rsidRDefault="00733941" w:rsidP="00733941">
      <w:pPr>
        <w:shd w:val="clear" w:color="auto" w:fill="FFFFFF"/>
        <w:spacing w:line="315" w:lineRule="atLeas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Удельные выбросы загрязняющих веществ для автобусов категории</w:t>
      </w:r>
      <w:r w:rsidR="00A67F46">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М 2, М 3 с бензиновым типом двигателя при движении по территории крупнейших и сверхкрупных городов (с численностью населения свыше 1 млн</w:t>
      </w:r>
      <w:r w:rsidR="00114526">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г/км</w:t>
      </w:r>
    </w:p>
    <w:p w14:paraId="326981DB" w14:textId="77777777" w:rsidR="00A17FA7" w:rsidRPr="00721D2C" w:rsidRDefault="00A17FA7" w:rsidP="00733941">
      <w:pPr>
        <w:shd w:val="clear" w:color="auto" w:fill="FFFFFF"/>
        <w:spacing w:line="315" w:lineRule="atLeast"/>
        <w:textAlignment w:val="baseline"/>
        <w:rPr>
          <w:rFonts w:ascii="Times New Roman" w:eastAsia="Times New Roman" w:hAnsi="Times New Roman" w:cs="Times New Roman"/>
          <w:sz w:val="28"/>
          <w:szCs w:val="28"/>
          <w:lang w:eastAsia="ru-RU"/>
        </w:rPr>
      </w:pPr>
    </w:p>
    <w:tbl>
      <w:tblPr>
        <w:tblW w:w="9356" w:type="dxa"/>
        <w:tblInd w:w="149" w:type="dxa"/>
        <w:tblCellMar>
          <w:left w:w="0" w:type="dxa"/>
          <w:right w:w="0" w:type="dxa"/>
        </w:tblCellMar>
        <w:tblLook w:val="04A0" w:firstRow="1" w:lastRow="0" w:firstColumn="1" w:lastColumn="0" w:noHBand="0" w:noVBand="1"/>
      </w:tblPr>
      <w:tblGrid>
        <w:gridCol w:w="3402"/>
        <w:gridCol w:w="841"/>
        <w:gridCol w:w="914"/>
        <w:gridCol w:w="919"/>
        <w:gridCol w:w="1132"/>
        <w:gridCol w:w="1071"/>
        <w:gridCol w:w="1077"/>
      </w:tblGrid>
      <w:tr w:rsidR="009779DA" w:rsidRPr="00721D2C" w14:paraId="058D48A3" w14:textId="77777777" w:rsidTr="009779DA">
        <w:tc>
          <w:tcPr>
            <w:tcW w:w="340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14A78986" w14:textId="77777777" w:rsidR="009779DA" w:rsidRPr="00721D2C" w:rsidRDefault="009779DA" w:rsidP="00850B4E">
            <w:pPr>
              <w:spacing w:line="240" w:lineRule="exact"/>
              <w:ind w:firstLine="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7A53A0C9" w14:textId="77777777" w:rsidR="009779DA" w:rsidRPr="00721D2C" w:rsidRDefault="009779DA" w:rsidP="00850B4E">
            <w:pPr>
              <w:spacing w:line="240" w:lineRule="exact"/>
              <w:ind w:firstLine="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595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54C2751"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9779DA" w:rsidRPr="00721D2C" w14:paraId="2941FAA3" w14:textId="77777777" w:rsidTr="009779DA">
        <w:tc>
          <w:tcPr>
            <w:tcW w:w="340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8285295" w14:textId="77777777" w:rsidR="009779DA" w:rsidRPr="00721D2C" w:rsidRDefault="009779DA" w:rsidP="00850B4E">
            <w:pPr>
              <w:spacing w:line="240" w:lineRule="exact"/>
              <w:ind w:firstLine="8"/>
              <w:jc w:val="center"/>
              <w:textAlignment w:val="baseline"/>
              <w:rPr>
                <w:rFonts w:ascii="Times New Roman" w:eastAsia="Times New Roman" w:hAnsi="Times New Roman" w:cs="Times New Roman"/>
                <w:sz w:val="21"/>
                <w:szCs w:val="21"/>
                <w:lang w:eastAsia="ru-RU"/>
              </w:rPr>
            </w:pP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DF4EEE6"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87DE66B"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0FD49D3"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005EAEA"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E11BC84"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97A05ED"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1B1B70" w:rsidRPr="00721D2C" w14:paraId="2C6A3A7B" w14:textId="77777777" w:rsidTr="00850B4E">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391921" w14:textId="77777777" w:rsidR="001B1B70" w:rsidRPr="00721D2C" w:rsidRDefault="001B1B70" w:rsidP="00850B4E">
            <w:pPr>
              <w:spacing w:line="315" w:lineRule="atLeast"/>
              <w:ind w:firstLine="8"/>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85DFA1"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184,0</w:t>
            </w:r>
          </w:p>
        </w:tc>
        <w:tc>
          <w:tcPr>
            <w:tcW w:w="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E0F8C2"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6,3</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3F914"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0,127</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673C80"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0,20</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88B1E0"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13,12</w:t>
            </w:r>
          </w:p>
        </w:tc>
        <w:tc>
          <w:tcPr>
            <w:tcW w:w="1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1C9AC4"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tc>
      </w:tr>
    </w:tbl>
    <w:p w14:paraId="02523C08" w14:textId="77777777" w:rsidR="00A30682" w:rsidRDefault="00A30682" w:rsidP="00A30682">
      <w:pPr>
        <w:shd w:val="clear" w:color="auto" w:fill="FFFFFF"/>
        <w:spacing w:line="315" w:lineRule="atLeast"/>
        <w:ind w:firstLine="0"/>
        <w:textAlignment w:val="baseline"/>
        <w:rPr>
          <w:rFonts w:ascii="Times New Roman" w:eastAsia="Times New Roman" w:hAnsi="Times New Roman" w:cs="Times New Roman"/>
          <w:sz w:val="31"/>
          <w:szCs w:val="31"/>
          <w:lang w:eastAsia="ru-RU"/>
        </w:rPr>
      </w:pPr>
    </w:p>
    <w:p w14:paraId="27D5ACFD" w14:textId="77777777" w:rsidR="00A30682" w:rsidRDefault="00A30682">
      <w:pPr>
        <w:rPr>
          <w:rFonts w:ascii="Times New Roman" w:eastAsia="Times New Roman" w:hAnsi="Times New Roman" w:cs="Times New Roman"/>
          <w:sz w:val="31"/>
          <w:szCs w:val="31"/>
          <w:lang w:eastAsia="ru-RU"/>
        </w:rPr>
      </w:pPr>
      <w:r>
        <w:rPr>
          <w:rFonts w:ascii="Times New Roman" w:eastAsia="Times New Roman" w:hAnsi="Times New Roman" w:cs="Times New Roman"/>
          <w:sz w:val="31"/>
          <w:szCs w:val="31"/>
          <w:lang w:eastAsia="ru-RU"/>
        </w:rPr>
        <w:br w:type="page"/>
      </w:r>
    </w:p>
    <w:p w14:paraId="4B5A3496" w14:textId="77777777" w:rsidR="00733941" w:rsidRPr="00721D2C" w:rsidRDefault="00733941" w:rsidP="00850B4E">
      <w:pPr>
        <w:shd w:val="clear" w:color="auto" w:fill="FFFFFF"/>
        <w:spacing w:line="315" w:lineRule="atLeast"/>
        <w:ind w:firstLine="0"/>
        <w:textAlignment w:val="baseline"/>
        <w:rPr>
          <w:rFonts w:ascii="Times New Roman" w:eastAsia="Times New Roman" w:hAnsi="Times New Roman" w:cs="Times New Roman"/>
          <w:sz w:val="31"/>
          <w:szCs w:val="31"/>
          <w:lang w:eastAsia="ru-RU"/>
        </w:rPr>
      </w:pPr>
    </w:p>
    <w:p w14:paraId="5EA044B1" w14:textId="77777777" w:rsidR="00733941" w:rsidRPr="00721D2C" w:rsidRDefault="00733941" w:rsidP="001B1B70">
      <w:pPr>
        <w:shd w:val="clear" w:color="auto" w:fill="FFFFFF"/>
        <w:spacing w:line="315" w:lineRule="atLeast"/>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9</w:t>
      </w:r>
    </w:p>
    <w:p w14:paraId="45783136" w14:textId="77777777" w:rsidR="001B1B70" w:rsidRDefault="00733941" w:rsidP="00733941">
      <w:pPr>
        <w:shd w:val="clear" w:color="auto" w:fill="FFFFFF"/>
        <w:spacing w:line="315" w:lineRule="atLeas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Удельные выбросы загрязняющих веществ для автобусов категории</w:t>
      </w:r>
      <w:r w:rsidR="00A67F46">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М 2, М 3 с дизельным типом двигателя при движении по территории крупнейших и сверхкрупных городов (с численностью населения свыше 1 млн</w:t>
      </w:r>
      <w:r w:rsidR="00A17FA7">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г/км</w:t>
      </w:r>
    </w:p>
    <w:p w14:paraId="2F04C893" w14:textId="77777777" w:rsidR="00A17FA7" w:rsidRPr="00721D2C" w:rsidRDefault="00A17FA7" w:rsidP="00733941">
      <w:pPr>
        <w:shd w:val="clear" w:color="auto" w:fill="FFFFFF"/>
        <w:spacing w:line="315" w:lineRule="atLeast"/>
        <w:textAlignment w:val="baseline"/>
        <w:rPr>
          <w:rFonts w:ascii="Times New Roman" w:eastAsia="Times New Roman" w:hAnsi="Times New Roman" w:cs="Times New Roman"/>
          <w:sz w:val="28"/>
          <w:szCs w:val="28"/>
          <w:lang w:eastAsia="ru-RU"/>
        </w:rPr>
      </w:pPr>
    </w:p>
    <w:tbl>
      <w:tblPr>
        <w:tblW w:w="9356" w:type="dxa"/>
        <w:tblInd w:w="149" w:type="dxa"/>
        <w:tblCellMar>
          <w:left w:w="0" w:type="dxa"/>
          <w:right w:w="0" w:type="dxa"/>
        </w:tblCellMar>
        <w:tblLook w:val="04A0" w:firstRow="1" w:lastRow="0" w:firstColumn="1" w:lastColumn="0" w:noHBand="0" w:noVBand="1"/>
      </w:tblPr>
      <w:tblGrid>
        <w:gridCol w:w="2835"/>
        <w:gridCol w:w="851"/>
        <w:gridCol w:w="850"/>
        <w:gridCol w:w="808"/>
        <w:gridCol w:w="873"/>
        <w:gridCol w:w="871"/>
        <w:gridCol w:w="1116"/>
        <w:gridCol w:w="1152"/>
      </w:tblGrid>
      <w:tr w:rsidR="009779DA" w:rsidRPr="00721D2C" w14:paraId="6BC67208" w14:textId="77777777" w:rsidTr="00850B4E">
        <w:tc>
          <w:tcPr>
            <w:tcW w:w="28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658F6EB7"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4A974EFA"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652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9BDA743"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9779DA" w:rsidRPr="00721D2C" w14:paraId="36E7F004" w14:textId="77777777" w:rsidTr="00850B4E">
        <w:tc>
          <w:tcPr>
            <w:tcW w:w="283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7117BB1"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4C30699" w14:textId="3B79BE9A" w:rsidR="009779DA" w:rsidRPr="00721D2C" w:rsidRDefault="00C0142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810294">
              <w:rPr>
                <w:rFonts w:ascii="Times New Roman" w:eastAsia="Times New Roman" w:hAnsi="Times New Roman" w:cs="Times New Roman"/>
                <w:sz w:val="21"/>
                <w:szCs w:val="21"/>
                <w:lang w:val="en-US" w:eastAsia="ru-RU"/>
              </w:rPr>
              <w:t>C</w:t>
            </w:r>
            <w:r w:rsidR="009779DA" w:rsidRPr="00810294">
              <w:rPr>
                <w:rFonts w:ascii="Times New Roman" w:eastAsia="Times New Roman" w:hAnsi="Times New Roman" w:cs="Times New Roman"/>
                <w:sz w:val="21"/>
                <w:szCs w:val="21"/>
                <w:lang w:eastAsia="ru-RU"/>
              </w:rPr>
              <w:t>О</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8E0F87E"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9A9DC9B"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w:t>
            </w: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480F02F"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18B3F07"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5FD9E13"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DA61107"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1B1B70" w:rsidRPr="00721D2C" w14:paraId="577BBB49" w14:textId="77777777" w:rsidTr="00850B4E">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EFA550"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A5E26D"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7,1</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EC4CE2"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12,8</w:t>
            </w:r>
          </w:p>
        </w:tc>
        <w:tc>
          <w:tcPr>
            <w:tcW w:w="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4E5969"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1,57</w:t>
            </w: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C8ECC9"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0,241</w:t>
            </w:r>
          </w:p>
        </w:tc>
        <w:tc>
          <w:tcPr>
            <w:tcW w:w="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30941D"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0,006</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AF061B"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4,60</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8A3764"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79C99B38" w14:textId="77777777" w:rsidTr="00850B4E">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CCD60E"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 (Евро 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3CBE91"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3,5</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676E3B"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10,6</w:t>
            </w:r>
          </w:p>
        </w:tc>
        <w:tc>
          <w:tcPr>
            <w:tcW w:w="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FCB80F"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0,96</w:t>
            </w: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2DDD35"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0,229</w:t>
            </w:r>
          </w:p>
        </w:tc>
        <w:tc>
          <w:tcPr>
            <w:tcW w:w="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8C1836"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0,006</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89C748"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2,30</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AECBB5"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3F946045" w14:textId="77777777" w:rsidTr="00850B4E">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54A396"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 (Евро 2)</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148F3A"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2,8</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C786D4"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7,6</w:t>
            </w:r>
          </w:p>
        </w:tc>
        <w:tc>
          <w:tcPr>
            <w:tcW w:w="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8C35EE"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0,60</w:t>
            </w: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FDA6CD"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0,229</w:t>
            </w:r>
          </w:p>
        </w:tc>
        <w:tc>
          <w:tcPr>
            <w:tcW w:w="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F50149"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0,006</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3EF5E8"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2,10</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6C9B72"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14307B2E" w14:textId="77777777" w:rsidTr="00850B4E">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3E1AA6"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 (Евро 3)</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911523"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E4E0D2"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4,5</w:t>
            </w:r>
          </w:p>
        </w:tc>
        <w:tc>
          <w:tcPr>
            <w:tcW w:w="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918A90"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0,26</w:t>
            </w: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7DB1F1"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0,218</w:t>
            </w:r>
          </w:p>
        </w:tc>
        <w:tc>
          <w:tcPr>
            <w:tcW w:w="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5205FA9"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02D2EC"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0,80</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62A3BD"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753BF0CF" w14:textId="77777777" w:rsidTr="00850B4E">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F24E4F"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 (Евро 4)</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B2E1D3"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8E2D2D"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3,1</w:t>
            </w:r>
          </w:p>
        </w:tc>
        <w:tc>
          <w:tcPr>
            <w:tcW w:w="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67E2CC"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w:t>
            </w: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74A8F1"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0,218</w:t>
            </w:r>
          </w:p>
        </w:tc>
        <w:tc>
          <w:tcPr>
            <w:tcW w:w="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81F0B5"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FC0A59"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0,11</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5D3D1"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33E06D76" w14:textId="77777777" w:rsidTr="00850B4E">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7922705"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 (Евро 5)</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EF9AFE"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19FA9B"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1,9</w:t>
            </w:r>
          </w:p>
        </w:tc>
        <w:tc>
          <w:tcPr>
            <w:tcW w:w="8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B00192"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w:t>
            </w: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392238"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0,218</w:t>
            </w:r>
          </w:p>
        </w:tc>
        <w:tc>
          <w:tcPr>
            <w:tcW w:w="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E29290"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1D7E71"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0,11</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88B6FA" w14:textId="77777777" w:rsidR="001B1B70" w:rsidRPr="00721D2C" w:rsidRDefault="001B1B70"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bl>
    <w:p w14:paraId="43D41D23" w14:textId="77777777" w:rsidR="001B1B70" w:rsidRPr="00721D2C" w:rsidRDefault="001B1B70" w:rsidP="001B1B70">
      <w:pPr>
        <w:shd w:val="clear" w:color="auto" w:fill="FFFFFF" w:themeFill="background1"/>
        <w:spacing w:after="225"/>
        <w:ind w:left="-1125"/>
        <w:textAlignment w:val="baseline"/>
        <w:outlineLvl w:val="3"/>
        <w:rPr>
          <w:rFonts w:ascii="Times New Roman" w:eastAsia="Times New Roman" w:hAnsi="Times New Roman" w:cs="Times New Roman"/>
          <w:sz w:val="28"/>
          <w:szCs w:val="28"/>
          <w:lang w:eastAsia="ru-RU"/>
        </w:rPr>
      </w:pPr>
    </w:p>
    <w:p w14:paraId="3B6E9651" w14:textId="77777777" w:rsidR="00733941" w:rsidRPr="00721D2C" w:rsidRDefault="00733941" w:rsidP="00850B4E">
      <w:pPr>
        <w:shd w:val="clear" w:color="auto" w:fill="FFFFFF" w:themeFill="background1"/>
        <w:ind w:left="-1123"/>
        <w:jc w:val="right"/>
        <w:textAlignment w:val="baseline"/>
        <w:outlineLvl w:val="3"/>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10</w:t>
      </w:r>
    </w:p>
    <w:p w14:paraId="1C8969A9" w14:textId="77777777" w:rsidR="00733941" w:rsidRPr="00721D2C" w:rsidRDefault="00733941" w:rsidP="00733941">
      <w:pPr>
        <w:shd w:val="clear" w:color="auto" w:fill="FFFFFF" w:themeFill="background1"/>
        <w:spacing w:after="225"/>
        <w:textAlignment w:val="baseline"/>
        <w:outlineLvl w:val="3"/>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Удельные выбросы загрязняющих веществ для легковых автомобилей категории М 1 при движении по территории малых, средних, больших и крупных городов, а также прочих населенных пунктов (с численностью населения </w:t>
      </w:r>
      <w:r w:rsidR="003B6B6B">
        <w:rPr>
          <w:rFonts w:ascii="Times New Roman" w:eastAsia="Times New Roman" w:hAnsi="Times New Roman" w:cs="Times New Roman"/>
          <w:sz w:val="28"/>
          <w:szCs w:val="28"/>
          <w:lang w:eastAsia="ru-RU"/>
        </w:rPr>
        <w:br/>
      </w:r>
      <w:r w:rsidRPr="00721D2C">
        <w:rPr>
          <w:rFonts w:ascii="Times New Roman" w:eastAsia="Times New Roman" w:hAnsi="Times New Roman" w:cs="Times New Roman"/>
          <w:sz w:val="28"/>
          <w:szCs w:val="28"/>
          <w:lang w:eastAsia="ru-RU"/>
        </w:rPr>
        <w:t>до 1 млн</w:t>
      </w:r>
      <w:r w:rsidR="003B6B6B">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г/км</w:t>
      </w:r>
    </w:p>
    <w:tbl>
      <w:tblPr>
        <w:tblW w:w="0" w:type="auto"/>
        <w:tblCellMar>
          <w:left w:w="0" w:type="dxa"/>
          <w:right w:w="0" w:type="dxa"/>
        </w:tblCellMar>
        <w:tblLook w:val="04A0" w:firstRow="1" w:lastRow="0" w:firstColumn="1" w:lastColumn="0" w:noHBand="0" w:noVBand="1"/>
      </w:tblPr>
      <w:tblGrid>
        <w:gridCol w:w="62"/>
        <w:gridCol w:w="1871"/>
        <w:gridCol w:w="1042"/>
        <w:gridCol w:w="737"/>
        <w:gridCol w:w="887"/>
        <w:gridCol w:w="807"/>
        <w:gridCol w:w="875"/>
        <w:gridCol w:w="860"/>
        <w:gridCol w:w="1132"/>
        <w:gridCol w:w="887"/>
        <w:gridCol w:w="60"/>
        <w:gridCol w:w="135"/>
      </w:tblGrid>
      <w:tr w:rsidR="009779DA" w:rsidRPr="00721D2C" w14:paraId="67AEED96" w14:textId="77777777" w:rsidTr="00850B4E">
        <w:trPr>
          <w:gridAfter w:val="1"/>
          <w:wAfter w:w="135" w:type="dxa"/>
        </w:trPr>
        <w:tc>
          <w:tcPr>
            <w:tcW w:w="62" w:type="dxa"/>
            <w:hideMark/>
          </w:tcPr>
          <w:p w14:paraId="5EA72FC4" w14:textId="77777777" w:rsidR="009779DA" w:rsidRPr="00721D2C" w:rsidRDefault="009779DA" w:rsidP="00A96C99">
            <w:pPr>
              <w:rPr>
                <w:rFonts w:ascii="Times New Roman" w:eastAsia="Times New Roman" w:hAnsi="Times New Roman" w:cs="Times New Roman"/>
                <w:sz w:val="20"/>
                <w:szCs w:val="20"/>
                <w:lang w:eastAsia="ru-RU"/>
              </w:rPr>
            </w:pPr>
          </w:p>
        </w:tc>
        <w:tc>
          <w:tcPr>
            <w:tcW w:w="18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4EE054F5"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 класс АТС</w:t>
            </w:r>
          </w:p>
        </w:tc>
        <w:tc>
          <w:tcPr>
            <w:tcW w:w="104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0F282448"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Вид топлива</w:t>
            </w:r>
          </w:p>
        </w:tc>
        <w:tc>
          <w:tcPr>
            <w:tcW w:w="618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2049981" w14:textId="77777777" w:rsidR="009779DA" w:rsidRPr="00721D2C" w:rsidRDefault="009779DA" w:rsidP="00850B4E">
            <w:pPr>
              <w:spacing w:line="240" w:lineRule="exact"/>
              <w:ind w:hanging="5"/>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c>
          <w:tcPr>
            <w:tcW w:w="60" w:type="dxa"/>
            <w:hideMark/>
          </w:tcPr>
          <w:p w14:paraId="558197F1" w14:textId="77777777" w:rsidR="009779DA" w:rsidRPr="00721D2C" w:rsidRDefault="009779DA" w:rsidP="00A96C99">
            <w:pPr>
              <w:rPr>
                <w:rFonts w:ascii="Times New Roman" w:eastAsia="Times New Roman" w:hAnsi="Times New Roman" w:cs="Times New Roman"/>
                <w:sz w:val="21"/>
                <w:szCs w:val="21"/>
                <w:lang w:eastAsia="ru-RU"/>
              </w:rPr>
            </w:pPr>
          </w:p>
        </w:tc>
      </w:tr>
      <w:tr w:rsidR="009779DA" w:rsidRPr="00721D2C" w14:paraId="73F8B152" w14:textId="77777777" w:rsidTr="00850B4E">
        <w:tc>
          <w:tcPr>
            <w:tcW w:w="62" w:type="dxa"/>
            <w:hideMark/>
          </w:tcPr>
          <w:p w14:paraId="3CDD890E" w14:textId="77777777" w:rsidR="009779DA" w:rsidRPr="00721D2C" w:rsidRDefault="009779DA" w:rsidP="00A96C99">
            <w:pPr>
              <w:rPr>
                <w:rFonts w:ascii="Times New Roman" w:eastAsia="Times New Roman" w:hAnsi="Times New Roman" w:cs="Times New Roman"/>
                <w:sz w:val="20"/>
                <w:szCs w:val="20"/>
                <w:lang w:eastAsia="ru-RU"/>
              </w:rPr>
            </w:pPr>
          </w:p>
        </w:tc>
        <w:tc>
          <w:tcPr>
            <w:tcW w:w="187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9DFB7B4" w14:textId="77777777" w:rsidR="009779DA" w:rsidRPr="00721D2C" w:rsidRDefault="009779DA" w:rsidP="00850B4E">
            <w:pPr>
              <w:spacing w:line="240" w:lineRule="exact"/>
              <w:ind w:firstLine="0"/>
              <w:jc w:val="center"/>
              <w:rPr>
                <w:rFonts w:ascii="Times New Roman" w:eastAsia="Times New Roman" w:hAnsi="Times New Roman" w:cs="Times New Roman"/>
                <w:sz w:val="20"/>
                <w:szCs w:val="20"/>
                <w:lang w:eastAsia="ru-RU"/>
              </w:rPr>
            </w:pPr>
          </w:p>
        </w:tc>
        <w:tc>
          <w:tcPr>
            <w:tcW w:w="104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6973129" w14:textId="77777777" w:rsidR="009779DA" w:rsidRPr="00721D2C" w:rsidRDefault="009779DA" w:rsidP="00850B4E">
            <w:pPr>
              <w:spacing w:line="240" w:lineRule="exact"/>
              <w:ind w:firstLine="0"/>
              <w:jc w:val="center"/>
              <w:rPr>
                <w:rFonts w:ascii="Times New Roman" w:eastAsia="Times New Roman" w:hAnsi="Times New Roman" w:cs="Times New Roman"/>
                <w:sz w:val="20"/>
                <w:szCs w:val="20"/>
                <w:lang w:eastAsia="ru-RU"/>
              </w:rPr>
            </w:pP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145B148"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9AF0A9F"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B374C14"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36E7EB1"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0FF4DED"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D5D603B"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24176E6"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c>
          <w:tcPr>
            <w:tcW w:w="195" w:type="dxa"/>
            <w:gridSpan w:val="2"/>
            <w:hideMark/>
          </w:tcPr>
          <w:p w14:paraId="347B29A0" w14:textId="77777777" w:rsidR="009779DA" w:rsidRPr="00721D2C" w:rsidRDefault="009779DA" w:rsidP="00A96C99">
            <w:pPr>
              <w:rPr>
                <w:rFonts w:ascii="Times New Roman" w:eastAsia="Times New Roman" w:hAnsi="Times New Roman" w:cs="Times New Roman"/>
                <w:sz w:val="21"/>
                <w:szCs w:val="21"/>
                <w:lang w:eastAsia="ru-RU"/>
              </w:rPr>
            </w:pPr>
          </w:p>
        </w:tc>
      </w:tr>
      <w:tr w:rsidR="007437CB" w:rsidRPr="00721D2C" w14:paraId="42659718" w14:textId="77777777" w:rsidTr="00850B4E">
        <w:tc>
          <w:tcPr>
            <w:tcW w:w="62" w:type="dxa"/>
            <w:hideMark/>
          </w:tcPr>
          <w:p w14:paraId="26B77A98"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67E6F0F5" w14:textId="77777777" w:rsidR="007437CB" w:rsidRPr="00721D2C" w:rsidRDefault="007437CB"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B6DBBF"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18E1B6"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22,8</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97ED36"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1,5</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74389C"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ACAC96"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0,021</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65D055"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0,040</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F61E8D"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3,860</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FEE09D"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tc>
        <w:tc>
          <w:tcPr>
            <w:tcW w:w="195" w:type="dxa"/>
            <w:gridSpan w:val="2"/>
            <w:hideMark/>
          </w:tcPr>
          <w:p w14:paraId="3BFBB543" w14:textId="77777777" w:rsidR="007437CB" w:rsidRPr="00721D2C" w:rsidRDefault="007437CB" w:rsidP="00A96C99">
            <w:pPr>
              <w:rPr>
                <w:rFonts w:ascii="Times New Roman" w:eastAsia="Times New Roman" w:hAnsi="Times New Roman" w:cs="Times New Roman"/>
                <w:sz w:val="21"/>
                <w:szCs w:val="21"/>
                <w:lang w:eastAsia="ru-RU"/>
              </w:rPr>
            </w:pPr>
          </w:p>
        </w:tc>
      </w:tr>
      <w:tr w:rsidR="007437CB" w:rsidRPr="00721D2C" w14:paraId="10F85F40" w14:textId="77777777" w:rsidTr="00850B4E">
        <w:tc>
          <w:tcPr>
            <w:tcW w:w="62" w:type="dxa"/>
            <w:hideMark/>
          </w:tcPr>
          <w:p w14:paraId="4E623FB2"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tcBorders>
              <w:left w:val="single" w:sz="6" w:space="0" w:color="000000"/>
              <w:right w:val="single" w:sz="6" w:space="0" w:color="000000"/>
            </w:tcBorders>
            <w:tcMar>
              <w:top w:w="0" w:type="dxa"/>
              <w:left w:w="149" w:type="dxa"/>
              <w:bottom w:w="0" w:type="dxa"/>
              <w:right w:w="149" w:type="dxa"/>
            </w:tcMar>
            <w:hideMark/>
          </w:tcPr>
          <w:p w14:paraId="2A32708C" w14:textId="77777777" w:rsidR="007437CB" w:rsidRPr="00721D2C" w:rsidRDefault="007437CB" w:rsidP="00850B4E">
            <w:pPr>
              <w:ind w:firstLine="0"/>
              <w:jc w:val="left"/>
              <w:rPr>
                <w:rFonts w:ascii="Times New Roman" w:eastAsia="Times New Roman" w:hAnsi="Times New Roman" w:cs="Times New Roman"/>
                <w:sz w:val="20"/>
                <w:szCs w:val="20"/>
                <w:lang w:eastAsia="ru-RU"/>
              </w:rPr>
            </w:pP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147F60"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6781E1"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0,7</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EE8641"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3,6</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A14C92"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35886"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0,073</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680491"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83FA21"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0,200</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F9A76"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95" w:type="dxa"/>
            <w:gridSpan w:val="2"/>
            <w:hideMark/>
          </w:tcPr>
          <w:p w14:paraId="3F754582" w14:textId="77777777" w:rsidR="007437CB" w:rsidRPr="00721D2C" w:rsidRDefault="007437CB" w:rsidP="00A96C99">
            <w:pPr>
              <w:rPr>
                <w:rFonts w:ascii="Times New Roman" w:eastAsia="Times New Roman" w:hAnsi="Times New Roman" w:cs="Times New Roman"/>
                <w:sz w:val="21"/>
                <w:szCs w:val="21"/>
                <w:lang w:eastAsia="ru-RU"/>
              </w:rPr>
            </w:pPr>
          </w:p>
        </w:tc>
      </w:tr>
      <w:tr w:rsidR="007437CB" w:rsidRPr="00721D2C" w14:paraId="3706A1F6" w14:textId="77777777" w:rsidTr="00850B4E">
        <w:tc>
          <w:tcPr>
            <w:tcW w:w="62" w:type="dxa"/>
          </w:tcPr>
          <w:p w14:paraId="236AD79E"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54DE992C" w14:textId="77777777" w:rsidR="007437CB" w:rsidRPr="00721D2C" w:rsidRDefault="007437CB" w:rsidP="00850B4E">
            <w:pPr>
              <w:ind w:firstLine="0"/>
              <w:jc w:val="left"/>
              <w:rPr>
                <w:rFonts w:ascii="Times New Roman" w:eastAsia="Times New Roman" w:hAnsi="Times New Roman" w:cs="Times New Roman"/>
                <w:sz w:val="20"/>
                <w:szCs w:val="20"/>
                <w:lang w:eastAsia="ru-RU"/>
              </w:rPr>
            </w:pP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A6FF7A"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A3EAFF"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22,8</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7B2641"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1,5</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7781EC"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8C033B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8DE75B"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0,025</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F12DC0"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3,875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5751895"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95" w:type="dxa"/>
            <w:gridSpan w:val="2"/>
          </w:tcPr>
          <w:p w14:paraId="583CFEC5" w14:textId="77777777" w:rsidR="007437CB" w:rsidRPr="00721D2C" w:rsidRDefault="007437CB" w:rsidP="00A96C99">
            <w:pPr>
              <w:rPr>
                <w:rFonts w:ascii="Times New Roman" w:eastAsia="Times New Roman" w:hAnsi="Times New Roman" w:cs="Times New Roman"/>
                <w:sz w:val="21"/>
                <w:szCs w:val="21"/>
                <w:lang w:eastAsia="ru-RU"/>
              </w:rPr>
            </w:pPr>
          </w:p>
        </w:tc>
      </w:tr>
      <w:tr w:rsidR="007437CB" w:rsidRPr="00721D2C" w14:paraId="447F150B" w14:textId="77777777" w:rsidTr="00850B4E">
        <w:tc>
          <w:tcPr>
            <w:tcW w:w="62" w:type="dxa"/>
            <w:hideMark/>
          </w:tcPr>
          <w:p w14:paraId="14801E68"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121B2C90" w14:textId="77777777" w:rsidR="007437CB" w:rsidRPr="00721D2C" w:rsidRDefault="007437CB"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 (Евро 1)</w:t>
            </w: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894D4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77DA2"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7,4</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4B7098"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0,90</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2B284D"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B5C47A"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0,019</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D3F5722"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0,015</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FE92E2"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0,365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55D8A4"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0,070</w:t>
            </w:r>
          </w:p>
        </w:tc>
        <w:tc>
          <w:tcPr>
            <w:tcW w:w="195" w:type="dxa"/>
            <w:gridSpan w:val="2"/>
            <w:hideMark/>
          </w:tcPr>
          <w:p w14:paraId="3E65050A" w14:textId="77777777" w:rsidR="007437CB" w:rsidRPr="00721D2C" w:rsidRDefault="007437CB" w:rsidP="00A96C99">
            <w:pPr>
              <w:rPr>
                <w:rFonts w:ascii="Times New Roman" w:eastAsia="Times New Roman" w:hAnsi="Times New Roman" w:cs="Times New Roman"/>
                <w:sz w:val="21"/>
                <w:szCs w:val="21"/>
                <w:lang w:eastAsia="ru-RU"/>
              </w:rPr>
            </w:pPr>
          </w:p>
        </w:tc>
      </w:tr>
      <w:tr w:rsidR="007437CB" w:rsidRPr="00721D2C" w14:paraId="1570834D" w14:textId="77777777" w:rsidTr="00850B4E">
        <w:tc>
          <w:tcPr>
            <w:tcW w:w="62" w:type="dxa"/>
            <w:hideMark/>
          </w:tcPr>
          <w:p w14:paraId="5A571A9D"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tcBorders>
              <w:left w:val="single" w:sz="6" w:space="0" w:color="000000"/>
              <w:right w:val="single" w:sz="6" w:space="0" w:color="000000"/>
            </w:tcBorders>
            <w:tcMar>
              <w:top w:w="0" w:type="dxa"/>
              <w:left w:w="149" w:type="dxa"/>
              <w:bottom w:w="0" w:type="dxa"/>
              <w:right w:w="149" w:type="dxa"/>
            </w:tcMar>
            <w:hideMark/>
          </w:tcPr>
          <w:p w14:paraId="5AA4EE26" w14:textId="77777777" w:rsidR="007437CB" w:rsidRPr="00721D2C" w:rsidRDefault="007437CB" w:rsidP="00850B4E">
            <w:pPr>
              <w:ind w:firstLine="0"/>
              <w:jc w:val="left"/>
              <w:rPr>
                <w:rFonts w:ascii="Times New Roman" w:eastAsia="Times New Roman" w:hAnsi="Times New Roman" w:cs="Times New Roman"/>
                <w:sz w:val="20"/>
                <w:szCs w:val="20"/>
                <w:lang w:eastAsia="ru-RU"/>
              </w:rPr>
            </w:pP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50FDFA"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2C0EF4"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4663C8"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0,74</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6ED1E4"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76D052"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0,065</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22D859"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D279D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0,090</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9A0195"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95" w:type="dxa"/>
            <w:gridSpan w:val="2"/>
            <w:hideMark/>
          </w:tcPr>
          <w:p w14:paraId="503B7E7E" w14:textId="77777777" w:rsidR="007437CB" w:rsidRPr="00721D2C" w:rsidRDefault="007437CB" w:rsidP="00A96C99">
            <w:pPr>
              <w:rPr>
                <w:rFonts w:ascii="Times New Roman" w:eastAsia="Times New Roman" w:hAnsi="Times New Roman" w:cs="Times New Roman"/>
                <w:sz w:val="21"/>
                <w:szCs w:val="21"/>
                <w:lang w:eastAsia="ru-RU"/>
              </w:rPr>
            </w:pPr>
          </w:p>
        </w:tc>
      </w:tr>
      <w:tr w:rsidR="007437CB" w:rsidRPr="00721D2C" w14:paraId="0DB2CCE2" w14:textId="77777777" w:rsidTr="00850B4E">
        <w:tc>
          <w:tcPr>
            <w:tcW w:w="62" w:type="dxa"/>
          </w:tcPr>
          <w:p w14:paraId="1869E2C3"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312D18C0" w14:textId="77777777" w:rsidR="007437CB" w:rsidRPr="00721D2C" w:rsidRDefault="007437CB" w:rsidP="00850B4E">
            <w:pPr>
              <w:ind w:firstLine="0"/>
              <w:jc w:val="left"/>
              <w:rPr>
                <w:rFonts w:ascii="Times New Roman" w:eastAsia="Times New Roman" w:hAnsi="Times New Roman" w:cs="Times New Roman"/>
                <w:sz w:val="20"/>
                <w:szCs w:val="20"/>
                <w:lang w:eastAsia="ru-RU"/>
              </w:rPr>
            </w:pP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1B4349"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F11092"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7,4</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515B511"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0,90</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D002C0"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0654B8"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ECEFF0"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BD7C8B"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1,190</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5F965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95" w:type="dxa"/>
            <w:gridSpan w:val="2"/>
          </w:tcPr>
          <w:p w14:paraId="7E1884FD" w14:textId="77777777" w:rsidR="007437CB" w:rsidRPr="00721D2C" w:rsidRDefault="007437CB" w:rsidP="00A96C99">
            <w:pPr>
              <w:rPr>
                <w:rFonts w:ascii="Times New Roman" w:eastAsia="Times New Roman" w:hAnsi="Times New Roman" w:cs="Times New Roman"/>
                <w:sz w:val="21"/>
                <w:szCs w:val="21"/>
                <w:lang w:eastAsia="ru-RU"/>
              </w:rPr>
            </w:pPr>
          </w:p>
        </w:tc>
      </w:tr>
      <w:tr w:rsidR="007437CB" w:rsidRPr="00721D2C" w14:paraId="20080DA6" w14:textId="77777777" w:rsidTr="00850B4E">
        <w:tc>
          <w:tcPr>
            <w:tcW w:w="62" w:type="dxa"/>
            <w:hideMark/>
          </w:tcPr>
          <w:p w14:paraId="1F6AAE07"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5AA317A9" w14:textId="77777777" w:rsidR="007437CB" w:rsidRPr="00721D2C" w:rsidRDefault="007437CB"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 (Евро 2)</w:t>
            </w: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CF956C"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A420B5"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5,2</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879CB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0,36</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94E876"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A6BCA0"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0,019</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9F2416"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8314B"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0,080</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C7C0CB"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0,095</w:t>
            </w:r>
          </w:p>
        </w:tc>
        <w:tc>
          <w:tcPr>
            <w:tcW w:w="195" w:type="dxa"/>
            <w:gridSpan w:val="2"/>
            <w:hideMark/>
          </w:tcPr>
          <w:p w14:paraId="493C0E94" w14:textId="77777777" w:rsidR="007437CB" w:rsidRPr="00721D2C" w:rsidRDefault="007437CB" w:rsidP="00A96C99">
            <w:pPr>
              <w:rPr>
                <w:rFonts w:ascii="Times New Roman" w:eastAsia="Times New Roman" w:hAnsi="Times New Roman" w:cs="Times New Roman"/>
                <w:sz w:val="21"/>
                <w:szCs w:val="21"/>
                <w:lang w:eastAsia="ru-RU"/>
              </w:rPr>
            </w:pPr>
          </w:p>
        </w:tc>
      </w:tr>
      <w:tr w:rsidR="007437CB" w:rsidRPr="00721D2C" w14:paraId="66C2A631" w14:textId="77777777" w:rsidTr="00850B4E">
        <w:tc>
          <w:tcPr>
            <w:tcW w:w="62" w:type="dxa"/>
            <w:hideMark/>
          </w:tcPr>
          <w:p w14:paraId="70005086"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tcBorders>
              <w:left w:val="single" w:sz="6" w:space="0" w:color="000000"/>
              <w:right w:val="single" w:sz="6" w:space="0" w:color="000000"/>
            </w:tcBorders>
            <w:tcMar>
              <w:top w:w="0" w:type="dxa"/>
              <w:left w:w="149" w:type="dxa"/>
              <w:bottom w:w="0" w:type="dxa"/>
              <w:right w:w="149" w:type="dxa"/>
            </w:tcMar>
            <w:hideMark/>
          </w:tcPr>
          <w:p w14:paraId="571E1FDC" w14:textId="77777777" w:rsidR="007437CB" w:rsidRPr="00721D2C" w:rsidRDefault="007437CB" w:rsidP="00850B4E">
            <w:pPr>
              <w:ind w:firstLine="0"/>
              <w:jc w:val="left"/>
              <w:rPr>
                <w:rFonts w:ascii="Times New Roman" w:eastAsia="Times New Roman" w:hAnsi="Times New Roman" w:cs="Times New Roman"/>
                <w:sz w:val="20"/>
                <w:szCs w:val="20"/>
                <w:lang w:eastAsia="ru-RU"/>
              </w:rPr>
            </w:pP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B92C70"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EAA5A6"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E1866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0,74</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EEFB7B"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328F80"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0,065</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B7F7F8"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B0B019"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0,090</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608219"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95" w:type="dxa"/>
            <w:gridSpan w:val="2"/>
            <w:hideMark/>
          </w:tcPr>
          <w:p w14:paraId="4C6C032D" w14:textId="77777777" w:rsidR="007437CB" w:rsidRPr="00721D2C" w:rsidRDefault="007437CB" w:rsidP="00A96C99">
            <w:pPr>
              <w:rPr>
                <w:rFonts w:ascii="Times New Roman" w:eastAsia="Times New Roman" w:hAnsi="Times New Roman" w:cs="Times New Roman"/>
                <w:sz w:val="21"/>
                <w:szCs w:val="21"/>
                <w:lang w:eastAsia="ru-RU"/>
              </w:rPr>
            </w:pPr>
          </w:p>
        </w:tc>
      </w:tr>
      <w:tr w:rsidR="007437CB" w:rsidRPr="00721D2C" w14:paraId="05154E1E" w14:textId="77777777" w:rsidTr="00850B4E">
        <w:tc>
          <w:tcPr>
            <w:tcW w:w="62" w:type="dxa"/>
          </w:tcPr>
          <w:p w14:paraId="546EA5A1"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33D4E6AF" w14:textId="77777777" w:rsidR="007437CB" w:rsidRPr="00721D2C" w:rsidRDefault="007437CB" w:rsidP="00850B4E">
            <w:pPr>
              <w:ind w:firstLine="0"/>
              <w:jc w:val="left"/>
              <w:rPr>
                <w:rFonts w:ascii="Times New Roman" w:eastAsia="Times New Roman" w:hAnsi="Times New Roman" w:cs="Times New Roman"/>
                <w:sz w:val="20"/>
                <w:szCs w:val="20"/>
                <w:lang w:eastAsia="ru-RU"/>
              </w:rPr>
            </w:pP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9A28F36"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5CB09B"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5,2</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AF007AB"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0,36</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5631165"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9F4D91"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6FB9E0"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3A8624"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0,080</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38DCA8"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95" w:type="dxa"/>
            <w:gridSpan w:val="2"/>
          </w:tcPr>
          <w:p w14:paraId="7776011B" w14:textId="77777777" w:rsidR="007437CB" w:rsidRPr="00721D2C" w:rsidRDefault="007437CB" w:rsidP="00A96C99">
            <w:pPr>
              <w:rPr>
                <w:rFonts w:ascii="Times New Roman" w:eastAsia="Times New Roman" w:hAnsi="Times New Roman" w:cs="Times New Roman"/>
                <w:sz w:val="21"/>
                <w:szCs w:val="21"/>
                <w:lang w:eastAsia="ru-RU"/>
              </w:rPr>
            </w:pPr>
          </w:p>
        </w:tc>
      </w:tr>
      <w:tr w:rsidR="007437CB" w:rsidRPr="00721D2C" w14:paraId="70C148F8" w14:textId="77777777" w:rsidTr="00850B4E">
        <w:tc>
          <w:tcPr>
            <w:tcW w:w="62" w:type="dxa"/>
            <w:hideMark/>
          </w:tcPr>
          <w:p w14:paraId="1D627831"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65A9B87B" w14:textId="77777777" w:rsidR="007437CB" w:rsidRPr="00721D2C" w:rsidRDefault="007437CB"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 (Евро 3)</w:t>
            </w: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1727D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6139AF"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2,7</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EE8D5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0,14</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24217"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9E4F43"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0,018</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538E2F"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0,004</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82A0E7"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0,046</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63931D"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c>
          <w:tcPr>
            <w:tcW w:w="195" w:type="dxa"/>
            <w:gridSpan w:val="2"/>
            <w:hideMark/>
          </w:tcPr>
          <w:p w14:paraId="6A0F872A" w14:textId="77777777" w:rsidR="007437CB" w:rsidRPr="00721D2C" w:rsidRDefault="007437CB" w:rsidP="00A96C99">
            <w:pPr>
              <w:rPr>
                <w:rFonts w:ascii="Times New Roman" w:eastAsia="Times New Roman" w:hAnsi="Times New Roman" w:cs="Times New Roman"/>
                <w:sz w:val="21"/>
                <w:szCs w:val="21"/>
                <w:lang w:eastAsia="ru-RU"/>
              </w:rPr>
            </w:pPr>
          </w:p>
        </w:tc>
      </w:tr>
      <w:tr w:rsidR="007437CB" w:rsidRPr="00721D2C" w14:paraId="3506FC69" w14:textId="77777777" w:rsidTr="00850B4E">
        <w:tc>
          <w:tcPr>
            <w:tcW w:w="62" w:type="dxa"/>
            <w:hideMark/>
          </w:tcPr>
          <w:p w14:paraId="421955D1"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tcBorders>
              <w:left w:val="single" w:sz="6" w:space="0" w:color="000000"/>
              <w:right w:val="single" w:sz="6" w:space="0" w:color="000000"/>
            </w:tcBorders>
            <w:tcMar>
              <w:top w:w="0" w:type="dxa"/>
              <w:left w:w="149" w:type="dxa"/>
              <w:bottom w:w="0" w:type="dxa"/>
              <w:right w:w="149" w:type="dxa"/>
            </w:tcMar>
            <w:hideMark/>
          </w:tcPr>
          <w:p w14:paraId="60FE195A" w14:textId="77777777" w:rsidR="007437CB" w:rsidRPr="00721D2C" w:rsidRDefault="007437CB" w:rsidP="00850B4E">
            <w:pPr>
              <w:ind w:firstLine="0"/>
              <w:jc w:val="left"/>
              <w:rPr>
                <w:rFonts w:ascii="Times New Roman" w:eastAsia="Times New Roman" w:hAnsi="Times New Roman" w:cs="Times New Roman"/>
                <w:sz w:val="20"/>
                <w:szCs w:val="20"/>
                <w:lang w:eastAsia="ru-RU"/>
              </w:rPr>
            </w:pP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1F7727"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2AC465"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BD3D7F"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0,57</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ECECB5"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419EB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0,062</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73A156"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013091"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0,070</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B0F9B9"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95" w:type="dxa"/>
            <w:gridSpan w:val="2"/>
            <w:hideMark/>
          </w:tcPr>
          <w:p w14:paraId="2D692040" w14:textId="77777777" w:rsidR="007437CB" w:rsidRPr="00721D2C" w:rsidRDefault="007437CB" w:rsidP="00A96C99">
            <w:pPr>
              <w:rPr>
                <w:rFonts w:ascii="Times New Roman" w:eastAsia="Times New Roman" w:hAnsi="Times New Roman" w:cs="Times New Roman"/>
                <w:sz w:val="21"/>
                <w:szCs w:val="21"/>
                <w:lang w:eastAsia="ru-RU"/>
              </w:rPr>
            </w:pPr>
          </w:p>
        </w:tc>
      </w:tr>
      <w:tr w:rsidR="007437CB" w:rsidRPr="00721D2C" w14:paraId="57825545" w14:textId="77777777" w:rsidTr="00850B4E">
        <w:tc>
          <w:tcPr>
            <w:tcW w:w="62" w:type="dxa"/>
          </w:tcPr>
          <w:p w14:paraId="680E14B8"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7F3DC91B" w14:textId="77777777" w:rsidR="007437CB" w:rsidRPr="00721D2C" w:rsidRDefault="007437CB" w:rsidP="00850B4E">
            <w:pPr>
              <w:ind w:firstLine="0"/>
              <w:jc w:val="left"/>
              <w:rPr>
                <w:rFonts w:ascii="Times New Roman" w:eastAsia="Times New Roman" w:hAnsi="Times New Roman" w:cs="Times New Roman"/>
                <w:sz w:val="20"/>
                <w:szCs w:val="20"/>
                <w:lang w:eastAsia="ru-RU"/>
              </w:rPr>
            </w:pP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591117"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F151A1"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2,7</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D58920"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0,14</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FA4740"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8C25B0"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8E96B2"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3808A0"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0,047</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AFB36D"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95" w:type="dxa"/>
            <w:gridSpan w:val="2"/>
          </w:tcPr>
          <w:p w14:paraId="78831324" w14:textId="77777777" w:rsidR="007437CB" w:rsidRPr="00721D2C" w:rsidRDefault="007437CB" w:rsidP="00A96C99">
            <w:pPr>
              <w:rPr>
                <w:rFonts w:ascii="Times New Roman" w:eastAsia="Times New Roman" w:hAnsi="Times New Roman" w:cs="Times New Roman"/>
                <w:sz w:val="21"/>
                <w:szCs w:val="21"/>
                <w:lang w:eastAsia="ru-RU"/>
              </w:rPr>
            </w:pPr>
          </w:p>
        </w:tc>
      </w:tr>
      <w:tr w:rsidR="007437CB" w:rsidRPr="00721D2C" w14:paraId="58AF6D10" w14:textId="77777777" w:rsidTr="00850B4E">
        <w:tc>
          <w:tcPr>
            <w:tcW w:w="62" w:type="dxa"/>
            <w:hideMark/>
          </w:tcPr>
          <w:p w14:paraId="3E0E2862"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40301C28" w14:textId="77777777" w:rsidR="007437CB" w:rsidRPr="00721D2C" w:rsidRDefault="007437CB"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 (Евро 4)</w:t>
            </w: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B4FB3B"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16D1F7"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81A7C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0F50B9"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98763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0,018</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FCE25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8512A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0,017</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2A7195"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c>
          <w:tcPr>
            <w:tcW w:w="195" w:type="dxa"/>
            <w:gridSpan w:val="2"/>
            <w:hideMark/>
          </w:tcPr>
          <w:p w14:paraId="155428D7" w14:textId="77777777" w:rsidR="007437CB" w:rsidRPr="00721D2C" w:rsidRDefault="007437CB" w:rsidP="00A96C99">
            <w:pPr>
              <w:rPr>
                <w:rFonts w:ascii="Times New Roman" w:eastAsia="Times New Roman" w:hAnsi="Times New Roman" w:cs="Times New Roman"/>
                <w:sz w:val="21"/>
                <w:szCs w:val="21"/>
                <w:lang w:eastAsia="ru-RU"/>
              </w:rPr>
            </w:pPr>
          </w:p>
        </w:tc>
      </w:tr>
      <w:tr w:rsidR="007437CB" w:rsidRPr="00721D2C" w14:paraId="1E088DF4" w14:textId="77777777" w:rsidTr="00850B4E">
        <w:tc>
          <w:tcPr>
            <w:tcW w:w="62" w:type="dxa"/>
            <w:hideMark/>
          </w:tcPr>
          <w:p w14:paraId="5CF7D80D"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tcBorders>
              <w:left w:val="single" w:sz="6" w:space="0" w:color="000000"/>
              <w:right w:val="single" w:sz="6" w:space="0" w:color="000000"/>
            </w:tcBorders>
            <w:tcMar>
              <w:top w:w="0" w:type="dxa"/>
              <w:left w:w="149" w:type="dxa"/>
              <w:bottom w:w="0" w:type="dxa"/>
              <w:right w:w="149" w:type="dxa"/>
            </w:tcMar>
            <w:hideMark/>
          </w:tcPr>
          <w:p w14:paraId="2B285160" w14:textId="77777777" w:rsidR="007437CB" w:rsidRPr="00721D2C" w:rsidRDefault="007437CB" w:rsidP="00850B4E">
            <w:pPr>
              <w:ind w:firstLine="0"/>
              <w:jc w:val="left"/>
              <w:rPr>
                <w:rFonts w:ascii="Times New Roman" w:eastAsia="Times New Roman" w:hAnsi="Times New Roman" w:cs="Times New Roman"/>
                <w:sz w:val="20"/>
                <w:szCs w:val="20"/>
                <w:lang w:eastAsia="ru-RU"/>
              </w:rPr>
            </w:pP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C6A3DF"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896D3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30A517"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0,31</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3A145C"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BDF51"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0,062</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2314B9"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DEBF12"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0,040</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54E26B"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95" w:type="dxa"/>
            <w:gridSpan w:val="2"/>
            <w:hideMark/>
          </w:tcPr>
          <w:p w14:paraId="0B7EE449" w14:textId="77777777" w:rsidR="007437CB" w:rsidRPr="00721D2C" w:rsidRDefault="007437CB" w:rsidP="00A96C99">
            <w:pPr>
              <w:rPr>
                <w:rFonts w:ascii="Times New Roman" w:eastAsia="Times New Roman" w:hAnsi="Times New Roman" w:cs="Times New Roman"/>
                <w:sz w:val="21"/>
                <w:szCs w:val="21"/>
                <w:lang w:eastAsia="ru-RU"/>
              </w:rPr>
            </w:pPr>
          </w:p>
        </w:tc>
      </w:tr>
      <w:tr w:rsidR="007437CB" w:rsidRPr="00721D2C" w14:paraId="18FEF1D9" w14:textId="77777777" w:rsidTr="00850B4E">
        <w:tc>
          <w:tcPr>
            <w:tcW w:w="62" w:type="dxa"/>
          </w:tcPr>
          <w:p w14:paraId="493A7D6A"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tcBorders>
              <w:left w:val="single" w:sz="6" w:space="0" w:color="000000"/>
              <w:bottom w:val="single" w:sz="4" w:space="0" w:color="auto"/>
              <w:right w:val="single" w:sz="6" w:space="0" w:color="000000"/>
            </w:tcBorders>
            <w:tcMar>
              <w:top w:w="0" w:type="dxa"/>
              <w:left w:w="149" w:type="dxa"/>
              <w:bottom w:w="0" w:type="dxa"/>
              <w:right w:w="149" w:type="dxa"/>
            </w:tcMar>
          </w:tcPr>
          <w:p w14:paraId="63EA390D" w14:textId="77777777" w:rsidR="007437CB" w:rsidRPr="00721D2C" w:rsidRDefault="007437CB" w:rsidP="00850B4E">
            <w:pPr>
              <w:ind w:firstLine="0"/>
              <w:jc w:val="left"/>
              <w:rPr>
                <w:rFonts w:ascii="Times New Roman" w:eastAsia="Times New Roman" w:hAnsi="Times New Roman" w:cs="Times New Roman"/>
                <w:sz w:val="20"/>
                <w:szCs w:val="20"/>
                <w:lang w:eastAsia="ru-RU"/>
              </w:rPr>
            </w:pP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9B96F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FC5E00"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AEE3AB"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60DD67"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D1AA0CB"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97668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465B7B"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0,019</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306E4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95" w:type="dxa"/>
            <w:gridSpan w:val="2"/>
          </w:tcPr>
          <w:p w14:paraId="43045A09" w14:textId="77777777" w:rsidR="007437CB" w:rsidRPr="00721D2C" w:rsidRDefault="007437CB" w:rsidP="00A96C99">
            <w:pPr>
              <w:rPr>
                <w:rFonts w:ascii="Times New Roman" w:eastAsia="Times New Roman" w:hAnsi="Times New Roman" w:cs="Times New Roman"/>
                <w:sz w:val="21"/>
                <w:szCs w:val="21"/>
                <w:lang w:eastAsia="ru-RU"/>
              </w:rPr>
            </w:pPr>
          </w:p>
        </w:tc>
      </w:tr>
      <w:tr w:rsidR="007437CB" w:rsidRPr="00721D2C" w14:paraId="195D6FED" w14:textId="77777777" w:rsidTr="00850B4E">
        <w:tc>
          <w:tcPr>
            <w:tcW w:w="62" w:type="dxa"/>
          </w:tcPr>
          <w:p w14:paraId="0790DEDD"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val="restart"/>
            <w:tcBorders>
              <w:top w:val="single" w:sz="4" w:space="0" w:color="auto"/>
              <w:left w:val="single" w:sz="6" w:space="0" w:color="000000"/>
              <w:right w:val="single" w:sz="6" w:space="0" w:color="000000"/>
            </w:tcBorders>
            <w:tcMar>
              <w:top w:w="0" w:type="dxa"/>
              <w:left w:w="149" w:type="dxa"/>
              <w:bottom w:w="0" w:type="dxa"/>
              <w:right w:w="149" w:type="dxa"/>
            </w:tcMar>
          </w:tcPr>
          <w:p w14:paraId="5BC26D45" w14:textId="77777777" w:rsidR="007437CB" w:rsidRPr="00721D2C" w:rsidRDefault="007437CB" w:rsidP="00850B4E">
            <w:pPr>
              <w:ind w:firstLine="0"/>
              <w:jc w:val="left"/>
              <w:rPr>
                <w:rFonts w:ascii="Times New Roman" w:eastAsia="Times New Roman" w:hAnsi="Times New Roman" w:cs="Times New Roman"/>
                <w:sz w:val="20"/>
                <w:szCs w:val="20"/>
                <w:lang w:eastAsia="ru-RU"/>
              </w:rPr>
            </w:pPr>
            <w:r w:rsidRPr="00721D2C">
              <w:rPr>
                <w:rFonts w:ascii="Times New Roman" w:eastAsia="Times New Roman" w:hAnsi="Times New Roman" w:cs="Times New Roman"/>
                <w:sz w:val="21"/>
                <w:szCs w:val="21"/>
                <w:lang w:eastAsia="ru-RU"/>
              </w:rPr>
              <w:t>5 (Евро 5)</w:t>
            </w: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E6D79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EEAA349"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A870E06"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A31C23D"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F571A1"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0,018</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1514A9"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C69C3D"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0,017</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564D250"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c>
          <w:tcPr>
            <w:tcW w:w="195" w:type="dxa"/>
            <w:gridSpan w:val="2"/>
          </w:tcPr>
          <w:p w14:paraId="27E50E2C" w14:textId="77777777" w:rsidR="007437CB" w:rsidRPr="00721D2C" w:rsidRDefault="007437CB" w:rsidP="00A96C99">
            <w:pPr>
              <w:rPr>
                <w:rFonts w:ascii="Times New Roman" w:eastAsia="Times New Roman" w:hAnsi="Times New Roman" w:cs="Times New Roman"/>
                <w:sz w:val="21"/>
                <w:szCs w:val="21"/>
                <w:lang w:eastAsia="ru-RU"/>
              </w:rPr>
            </w:pPr>
          </w:p>
        </w:tc>
      </w:tr>
      <w:tr w:rsidR="007437CB" w:rsidRPr="00721D2C" w14:paraId="497B51C9" w14:textId="77777777" w:rsidTr="00186A44">
        <w:tc>
          <w:tcPr>
            <w:tcW w:w="62" w:type="dxa"/>
          </w:tcPr>
          <w:p w14:paraId="309B8495"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tcBorders>
              <w:left w:val="single" w:sz="6" w:space="0" w:color="000000"/>
              <w:right w:val="single" w:sz="6" w:space="0" w:color="000000"/>
            </w:tcBorders>
            <w:tcMar>
              <w:top w:w="0" w:type="dxa"/>
              <w:left w:w="149" w:type="dxa"/>
              <w:bottom w:w="0" w:type="dxa"/>
              <w:right w:w="149" w:type="dxa"/>
            </w:tcMar>
          </w:tcPr>
          <w:p w14:paraId="593A056B" w14:textId="77777777" w:rsidR="007437CB" w:rsidRPr="00721D2C" w:rsidRDefault="007437CB" w:rsidP="00733941">
            <w:pPr>
              <w:ind w:firstLine="0"/>
              <w:rPr>
                <w:rFonts w:ascii="Times New Roman" w:eastAsia="Times New Roman" w:hAnsi="Times New Roman" w:cs="Times New Roman"/>
                <w:sz w:val="20"/>
                <w:szCs w:val="20"/>
                <w:lang w:eastAsia="ru-RU"/>
              </w:rPr>
            </w:pP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EECA0A"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C9B840"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AE4831"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0,25</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144A93"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7DF43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0,062</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0FDEB1"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DF02FF"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0,040</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82AA2F"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95" w:type="dxa"/>
            <w:gridSpan w:val="2"/>
          </w:tcPr>
          <w:p w14:paraId="7EC793BA" w14:textId="77777777" w:rsidR="007437CB" w:rsidRPr="00721D2C" w:rsidRDefault="007437CB" w:rsidP="00A96C99">
            <w:pPr>
              <w:rPr>
                <w:rFonts w:ascii="Times New Roman" w:eastAsia="Times New Roman" w:hAnsi="Times New Roman" w:cs="Times New Roman"/>
                <w:sz w:val="21"/>
                <w:szCs w:val="21"/>
                <w:lang w:eastAsia="ru-RU"/>
              </w:rPr>
            </w:pPr>
          </w:p>
        </w:tc>
      </w:tr>
      <w:tr w:rsidR="007437CB" w:rsidRPr="00721D2C" w14:paraId="542BB1E9" w14:textId="77777777" w:rsidTr="00186A44">
        <w:tc>
          <w:tcPr>
            <w:tcW w:w="62" w:type="dxa"/>
          </w:tcPr>
          <w:p w14:paraId="1AFD78BE" w14:textId="77777777" w:rsidR="007437CB" w:rsidRPr="00721D2C" w:rsidRDefault="007437CB" w:rsidP="00A96C99">
            <w:pPr>
              <w:rPr>
                <w:rFonts w:ascii="Times New Roman" w:eastAsia="Times New Roman" w:hAnsi="Times New Roman" w:cs="Times New Roman"/>
                <w:sz w:val="20"/>
                <w:szCs w:val="20"/>
                <w:lang w:eastAsia="ru-RU"/>
              </w:rPr>
            </w:pPr>
          </w:p>
        </w:tc>
        <w:tc>
          <w:tcPr>
            <w:tcW w:w="1871" w:type="dxa"/>
            <w:vMerge/>
            <w:tcBorders>
              <w:left w:val="single" w:sz="6" w:space="0" w:color="000000"/>
              <w:bottom w:val="single" w:sz="4" w:space="0" w:color="auto"/>
              <w:right w:val="single" w:sz="6" w:space="0" w:color="000000"/>
            </w:tcBorders>
            <w:tcMar>
              <w:top w:w="0" w:type="dxa"/>
              <w:left w:w="149" w:type="dxa"/>
              <w:bottom w:w="0" w:type="dxa"/>
              <w:right w:w="149" w:type="dxa"/>
            </w:tcMar>
          </w:tcPr>
          <w:p w14:paraId="090DDA02" w14:textId="77777777" w:rsidR="007437CB" w:rsidRPr="00721D2C" w:rsidRDefault="007437CB" w:rsidP="00A96C99">
            <w:pPr>
              <w:rPr>
                <w:rFonts w:ascii="Times New Roman" w:eastAsia="Times New Roman" w:hAnsi="Times New Roman" w:cs="Times New Roman"/>
                <w:sz w:val="20"/>
                <w:szCs w:val="20"/>
                <w:lang w:eastAsia="ru-RU"/>
              </w:rPr>
            </w:pP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712F0D"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270BF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D03FC4B"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w:t>
            </w:r>
          </w:p>
        </w:tc>
        <w:tc>
          <w:tcPr>
            <w:tcW w:w="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F2AE19"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0DE1C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9C64D1"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1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AD47C9F"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0,019</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BD994E" w14:textId="77777777" w:rsidR="007437CB" w:rsidRPr="00721D2C" w:rsidRDefault="007437CB" w:rsidP="00733941">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95" w:type="dxa"/>
            <w:gridSpan w:val="2"/>
          </w:tcPr>
          <w:p w14:paraId="58AF325B" w14:textId="77777777" w:rsidR="007437CB" w:rsidRPr="00721D2C" w:rsidRDefault="007437CB" w:rsidP="00A96C99">
            <w:pPr>
              <w:rPr>
                <w:rFonts w:ascii="Times New Roman" w:eastAsia="Times New Roman" w:hAnsi="Times New Roman" w:cs="Times New Roman"/>
                <w:sz w:val="21"/>
                <w:szCs w:val="21"/>
                <w:lang w:eastAsia="ru-RU"/>
              </w:rPr>
            </w:pPr>
          </w:p>
        </w:tc>
      </w:tr>
    </w:tbl>
    <w:p w14:paraId="2B552438" w14:textId="77777777" w:rsidR="007437CB" w:rsidRDefault="007437CB" w:rsidP="00850B4E">
      <w:pPr>
        <w:shd w:val="clear" w:color="auto" w:fill="FFFFFF" w:themeFill="background1"/>
        <w:spacing w:after="225"/>
        <w:textAlignment w:val="baseline"/>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ype="page"/>
      </w:r>
    </w:p>
    <w:p w14:paraId="7C5B3362" w14:textId="77777777" w:rsidR="001B1B70" w:rsidRPr="00721D2C" w:rsidRDefault="001B1B70" w:rsidP="001B1B70">
      <w:pPr>
        <w:shd w:val="clear" w:color="auto" w:fill="FFFFFF" w:themeFill="background1"/>
        <w:spacing w:after="225"/>
        <w:textAlignment w:val="baseline"/>
        <w:outlineLvl w:val="3"/>
        <w:rPr>
          <w:rFonts w:ascii="Times New Roman" w:eastAsia="Times New Roman" w:hAnsi="Times New Roman" w:cs="Times New Roman"/>
          <w:sz w:val="24"/>
          <w:szCs w:val="24"/>
          <w:lang w:eastAsia="ru-RU"/>
        </w:rPr>
      </w:pPr>
    </w:p>
    <w:p w14:paraId="51CF3BE6" w14:textId="77777777" w:rsidR="00733941" w:rsidRPr="00721D2C" w:rsidRDefault="00733941" w:rsidP="00733941">
      <w:pPr>
        <w:jc w:val="right"/>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11</w:t>
      </w:r>
    </w:p>
    <w:p w14:paraId="1639C5CB" w14:textId="1B70D638" w:rsidR="001B1B70" w:rsidRDefault="00733941" w:rsidP="001B1B70">
      <w:pPr>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Удельные выбросы загрязняющих веществ для грузовых автомобилей и автобусов категории </w:t>
      </w:r>
      <w:r w:rsidRPr="00810294">
        <w:rPr>
          <w:rFonts w:ascii="Times New Roman" w:eastAsia="Times New Roman" w:hAnsi="Times New Roman" w:cs="Times New Roman"/>
          <w:sz w:val="28"/>
          <w:szCs w:val="28"/>
          <w:lang w:eastAsia="ru-RU"/>
        </w:rPr>
        <w:t>М</w:t>
      </w:r>
      <w:r w:rsidR="005D22E8" w:rsidRPr="00810294">
        <w:rPr>
          <w:rFonts w:ascii="Times New Roman" w:eastAsia="Times New Roman" w:hAnsi="Times New Roman" w:cs="Times New Roman"/>
          <w:sz w:val="28"/>
          <w:szCs w:val="28"/>
          <w:lang w:eastAsia="ru-RU"/>
        </w:rPr>
        <w:t>2</w:t>
      </w:r>
      <w:r w:rsidRPr="00721D2C">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 1 при движении по территории малых, средних, больших и крупных городов, а также прочих населенных пунктов (с численностью населения до 1 млн</w:t>
      </w:r>
      <w:r w:rsidR="00A773C4" w:rsidRPr="00721D2C">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г/км</w:t>
      </w:r>
    </w:p>
    <w:p w14:paraId="4165AB0D" w14:textId="77777777" w:rsidR="004A53F3" w:rsidRPr="00721D2C" w:rsidRDefault="004A53F3" w:rsidP="001B1B70">
      <w:pPr>
        <w:rPr>
          <w:rFonts w:ascii="Times New Roman" w:eastAsia="Times New Roman" w:hAnsi="Times New Roman" w:cs="Times New Roman"/>
          <w:sz w:val="24"/>
          <w:szCs w:val="24"/>
          <w:lang w:eastAsia="ru-RU"/>
        </w:rPr>
      </w:pPr>
    </w:p>
    <w:tbl>
      <w:tblPr>
        <w:tblW w:w="9356" w:type="dxa"/>
        <w:tblInd w:w="149" w:type="dxa"/>
        <w:tblCellMar>
          <w:left w:w="0" w:type="dxa"/>
          <w:right w:w="0" w:type="dxa"/>
        </w:tblCellMar>
        <w:tblLook w:val="04A0" w:firstRow="1" w:lastRow="0" w:firstColumn="1" w:lastColumn="0" w:noHBand="0" w:noVBand="1"/>
      </w:tblPr>
      <w:tblGrid>
        <w:gridCol w:w="1738"/>
        <w:gridCol w:w="1158"/>
        <w:gridCol w:w="745"/>
        <w:gridCol w:w="887"/>
        <w:gridCol w:w="875"/>
        <w:gridCol w:w="883"/>
        <w:gridCol w:w="886"/>
        <w:gridCol w:w="1139"/>
        <w:gridCol w:w="1045"/>
      </w:tblGrid>
      <w:tr w:rsidR="009779DA" w:rsidRPr="00721D2C" w14:paraId="7AF4C327" w14:textId="77777777" w:rsidTr="00850B4E">
        <w:tc>
          <w:tcPr>
            <w:tcW w:w="173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745FF54D"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2052742D"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115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163F96BA"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Вид</w:t>
            </w:r>
          </w:p>
          <w:p w14:paraId="20860FC6"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топлива</w:t>
            </w:r>
          </w:p>
        </w:tc>
        <w:tc>
          <w:tcPr>
            <w:tcW w:w="646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217ED3B"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9779DA" w:rsidRPr="00721D2C" w14:paraId="5A54C0CF" w14:textId="77777777" w:rsidTr="00850B4E">
        <w:tc>
          <w:tcPr>
            <w:tcW w:w="1738"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AEF9D64"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p>
        </w:tc>
        <w:tc>
          <w:tcPr>
            <w:tcW w:w="1158"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575C04B"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15EFB93"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3E619D4"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D79DBA4"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6EC05B6"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7A3D682"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3690653"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F249AD6"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7437CB" w:rsidRPr="00721D2C" w14:paraId="4D9FF139" w14:textId="77777777" w:rsidTr="00850B4E">
        <w:tc>
          <w:tcPr>
            <w:tcW w:w="173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0075A077" w14:textId="77777777" w:rsidR="007437CB" w:rsidRPr="00721D2C" w:rsidRDefault="007437CB"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99B1D9"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48A9A7"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31,5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A1261E"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3,0</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3FF416"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83C9C2"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0,032</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DFE22D"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0,040</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F4DC38"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4,160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B14490"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tc>
      </w:tr>
      <w:tr w:rsidR="007437CB" w:rsidRPr="00721D2C" w14:paraId="58FF1470" w14:textId="77777777" w:rsidTr="00850B4E">
        <w:tc>
          <w:tcPr>
            <w:tcW w:w="1738" w:type="dxa"/>
            <w:vMerge/>
            <w:tcBorders>
              <w:left w:val="single" w:sz="6" w:space="0" w:color="000000"/>
              <w:right w:val="single" w:sz="6" w:space="0" w:color="000000"/>
            </w:tcBorders>
            <w:tcMar>
              <w:top w:w="0" w:type="dxa"/>
              <w:left w:w="149" w:type="dxa"/>
              <w:bottom w:w="0" w:type="dxa"/>
              <w:right w:w="149" w:type="dxa"/>
            </w:tcMar>
            <w:hideMark/>
          </w:tcPr>
          <w:p w14:paraId="0BF5F84B"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430DE4"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78C9F6"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1,2</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E885AA"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3,6</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5C6D13"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0,28</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D15316"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0,073</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6D3D07"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CAD456"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0,320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40DA2F"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7437CB" w:rsidRPr="00721D2C" w14:paraId="4E6A15C4" w14:textId="77777777" w:rsidTr="00850B4E">
        <w:tc>
          <w:tcPr>
            <w:tcW w:w="1738"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4CC004F2"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8AA634"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17277B"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31,5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5266A2"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3,0</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E384399"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8609E5"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4364A58"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0,025</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CED5A1"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4,175</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6E65C28"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7437CB" w:rsidRPr="00721D2C" w14:paraId="27C540FC" w14:textId="77777777" w:rsidTr="00850B4E">
        <w:tc>
          <w:tcPr>
            <w:tcW w:w="173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56D1D2A0" w14:textId="77777777" w:rsidR="007437CB" w:rsidRPr="00721D2C" w:rsidRDefault="007437CB"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 (Евро 1)</w:t>
            </w: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8A1679"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8CEB56"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10,3</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2D11BD"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1,2</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0E7526"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10573"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0,032</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A2AF408"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0,020</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E095EB"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0,490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E44F5B"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0,070</w:t>
            </w:r>
          </w:p>
        </w:tc>
      </w:tr>
      <w:tr w:rsidR="007437CB" w:rsidRPr="00721D2C" w14:paraId="2092D7C7" w14:textId="77777777" w:rsidTr="00850B4E">
        <w:tc>
          <w:tcPr>
            <w:tcW w:w="1738" w:type="dxa"/>
            <w:vMerge/>
            <w:tcBorders>
              <w:left w:val="single" w:sz="6" w:space="0" w:color="000000"/>
              <w:right w:val="single" w:sz="6" w:space="0" w:color="000000"/>
            </w:tcBorders>
            <w:tcMar>
              <w:top w:w="0" w:type="dxa"/>
              <w:left w:w="149" w:type="dxa"/>
              <w:bottom w:w="0" w:type="dxa"/>
              <w:right w:w="149" w:type="dxa"/>
            </w:tcMar>
            <w:hideMark/>
          </w:tcPr>
          <w:p w14:paraId="555ABEBD"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544589"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FC4952"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0,4</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95C39A"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1,2</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7DCB9A"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F8B8ED"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0,073</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DB17D1"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2D7DDA"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0,140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41CE44"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7437CB" w:rsidRPr="00721D2C" w14:paraId="6915A721" w14:textId="77777777" w:rsidTr="00850B4E">
        <w:tc>
          <w:tcPr>
            <w:tcW w:w="1738"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3C6CB54D"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7413CE"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288E97"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10,3</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F31F02"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1,2</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F955A3"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5713BF"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9D75CF"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ABD3D80"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0,500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ED0CEC"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7437CB" w:rsidRPr="00721D2C" w14:paraId="33527394" w14:textId="77777777" w:rsidTr="00850B4E">
        <w:tc>
          <w:tcPr>
            <w:tcW w:w="173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7EB97E51" w14:textId="77777777" w:rsidR="007437CB" w:rsidRPr="00721D2C" w:rsidRDefault="007437CB"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 (Евро 2)</w:t>
            </w: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FE7C2"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DABA8C"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6,2</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3341C2"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6E9275"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56A52"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0,032</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9FCA123"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0,020</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BE6AEC"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0,120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18A3D9"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0,095</w:t>
            </w:r>
          </w:p>
        </w:tc>
      </w:tr>
      <w:tr w:rsidR="007437CB" w:rsidRPr="00721D2C" w14:paraId="1A5DA040" w14:textId="77777777" w:rsidTr="00850B4E">
        <w:tc>
          <w:tcPr>
            <w:tcW w:w="1738" w:type="dxa"/>
            <w:vMerge/>
            <w:tcBorders>
              <w:left w:val="single" w:sz="6" w:space="0" w:color="000000"/>
              <w:right w:val="single" w:sz="6" w:space="0" w:color="000000"/>
            </w:tcBorders>
            <w:tcMar>
              <w:top w:w="0" w:type="dxa"/>
              <w:left w:w="149" w:type="dxa"/>
              <w:bottom w:w="0" w:type="dxa"/>
              <w:right w:w="149" w:type="dxa"/>
            </w:tcMar>
            <w:hideMark/>
          </w:tcPr>
          <w:p w14:paraId="7D28D3FF"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59D8AC"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D9FBD9"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9FAAF8"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1,2</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EBEBE"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983FE9"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0,073</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D8B305"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58BDCE"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0,110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764C66"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7437CB" w:rsidRPr="00721D2C" w14:paraId="0E4D8268" w14:textId="77777777" w:rsidTr="00850B4E">
        <w:tc>
          <w:tcPr>
            <w:tcW w:w="1738"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14D97DC3"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BA5264"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F7BB24"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6,2</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D334D0"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0,4</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9DD625"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D2D2753"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84A8BD9"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EE3BE80"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0,130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1016F5"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7437CB" w:rsidRPr="00721D2C" w14:paraId="6E647551" w14:textId="77777777" w:rsidTr="00850B4E">
        <w:tc>
          <w:tcPr>
            <w:tcW w:w="173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4E909B9C" w14:textId="77777777" w:rsidR="007437CB" w:rsidRPr="00721D2C" w:rsidRDefault="007437CB"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 (Евро 3)</w:t>
            </w: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AE829F"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D5C428"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3.3.</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D32DCA"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907095"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3BC193"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0,032</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7DD5C8"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7F2807"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2F9498"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r>
      <w:tr w:rsidR="007437CB" w:rsidRPr="00721D2C" w14:paraId="7C89531E" w14:textId="77777777" w:rsidTr="00850B4E">
        <w:tc>
          <w:tcPr>
            <w:tcW w:w="1738" w:type="dxa"/>
            <w:vMerge/>
            <w:tcBorders>
              <w:left w:val="single" w:sz="6" w:space="0" w:color="000000"/>
              <w:right w:val="single" w:sz="6" w:space="0" w:color="000000"/>
            </w:tcBorders>
            <w:tcMar>
              <w:top w:w="0" w:type="dxa"/>
              <w:left w:w="149" w:type="dxa"/>
              <w:bottom w:w="0" w:type="dxa"/>
              <w:right w:w="149" w:type="dxa"/>
            </w:tcMar>
            <w:hideMark/>
          </w:tcPr>
          <w:p w14:paraId="1EF5860F"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24BB00"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26C8C4"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F0D1E8"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B18ECB"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BFCF98"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0,070</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8BEFDB"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7D8525"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699516"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7437CB" w:rsidRPr="00721D2C" w14:paraId="26AA9AB6" w14:textId="77777777" w:rsidTr="00850B4E">
        <w:tc>
          <w:tcPr>
            <w:tcW w:w="1738"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3B4695D8"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EF4155"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AA26C0"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3,3</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9DA1E3"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A587156"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E00AAFC"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AC6EF9"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2A0FBD"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0,067</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AA91DD"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7437CB" w:rsidRPr="00721D2C" w14:paraId="723D4252" w14:textId="77777777" w:rsidTr="00850B4E">
        <w:tc>
          <w:tcPr>
            <w:tcW w:w="173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79FE0045" w14:textId="77777777" w:rsidR="007437CB" w:rsidRPr="00721D2C" w:rsidRDefault="007437CB"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 (Евро 4)</w:t>
            </w: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5D5433"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73E931"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C5CD45"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60D36A"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9B7362"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0,032</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A64354"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71C75B"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0,037</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F9BFBA"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r>
      <w:tr w:rsidR="007437CB" w:rsidRPr="00721D2C" w14:paraId="5EBA3C48" w14:textId="77777777" w:rsidTr="00850B4E">
        <w:tc>
          <w:tcPr>
            <w:tcW w:w="1738" w:type="dxa"/>
            <w:vMerge/>
            <w:tcBorders>
              <w:left w:val="single" w:sz="6" w:space="0" w:color="000000"/>
              <w:right w:val="single" w:sz="6" w:space="0" w:color="000000"/>
            </w:tcBorders>
            <w:tcMar>
              <w:top w:w="0" w:type="dxa"/>
              <w:left w:w="149" w:type="dxa"/>
              <w:bottom w:w="0" w:type="dxa"/>
              <w:right w:w="149" w:type="dxa"/>
            </w:tcMar>
            <w:hideMark/>
          </w:tcPr>
          <w:p w14:paraId="33263874"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508CEF"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3BA204"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C32A3A"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0,50</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37C472"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7806ED"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0,070</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AEB72C"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B5DD3D"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F54739"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7437CB" w:rsidRPr="00721D2C" w14:paraId="5B7E00AB" w14:textId="77777777" w:rsidTr="00850B4E">
        <w:tc>
          <w:tcPr>
            <w:tcW w:w="1738" w:type="dxa"/>
            <w:vMerge/>
            <w:tcBorders>
              <w:left w:val="single" w:sz="6" w:space="0" w:color="000000"/>
              <w:bottom w:val="single" w:sz="4" w:space="0" w:color="auto"/>
              <w:right w:val="single" w:sz="6" w:space="0" w:color="000000"/>
            </w:tcBorders>
            <w:tcMar>
              <w:top w:w="0" w:type="dxa"/>
              <w:left w:w="149" w:type="dxa"/>
              <w:bottom w:w="0" w:type="dxa"/>
              <w:right w:w="149" w:type="dxa"/>
            </w:tcMar>
          </w:tcPr>
          <w:p w14:paraId="29A7899F"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576F15"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4D35B3"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11C8EE"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560F14"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8D4A14"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5FDCFA"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AD121A"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0,039</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9C3A86"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7437CB" w:rsidRPr="00721D2C" w14:paraId="2E2E7267" w14:textId="77777777" w:rsidTr="00850B4E">
        <w:tc>
          <w:tcPr>
            <w:tcW w:w="1738" w:type="dxa"/>
            <w:vMerge w:val="restart"/>
            <w:tcBorders>
              <w:top w:val="single" w:sz="4" w:space="0" w:color="auto"/>
              <w:left w:val="single" w:sz="6" w:space="0" w:color="000000"/>
              <w:right w:val="single" w:sz="6" w:space="0" w:color="000000"/>
            </w:tcBorders>
            <w:tcMar>
              <w:top w:w="0" w:type="dxa"/>
              <w:left w:w="149" w:type="dxa"/>
              <w:bottom w:w="0" w:type="dxa"/>
              <w:right w:w="149" w:type="dxa"/>
            </w:tcMar>
          </w:tcPr>
          <w:p w14:paraId="0BEC7FBC" w14:textId="77777777" w:rsidR="007437CB" w:rsidRPr="00721D2C" w:rsidRDefault="007437CB" w:rsidP="00850B4E">
            <w:pPr>
              <w:ind w:firstLine="0"/>
              <w:jc w:val="left"/>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 (Евро 5)</w:t>
            </w: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ECFA16"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042C69B"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C9ED04"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96A1F2"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CFA58B"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0,032</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0E9D29"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B01BAA"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0,037</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222691"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r>
      <w:tr w:rsidR="007437CB" w:rsidRPr="00721D2C" w14:paraId="2D1F0BC7" w14:textId="77777777" w:rsidTr="00186A44">
        <w:tc>
          <w:tcPr>
            <w:tcW w:w="1738" w:type="dxa"/>
            <w:vMerge/>
            <w:tcBorders>
              <w:left w:val="single" w:sz="6" w:space="0" w:color="000000"/>
              <w:right w:val="single" w:sz="6" w:space="0" w:color="000000"/>
            </w:tcBorders>
            <w:tcMar>
              <w:top w:w="0" w:type="dxa"/>
              <w:left w:w="149" w:type="dxa"/>
              <w:bottom w:w="0" w:type="dxa"/>
              <w:right w:w="149" w:type="dxa"/>
            </w:tcMar>
          </w:tcPr>
          <w:p w14:paraId="46E79848" w14:textId="77777777" w:rsidR="007437CB" w:rsidRPr="00721D2C" w:rsidRDefault="007437CB" w:rsidP="00A615C5">
            <w:pPr>
              <w:ind w:firstLine="0"/>
              <w:jc w:val="center"/>
              <w:rPr>
                <w:rFonts w:ascii="Times New Roman" w:eastAsia="Times New Roman" w:hAnsi="Times New Roman" w:cs="Times New Roman"/>
                <w:sz w:val="21"/>
                <w:szCs w:val="21"/>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C9EB35"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6511D0F"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D482E4"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0,40</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AE58BF"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8F4ADC"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0,070</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37D1F4"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E7E7D8B"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A319BC"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7437CB" w:rsidRPr="00721D2C" w14:paraId="22D15EEF" w14:textId="77777777" w:rsidTr="00186A44">
        <w:tc>
          <w:tcPr>
            <w:tcW w:w="1738" w:type="dxa"/>
            <w:vMerge/>
            <w:tcBorders>
              <w:left w:val="single" w:sz="6" w:space="0" w:color="000000"/>
              <w:bottom w:val="single" w:sz="4" w:space="0" w:color="auto"/>
              <w:right w:val="single" w:sz="6" w:space="0" w:color="000000"/>
            </w:tcBorders>
            <w:tcMar>
              <w:top w:w="0" w:type="dxa"/>
              <w:left w:w="149" w:type="dxa"/>
              <w:bottom w:w="0" w:type="dxa"/>
              <w:right w:w="149" w:type="dxa"/>
            </w:tcMar>
          </w:tcPr>
          <w:p w14:paraId="1B1399E7" w14:textId="77777777" w:rsidR="007437CB" w:rsidRPr="00721D2C" w:rsidRDefault="007437CB" w:rsidP="00A615C5">
            <w:pPr>
              <w:ind w:firstLine="0"/>
              <w:jc w:val="center"/>
              <w:rPr>
                <w:rFonts w:ascii="Times New Roman" w:eastAsia="Times New Roman" w:hAnsi="Times New Roman" w:cs="Times New Roman"/>
                <w:sz w:val="21"/>
                <w:szCs w:val="21"/>
                <w:lang w:eastAsia="ru-RU"/>
              </w:rPr>
            </w:pP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03E6C4"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B8E1B7"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B814A0"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FC3496"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7A3F00"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CFBB0B"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4758E2"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0,039</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299F4E"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bl>
    <w:p w14:paraId="5533CA5E" w14:textId="77777777" w:rsidR="00A615C5" w:rsidRPr="00721D2C" w:rsidRDefault="00A615C5" w:rsidP="00A615C5">
      <w:pPr>
        <w:shd w:val="clear" w:color="auto" w:fill="FFFFFF"/>
        <w:spacing w:line="288" w:lineRule="atLeast"/>
        <w:jc w:val="right"/>
        <w:textAlignment w:val="baseline"/>
        <w:rPr>
          <w:rFonts w:ascii="Times New Roman" w:eastAsia="Times New Roman" w:hAnsi="Times New Roman" w:cs="Times New Roman"/>
          <w:sz w:val="28"/>
          <w:szCs w:val="28"/>
          <w:lang w:eastAsia="ru-RU"/>
        </w:rPr>
      </w:pPr>
    </w:p>
    <w:p w14:paraId="3EE7664B" w14:textId="77777777" w:rsidR="00A615C5" w:rsidRPr="00721D2C" w:rsidRDefault="00A615C5" w:rsidP="00A615C5">
      <w:pPr>
        <w:shd w:val="clear" w:color="auto" w:fill="FFFFFF"/>
        <w:spacing w:line="288" w:lineRule="atLeast"/>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12</w:t>
      </w:r>
    </w:p>
    <w:p w14:paraId="4E4C2589" w14:textId="77777777" w:rsidR="001B1B70" w:rsidRPr="00721D2C" w:rsidRDefault="00A615C5" w:rsidP="00A615C5">
      <w:pPr>
        <w:shd w:val="clear" w:color="auto" w:fill="FFFFFF"/>
        <w:spacing w:line="288" w:lineRule="atLeas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Удельные выбросы загрязняющих веществ для грузовых автомобилей категории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 2,</w:t>
      </w:r>
      <w:r w:rsidR="00DA5709">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 3 с бензиновым типом двигателя и работающих на сжиженном нефтяном газе (СНГ) при движении по территории малых, средних, больших и крупных городов, а также прочих населенных пунктов</w:t>
      </w:r>
      <w:r w:rsidR="00DA5709">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(с численностью населения до 1 млн</w:t>
      </w:r>
      <w:r w:rsidR="00DA5709">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г/км</w:t>
      </w:r>
    </w:p>
    <w:p w14:paraId="5A48CDE3" w14:textId="77777777" w:rsidR="001B1B70" w:rsidRPr="00721D2C" w:rsidRDefault="001B1B70" w:rsidP="001B1B70">
      <w:pPr>
        <w:shd w:val="clear" w:color="auto" w:fill="FFFFFF"/>
        <w:spacing w:line="315" w:lineRule="atLeast"/>
        <w:jc w:val="right"/>
        <w:textAlignment w:val="baseline"/>
        <w:rPr>
          <w:rFonts w:ascii="Times New Roman" w:eastAsia="Times New Roman" w:hAnsi="Times New Roman" w:cs="Times New Roman"/>
          <w:sz w:val="21"/>
          <w:szCs w:val="21"/>
          <w:lang w:eastAsia="ru-RU"/>
        </w:rPr>
      </w:pPr>
    </w:p>
    <w:tbl>
      <w:tblPr>
        <w:tblStyle w:val="a7"/>
        <w:tblW w:w="0" w:type="auto"/>
        <w:tblInd w:w="108" w:type="dxa"/>
        <w:tblLook w:val="04A0" w:firstRow="1" w:lastRow="0" w:firstColumn="1" w:lastColumn="0" w:noHBand="0" w:noVBand="1"/>
      </w:tblPr>
      <w:tblGrid>
        <w:gridCol w:w="2014"/>
        <w:gridCol w:w="1134"/>
        <w:gridCol w:w="992"/>
        <w:gridCol w:w="1134"/>
        <w:gridCol w:w="850"/>
        <w:gridCol w:w="851"/>
        <w:gridCol w:w="1093"/>
        <w:gridCol w:w="1288"/>
      </w:tblGrid>
      <w:tr w:rsidR="009779DA" w:rsidRPr="00721D2C" w14:paraId="18FF0FC0" w14:textId="77777777" w:rsidTr="00850B4E">
        <w:tc>
          <w:tcPr>
            <w:tcW w:w="2014" w:type="dxa"/>
            <w:vMerge w:val="restart"/>
            <w:vAlign w:val="center"/>
          </w:tcPr>
          <w:p w14:paraId="360F647E" w14:textId="77777777" w:rsidR="009779DA" w:rsidRPr="00721D2C" w:rsidRDefault="009779DA" w:rsidP="00850B4E">
            <w:pPr>
              <w:spacing w:line="240" w:lineRule="exact"/>
              <w:ind w:firstLine="34"/>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078F0640" w14:textId="77777777" w:rsidR="009779DA" w:rsidRPr="00721D2C" w:rsidRDefault="009779DA" w:rsidP="00850B4E">
            <w:pPr>
              <w:spacing w:line="240" w:lineRule="exact"/>
              <w:ind w:firstLine="34"/>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1134" w:type="dxa"/>
            <w:vMerge w:val="restart"/>
            <w:vAlign w:val="center"/>
          </w:tcPr>
          <w:p w14:paraId="14EF7BE0"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Вид</w:t>
            </w:r>
          </w:p>
          <w:p w14:paraId="427003D0"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топлива</w:t>
            </w:r>
          </w:p>
        </w:tc>
        <w:tc>
          <w:tcPr>
            <w:tcW w:w="6208" w:type="dxa"/>
            <w:gridSpan w:val="6"/>
            <w:vAlign w:val="center"/>
          </w:tcPr>
          <w:p w14:paraId="5E4F0852" w14:textId="77777777" w:rsidR="009779DA" w:rsidRPr="00721D2C" w:rsidRDefault="009779DA" w:rsidP="00850B4E">
            <w:pPr>
              <w:spacing w:line="240" w:lineRule="exact"/>
              <w:ind w:firstLine="33"/>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9779DA" w:rsidRPr="00721D2C" w14:paraId="28008761" w14:textId="77777777" w:rsidTr="00850B4E">
        <w:tc>
          <w:tcPr>
            <w:tcW w:w="2014" w:type="dxa"/>
            <w:vMerge/>
            <w:tcBorders>
              <w:bottom w:val="single" w:sz="4" w:space="0" w:color="auto"/>
            </w:tcBorders>
            <w:vAlign w:val="center"/>
          </w:tcPr>
          <w:p w14:paraId="0C0C0A0D" w14:textId="77777777" w:rsidR="009779DA" w:rsidRPr="00721D2C" w:rsidRDefault="009779DA" w:rsidP="00850B4E">
            <w:pPr>
              <w:spacing w:line="240" w:lineRule="exact"/>
              <w:ind w:firstLine="34"/>
              <w:jc w:val="center"/>
              <w:textAlignment w:val="baseline"/>
              <w:rPr>
                <w:rFonts w:ascii="Times New Roman" w:eastAsia="Times New Roman" w:hAnsi="Times New Roman" w:cs="Times New Roman"/>
                <w:sz w:val="21"/>
                <w:szCs w:val="21"/>
                <w:lang w:eastAsia="ru-RU"/>
              </w:rPr>
            </w:pPr>
          </w:p>
        </w:tc>
        <w:tc>
          <w:tcPr>
            <w:tcW w:w="1134" w:type="dxa"/>
            <w:vMerge/>
            <w:vAlign w:val="center"/>
          </w:tcPr>
          <w:p w14:paraId="44EA4B45"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p>
        </w:tc>
        <w:tc>
          <w:tcPr>
            <w:tcW w:w="992" w:type="dxa"/>
            <w:vAlign w:val="center"/>
          </w:tcPr>
          <w:p w14:paraId="6B5678E5"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1134" w:type="dxa"/>
            <w:vAlign w:val="center"/>
          </w:tcPr>
          <w:p w14:paraId="6F68D96E"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850" w:type="dxa"/>
            <w:vAlign w:val="center"/>
          </w:tcPr>
          <w:p w14:paraId="246A5510"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851" w:type="dxa"/>
            <w:vAlign w:val="center"/>
          </w:tcPr>
          <w:p w14:paraId="1E4E0348"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093" w:type="dxa"/>
            <w:vAlign w:val="center"/>
          </w:tcPr>
          <w:p w14:paraId="31E0AB09"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288" w:type="dxa"/>
            <w:vAlign w:val="center"/>
          </w:tcPr>
          <w:p w14:paraId="130E55DC"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7437CB" w:rsidRPr="00721D2C" w14:paraId="5331033D" w14:textId="77777777" w:rsidTr="00850B4E">
        <w:tc>
          <w:tcPr>
            <w:tcW w:w="2014" w:type="dxa"/>
            <w:vMerge w:val="restart"/>
          </w:tcPr>
          <w:p w14:paraId="37565F64" w14:textId="77777777" w:rsidR="007437CB" w:rsidRPr="00721D2C" w:rsidRDefault="007437CB" w:rsidP="00850B4E">
            <w:pPr>
              <w:spacing w:line="315" w:lineRule="atLeast"/>
              <w:ind w:firstLine="34"/>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tc>
        <w:tc>
          <w:tcPr>
            <w:tcW w:w="1134" w:type="dxa"/>
          </w:tcPr>
          <w:p w14:paraId="0796604A"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992" w:type="dxa"/>
          </w:tcPr>
          <w:p w14:paraId="2EF8AC02"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99,5</w:t>
            </w:r>
          </w:p>
          <w:p w14:paraId="14EB9A40" w14:textId="77777777" w:rsidR="007437CB" w:rsidRPr="00721D2C" w:rsidRDefault="007437CB" w:rsidP="00A615C5">
            <w:pPr>
              <w:spacing w:line="315" w:lineRule="atLeast"/>
              <w:jc w:val="center"/>
              <w:textAlignment w:val="baseline"/>
              <w:rPr>
                <w:rFonts w:ascii="Times New Roman" w:eastAsia="Times New Roman" w:hAnsi="Times New Roman" w:cs="Times New Roman"/>
                <w:sz w:val="21"/>
                <w:szCs w:val="21"/>
                <w:lang w:eastAsia="ru-RU"/>
              </w:rPr>
            </w:pPr>
          </w:p>
        </w:tc>
        <w:tc>
          <w:tcPr>
            <w:tcW w:w="1134" w:type="dxa"/>
          </w:tcPr>
          <w:p w14:paraId="2D8954B4"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6,2</w:t>
            </w:r>
          </w:p>
          <w:p w14:paraId="088353DD" w14:textId="77777777" w:rsidR="007437CB" w:rsidRPr="00721D2C" w:rsidRDefault="007437CB" w:rsidP="00A615C5">
            <w:pPr>
              <w:spacing w:line="315" w:lineRule="atLeast"/>
              <w:jc w:val="center"/>
              <w:textAlignment w:val="baseline"/>
              <w:rPr>
                <w:rFonts w:ascii="Times New Roman" w:eastAsia="Times New Roman" w:hAnsi="Times New Roman" w:cs="Times New Roman"/>
                <w:sz w:val="21"/>
                <w:szCs w:val="21"/>
                <w:lang w:eastAsia="ru-RU"/>
              </w:rPr>
            </w:pPr>
          </w:p>
        </w:tc>
        <w:tc>
          <w:tcPr>
            <w:tcW w:w="850" w:type="dxa"/>
          </w:tcPr>
          <w:p w14:paraId="3134E9ED"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0,090</w:t>
            </w:r>
          </w:p>
          <w:p w14:paraId="55FEFC1E" w14:textId="77777777" w:rsidR="007437CB" w:rsidRPr="00721D2C" w:rsidRDefault="007437CB" w:rsidP="00A615C5">
            <w:pPr>
              <w:spacing w:line="315" w:lineRule="atLeast"/>
              <w:jc w:val="center"/>
              <w:textAlignment w:val="baseline"/>
              <w:rPr>
                <w:rFonts w:ascii="Times New Roman" w:eastAsia="Times New Roman" w:hAnsi="Times New Roman" w:cs="Times New Roman"/>
                <w:sz w:val="21"/>
                <w:szCs w:val="21"/>
                <w:lang w:eastAsia="ru-RU"/>
              </w:rPr>
            </w:pPr>
          </w:p>
        </w:tc>
        <w:tc>
          <w:tcPr>
            <w:tcW w:w="851" w:type="dxa"/>
          </w:tcPr>
          <w:p w14:paraId="321AEEA1"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0,10</w:t>
            </w:r>
          </w:p>
          <w:p w14:paraId="4E416743" w14:textId="77777777" w:rsidR="007437CB" w:rsidRPr="00721D2C" w:rsidRDefault="007437CB" w:rsidP="00A615C5">
            <w:pPr>
              <w:spacing w:line="315" w:lineRule="atLeast"/>
              <w:jc w:val="center"/>
              <w:textAlignment w:val="baseline"/>
              <w:rPr>
                <w:rFonts w:ascii="Times New Roman" w:eastAsia="Times New Roman" w:hAnsi="Times New Roman" w:cs="Times New Roman"/>
                <w:sz w:val="21"/>
                <w:szCs w:val="21"/>
                <w:lang w:eastAsia="ru-RU"/>
              </w:rPr>
            </w:pPr>
          </w:p>
        </w:tc>
        <w:tc>
          <w:tcPr>
            <w:tcW w:w="1093" w:type="dxa"/>
          </w:tcPr>
          <w:p w14:paraId="3E2347D6"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8,70</w:t>
            </w:r>
          </w:p>
          <w:p w14:paraId="6A87B60E" w14:textId="77777777" w:rsidR="007437CB" w:rsidRPr="00721D2C" w:rsidRDefault="007437CB" w:rsidP="00A615C5">
            <w:pPr>
              <w:spacing w:line="315" w:lineRule="atLeast"/>
              <w:jc w:val="center"/>
              <w:textAlignment w:val="baseline"/>
              <w:rPr>
                <w:rFonts w:ascii="Times New Roman" w:eastAsia="Times New Roman" w:hAnsi="Times New Roman" w:cs="Times New Roman"/>
                <w:sz w:val="21"/>
                <w:szCs w:val="21"/>
                <w:lang w:eastAsia="ru-RU"/>
              </w:rPr>
            </w:pPr>
          </w:p>
        </w:tc>
        <w:tc>
          <w:tcPr>
            <w:tcW w:w="1288" w:type="dxa"/>
          </w:tcPr>
          <w:p w14:paraId="736024B4"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p w14:paraId="4A6D03A1" w14:textId="77777777" w:rsidR="007437CB" w:rsidRPr="00721D2C" w:rsidRDefault="007437CB" w:rsidP="00A615C5">
            <w:pPr>
              <w:spacing w:line="315" w:lineRule="atLeast"/>
              <w:jc w:val="center"/>
              <w:textAlignment w:val="baseline"/>
              <w:rPr>
                <w:rFonts w:ascii="Times New Roman" w:eastAsia="Times New Roman" w:hAnsi="Times New Roman" w:cs="Times New Roman"/>
                <w:sz w:val="21"/>
                <w:szCs w:val="21"/>
                <w:lang w:eastAsia="ru-RU"/>
              </w:rPr>
            </w:pPr>
          </w:p>
        </w:tc>
      </w:tr>
      <w:tr w:rsidR="007437CB" w:rsidRPr="00721D2C" w14:paraId="0B8F8151" w14:textId="77777777" w:rsidTr="00186A44">
        <w:tc>
          <w:tcPr>
            <w:tcW w:w="2014" w:type="dxa"/>
            <w:vMerge/>
          </w:tcPr>
          <w:p w14:paraId="1A562D81" w14:textId="77777777" w:rsidR="007437CB" w:rsidRPr="00721D2C" w:rsidRDefault="007437CB" w:rsidP="00A96C99">
            <w:pPr>
              <w:spacing w:line="315" w:lineRule="atLeast"/>
              <w:textAlignment w:val="baseline"/>
              <w:rPr>
                <w:rFonts w:ascii="Times New Roman" w:eastAsia="Times New Roman" w:hAnsi="Times New Roman" w:cs="Times New Roman"/>
                <w:sz w:val="21"/>
                <w:szCs w:val="21"/>
                <w:lang w:eastAsia="ru-RU"/>
              </w:rPr>
            </w:pPr>
          </w:p>
        </w:tc>
        <w:tc>
          <w:tcPr>
            <w:tcW w:w="1134" w:type="dxa"/>
          </w:tcPr>
          <w:p w14:paraId="771C6861"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992" w:type="dxa"/>
          </w:tcPr>
          <w:p w14:paraId="17DD4C20"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99,5</w:t>
            </w:r>
          </w:p>
        </w:tc>
        <w:tc>
          <w:tcPr>
            <w:tcW w:w="1134" w:type="dxa"/>
          </w:tcPr>
          <w:p w14:paraId="1FBE16E8"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6,2</w:t>
            </w:r>
          </w:p>
        </w:tc>
        <w:tc>
          <w:tcPr>
            <w:tcW w:w="850" w:type="dxa"/>
          </w:tcPr>
          <w:p w14:paraId="5A818D5C"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0,029</w:t>
            </w:r>
          </w:p>
        </w:tc>
        <w:tc>
          <w:tcPr>
            <w:tcW w:w="851" w:type="dxa"/>
          </w:tcPr>
          <w:p w14:paraId="3718DC69"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w:t>
            </w:r>
          </w:p>
        </w:tc>
        <w:tc>
          <w:tcPr>
            <w:tcW w:w="1093" w:type="dxa"/>
          </w:tcPr>
          <w:p w14:paraId="4FCC87C1"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8,74</w:t>
            </w:r>
          </w:p>
        </w:tc>
        <w:tc>
          <w:tcPr>
            <w:tcW w:w="1288" w:type="dxa"/>
          </w:tcPr>
          <w:p w14:paraId="7480C842" w14:textId="77777777" w:rsidR="007437CB" w:rsidRPr="00721D2C" w:rsidRDefault="007437CB"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bl>
    <w:p w14:paraId="1B60C54A" w14:textId="77777777" w:rsidR="00DA5709" w:rsidRPr="00721D2C" w:rsidRDefault="00DA5709" w:rsidP="001B1B70">
      <w:pPr>
        <w:shd w:val="clear" w:color="auto" w:fill="FFFFFF"/>
        <w:spacing w:line="315" w:lineRule="atLeast"/>
        <w:textAlignment w:val="baseline"/>
        <w:rPr>
          <w:rFonts w:ascii="Times New Roman" w:eastAsia="Times New Roman" w:hAnsi="Times New Roman" w:cs="Times New Roman"/>
          <w:sz w:val="31"/>
          <w:szCs w:val="31"/>
          <w:lang w:eastAsia="ru-RU"/>
        </w:rPr>
      </w:pPr>
    </w:p>
    <w:p w14:paraId="6A7D5895" w14:textId="77777777" w:rsidR="00A615C5" w:rsidRPr="00721D2C" w:rsidRDefault="00A615C5" w:rsidP="00A615C5">
      <w:pPr>
        <w:shd w:val="clear" w:color="auto" w:fill="FFFFFF"/>
        <w:spacing w:line="315" w:lineRule="atLeast"/>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13</w:t>
      </w:r>
    </w:p>
    <w:p w14:paraId="65BC4EE0" w14:textId="77777777" w:rsidR="001B1B70" w:rsidRPr="00721D2C" w:rsidRDefault="00A615C5" w:rsidP="001B1B70">
      <w:pPr>
        <w:shd w:val="clear" w:color="auto" w:fill="FFFFFF"/>
        <w:spacing w:line="315" w:lineRule="atLeas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Удельные выбросы загрязняющих веществ для грузовых автомобилей категории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 2,</w:t>
      </w:r>
      <w:r w:rsidR="00DA5709" w:rsidRPr="00850B4E">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 3 с дизельным типом двигателя при движении по территории </w:t>
      </w:r>
      <w:r w:rsidRPr="00721D2C">
        <w:rPr>
          <w:rFonts w:ascii="Times New Roman" w:eastAsia="Times New Roman" w:hAnsi="Times New Roman" w:cs="Times New Roman"/>
          <w:sz w:val="28"/>
          <w:szCs w:val="28"/>
          <w:lang w:eastAsia="ru-RU"/>
        </w:rPr>
        <w:lastRenderedPageBreak/>
        <w:t>малых, средних, больших и крупных городов, а также прочих населенных пунктов (с численностью населения до 1 млн</w:t>
      </w:r>
      <w:r w:rsidR="00DA5709" w:rsidRPr="00850B4E">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г/км</w:t>
      </w:r>
    </w:p>
    <w:p w14:paraId="042AE628" w14:textId="77777777" w:rsidR="008378F1" w:rsidRPr="00721D2C" w:rsidRDefault="009779DA" w:rsidP="001B1B70">
      <w:pPr>
        <w:shd w:val="clear" w:color="auto" w:fill="FFFFFF"/>
        <w:spacing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tbl>
      <w:tblPr>
        <w:tblW w:w="9356" w:type="dxa"/>
        <w:tblInd w:w="149" w:type="dxa"/>
        <w:tblCellMar>
          <w:left w:w="0" w:type="dxa"/>
          <w:right w:w="0" w:type="dxa"/>
        </w:tblCellMar>
        <w:tblLook w:val="04A0" w:firstRow="1" w:lastRow="0" w:firstColumn="1" w:lastColumn="0" w:noHBand="0" w:noVBand="1"/>
      </w:tblPr>
      <w:tblGrid>
        <w:gridCol w:w="2267"/>
        <w:gridCol w:w="950"/>
        <w:gridCol w:w="887"/>
        <w:gridCol w:w="969"/>
        <w:gridCol w:w="1007"/>
        <w:gridCol w:w="883"/>
        <w:gridCol w:w="1224"/>
        <w:gridCol w:w="1169"/>
      </w:tblGrid>
      <w:tr w:rsidR="009779DA" w:rsidRPr="00721D2C" w14:paraId="691DAE41" w14:textId="77777777" w:rsidTr="00850B4E">
        <w:tc>
          <w:tcPr>
            <w:tcW w:w="22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7CCC4CE4"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44AEC828"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708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0416DCB" w14:textId="77777777" w:rsidR="009779DA" w:rsidRPr="00721D2C" w:rsidRDefault="009779DA" w:rsidP="00850B4E">
            <w:pPr>
              <w:spacing w:line="240" w:lineRule="exact"/>
              <w:ind w:hanging="21"/>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9779DA" w:rsidRPr="00721D2C" w14:paraId="17C69684" w14:textId="77777777" w:rsidTr="00850B4E">
        <w:tc>
          <w:tcPr>
            <w:tcW w:w="22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2B2E595"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p>
        </w:tc>
        <w:tc>
          <w:tcPr>
            <w:tcW w:w="9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41E518F"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A2B98EA"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5962B2A"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D02C227"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DDF081E"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0473859"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74972D1"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1B1B70" w:rsidRPr="00721D2C" w14:paraId="10D06EF4" w14:textId="77777777" w:rsidTr="00850B4E">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891095"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tc>
        <w:tc>
          <w:tcPr>
            <w:tcW w:w="9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4DFAAB"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3,85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966A75"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14,95</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7ED98E"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0,89</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6CE844"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0,194</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173DB7"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A7541F"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1,993</w:t>
            </w:r>
          </w:p>
        </w:tc>
        <w:tc>
          <w:tcPr>
            <w:tcW w:w="1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52FD69"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14358DCD" w14:textId="77777777" w:rsidTr="00850B4E">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3D36E5"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 (Евро 1)</w:t>
            </w:r>
          </w:p>
        </w:tc>
        <w:tc>
          <w:tcPr>
            <w:tcW w:w="9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6FC821"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2,15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5D8B21"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8,0</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AF559E"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0,63</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746610"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0,184</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7C6194"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86EF1"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1,843</w:t>
            </w:r>
          </w:p>
        </w:tc>
        <w:tc>
          <w:tcPr>
            <w:tcW w:w="1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84D6E9"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0CB24703" w14:textId="77777777" w:rsidTr="00850B4E">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8DAD30"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 (Евро 2)</w:t>
            </w:r>
          </w:p>
        </w:tc>
        <w:tc>
          <w:tcPr>
            <w:tcW w:w="9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3A01BA"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1,65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60F6A3"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5,6</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E2C2A7"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0,26</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5248AD"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0,184</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BADDAD"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D724F7"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1,543</w:t>
            </w:r>
          </w:p>
        </w:tc>
        <w:tc>
          <w:tcPr>
            <w:tcW w:w="1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B1FFE2"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5BB8E3B4" w14:textId="77777777" w:rsidTr="00850B4E">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5B03A0"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 (Евро 3)</w:t>
            </w:r>
          </w:p>
        </w:tc>
        <w:tc>
          <w:tcPr>
            <w:tcW w:w="9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A6DA2D"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0CF45F"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4,5</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07BC73"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0,16</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D55CBF"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0,175</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753E47B"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0,004</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70F50A"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0,546</w:t>
            </w:r>
          </w:p>
        </w:tc>
        <w:tc>
          <w:tcPr>
            <w:tcW w:w="1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753681"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48F12A1D" w14:textId="77777777" w:rsidTr="00850B4E">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045F82"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 (Евро 4)</w:t>
            </w:r>
          </w:p>
        </w:tc>
        <w:tc>
          <w:tcPr>
            <w:tcW w:w="9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D0E660"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0,75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22DD25"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3,5</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8AC057"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0192A9"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0,175</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643B0E"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3A63E0"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0,083</w:t>
            </w:r>
          </w:p>
        </w:tc>
        <w:tc>
          <w:tcPr>
            <w:tcW w:w="1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164F68"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5BFF3B18" w14:textId="77777777" w:rsidTr="00850B4E">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E97280" w14:textId="77777777" w:rsidR="001B1B70" w:rsidRPr="00721D2C" w:rsidRDefault="001B1B7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 (Евро 5)</w:t>
            </w:r>
          </w:p>
        </w:tc>
        <w:tc>
          <w:tcPr>
            <w:tcW w:w="9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4DA7BC8"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0,75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CB74FB"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2,1</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53AC68"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w:t>
            </w:r>
          </w:p>
        </w:tc>
        <w:tc>
          <w:tcPr>
            <w:tcW w:w="1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09E8ED"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0,175</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398916"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4D0BA6"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0,083</w:t>
            </w:r>
          </w:p>
        </w:tc>
        <w:tc>
          <w:tcPr>
            <w:tcW w:w="1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C4C67C"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bl>
    <w:p w14:paraId="698ADC76" w14:textId="77777777" w:rsidR="001B1B70" w:rsidRPr="00721D2C" w:rsidRDefault="001B1B70" w:rsidP="001B1B70">
      <w:pPr>
        <w:shd w:val="clear" w:color="auto" w:fill="FFFFFF" w:themeFill="background1"/>
        <w:spacing w:after="225"/>
        <w:ind w:left="-1125"/>
        <w:textAlignment w:val="baseline"/>
        <w:outlineLvl w:val="3"/>
        <w:rPr>
          <w:rFonts w:ascii="Times New Roman" w:eastAsia="Times New Roman" w:hAnsi="Times New Roman" w:cs="Times New Roman"/>
          <w:sz w:val="28"/>
          <w:szCs w:val="28"/>
          <w:lang w:eastAsia="ru-RU"/>
        </w:rPr>
      </w:pPr>
    </w:p>
    <w:p w14:paraId="0F38856B" w14:textId="77777777" w:rsidR="00A615C5" w:rsidRPr="00721D2C" w:rsidRDefault="00A615C5" w:rsidP="00A615C5">
      <w:pPr>
        <w:shd w:val="clear" w:color="auto" w:fill="FFFFFF" w:themeFill="background1"/>
        <w:jc w:val="right"/>
        <w:textAlignment w:val="baseline"/>
        <w:outlineLvl w:val="3"/>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14</w:t>
      </w:r>
    </w:p>
    <w:p w14:paraId="06631897" w14:textId="77777777" w:rsidR="00A615C5" w:rsidRPr="00721D2C" w:rsidRDefault="00A615C5" w:rsidP="00A615C5">
      <w:pPr>
        <w:shd w:val="clear" w:color="auto" w:fill="FFFFFF" w:themeFill="background1"/>
        <w:textAlignment w:val="baseline"/>
        <w:outlineLvl w:val="3"/>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Удельные выбросы загрязняющих веществ для автобусов категории М 2, М 3 с бензиновым типом двигателя при движении по территории малых, средних, больших и крупных городов, а также прочих населенных пунктов (с численностью населения до 1 млн чел.), г/км</w:t>
      </w:r>
    </w:p>
    <w:p w14:paraId="22B30D9B" w14:textId="77777777" w:rsidR="00DB7258" w:rsidRPr="00721D2C" w:rsidRDefault="00DB7258" w:rsidP="00A615C5">
      <w:pPr>
        <w:shd w:val="clear" w:color="auto" w:fill="FFFFFF" w:themeFill="background1"/>
        <w:textAlignment w:val="baseline"/>
        <w:outlineLvl w:val="3"/>
        <w:rPr>
          <w:rFonts w:ascii="Times New Roman" w:eastAsia="Times New Roman" w:hAnsi="Times New Roman" w:cs="Times New Roman"/>
          <w:sz w:val="28"/>
          <w:szCs w:val="28"/>
          <w:lang w:eastAsia="ru-RU"/>
        </w:rPr>
      </w:pPr>
    </w:p>
    <w:tbl>
      <w:tblPr>
        <w:tblW w:w="0" w:type="auto"/>
        <w:tblInd w:w="149" w:type="dxa"/>
        <w:tblCellMar>
          <w:left w:w="0" w:type="dxa"/>
          <w:right w:w="0" w:type="dxa"/>
        </w:tblCellMar>
        <w:tblLook w:val="04A0" w:firstRow="1" w:lastRow="0" w:firstColumn="1" w:lastColumn="0" w:noHBand="0" w:noVBand="1"/>
      </w:tblPr>
      <w:tblGrid>
        <w:gridCol w:w="2615"/>
        <w:gridCol w:w="1109"/>
        <w:gridCol w:w="887"/>
        <w:gridCol w:w="1109"/>
        <w:gridCol w:w="1109"/>
        <w:gridCol w:w="1109"/>
        <w:gridCol w:w="1418"/>
      </w:tblGrid>
      <w:tr w:rsidR="009779DA" w:rsidRPr="00721D2C" w14:paraId="1C45E071" w14:textId="77777777" w:rsidTr="00850B4E">
        <w:tc>
          <w:tcPr>
            <w:tcW w:w="261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4A1DC85A" w14:textId="77777777" w:rsidR="009779DA" w:rsidRPr="00721D2C" w:rsidRDefault="009779DA" w:rsidP="00850B4E">
            <w:pPr>
              <w:spacing w:line="240" w:lineRule="exact"/>
              <w:ind w:hanging="7"/>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739C04C0" w14:textId="77777777" w:rsidR="009779DA" w:rsidRPr="00721D2C" w:rsidRDefault="009779DA" w:rsidP="00850B4E">
            <w:pPr>
              <w:spacing w:line="240" w:lineRule="exact"/>
              <w:ind w:hanging="7"/>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674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36F34B5"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9779DA" w:rsidRPr="00721D2C" w14:paraId="38957D56" w14:textId="77777777" w:rsidTr="00850B4E">
        <w:tc>
          <w:tcPr>
            <w:tcW w:w="261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FC01CFA" w14:textId="77777777" w:rsidR="009779DA" w:rsidRPr="00721D2C" w:rsidRDefault="009779DA" w:rsidP="00850B4E">
            <w:pPr>
              <w:spacing w:line="240" w:lineRule="exact"/>
              <w:ind w:hanging="7"/>
              <w:jc w:val="center"/>
              <w:textAlignment w:val="baseline"/>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8247910"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A453746"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C6657D1"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D43A92B"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7BDB1F6"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360EDF5"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1B1B70" w:rsidRPr="00721D2C" w14:paraId="7806813A" w14:textId="77777777" w:rsidTr="00850B4E">
        <w:tc>
          <w:tcPr>
            <w:tcW w:w="2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F621F5" w14:textId="77777777" w:rsidR="001B1B70" w:rsidRPr="00721D2C" w:rsidRDefault="001B1B70" w:rsidP="00850B4E">
            <w:pPr>
              <w:spacing w:line="315" w:lineRule="atLeast"/>
              <w:ind w:hanging="7"/>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81AC6A"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129,0</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C03460"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A626DD"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2D938B"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824298"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9,80</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4187E1" w14:textId="77777777" w:rsidR="001B1B70" w:rsidRPr="00721D2C" w:rsidRDefault="001B1B70" w:rsidP="00A615C5">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tc>
      </w:tr>
    </w:tbl>
    <w:p w14:paraId="2C987AA5" w14:textId="77777777" w:rsidR="0036422F" w:rsidRPr="00721D2C" w:rsidRDefault="0036422F" w:rsidP="0036422F">
      <w:pPr>
        <w:shd w:val="clear" w:color="auto" w:fill="FFFFFF" w:themeFill="background1"/>
        <w:spacing w:after="225"/>
        <w:textAlignment w:val="baseline"/>
        <w:outlineLvl w:val="3"/>
        <w:rPr>
          <w:rFonts w:ascii="Times New Roman" w:eastAsia="Times New Roman" w:hAnsi="Times New Roman" w:cs="Times New Roman"/>
          <w:sz w:val="28"/>
          <w:szCs w:val="28"/>
          <w:lang w:eastAsia="ru-RU"/>
        </w:rPr>
      </w:pPr>
    </w:p>
    <w:p w14:paraId="70A5C70F" w14:textId="77777777" w:rsidR="0036422F" w:rsidRPr="00721D2C" w:rsidRDefault="0036422F" w:rsidP="0036422F">
      <w:pPr>
        <w:shd w:val="clear" w:color="auto" w:fill="FFFFFF" w:themeFill="background1"/>
        <w:ind w:left="-1123"/>
        <w:jc w:val="right"/>
        <w:textAlignment w:val="baseline"/>
        <w:outlineLvl w:val="3"/>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15</w:t>
      </w:r>
    </w:p>
    <w:p w14:paraId="22D2705B" w14:textId="77777777" w:rsidR="001B1B70" w:rsidRPr="00721D2C" w:rsidRDefault="0036422F" w:rsidP="0036422F">
      <w:pPr>
        <w:shd w:val="clear" w:color="auto" w:fill="FFFFFF" w:themeFill="background1"/>
        <w:textAlignment w:val="baseline"/>
        <w:outlineLvl w:val="3"/>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Удельные выбросы загрязняющих веществ для автобусов категории М 2, М 3 с дизельным типом двигателя при движении по территории малых, средних, больших и крупных городов, а также прочих населенных пунктов</w:t>
      </w:r>
      <w:r w:rsidR="00DA5709">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(с численностью населения до 1 млн чел.), г/км</w:t>
      </w:r>
    </w:p>
    <w:p w14:paraId="7E2D07BB" w14:textId="77777777" w:rsidR="0036422F" w:rsidRPr="00721D2C" w:rsidRDefault="0036422F" w:rsidP="0036422F">
      <w:pPr>
        <w:shd w:val="clear" w:color="auto" w:fill="FFFFFF" w:themeFill="background1"/>
        <w:textAlignment w:val="baseline"/>
        <w:outlineLvl w:val="3"/>
        <w:rPr>
          <w:rFonts w:ascii="Times New Roman" w:eastAsia="Times New Roman" w:hAnsi="Times New Roman" w:cs="Times New Roman"/>
          <w:sz w:val="31"/>
          <w:szCs w:val="31"/>
          <w:lang w:eastAsia="ru-RU"/>
        </w:rPr>
      </w:pPr>
    </w:p>
    <w:tbl>
      <w:tblPr>
        <w:tblW w:w="9356" w:type="dxa"/>
        <w:tblInd w:w="149" w:type="dxa"/>
        <w:tblCellMar>
          <w:left w:w="0" w:type="dxa"/>
          <w:right w:w="0" w:type="dxa"/>
        </w:tblCellMar>
        <w:tblLook w:val="04A0" w:firstRow="1" w:lastRow="0" w:firstColumn="1" w:lastColumn="0" w:noHBand="0" w:noVBand="1"/>
      </w:tblPr>
      <w:tblGrid>
        <w:gridCol w:w="2268"/>
        <w:gridCol w:w="946"/>
        <w:gridCol w:w="887"/>
        <w:gridCol w:w="970"/>
        <w:gridCol w:w="1008"/>
        <w:gridCol w:w="883"/>
        <w:gridCol w:w="1224"/>
        <w:gridCol w:w="1170"/>
      </w:tblGrid>
      <w:tr w:rsidR="009779DA" w:rsidRPr="00721D2C" w14:paraId="74F20D3A" w14:textId="77777777" w:rsidTr="00850B4E">
        <w:tc>
          <w:tcPr>
            <w:tcW w:w="226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208E8560"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169F71D8"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708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DDF2742"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9779DA" w:rsidRPr="00721D2C" w14:paraId="0E87B3DF" w14:textId="77777777" w:rsidTr="00850B4E">
        <w:tc>
          <w:tcPr>
            <w:tcW w:w="2268"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4F26CD3"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p>
        </w:tc>
        <w:tc>
          <w:tcPr>
            <w:tcW w:w="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3458CC7"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E369BFC"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0B0FC1"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w:t>
            </w:r>
          </w:p>
        </w:tc>
        <w:tc>
          <w:tcPr>
            <w:tcW w:w="1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36826AC"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A059DF"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BA47B22"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01486E4" w14:textId="77777777" w:rsidR="009779DA" w:rsidRPr="00721D2C" w:rsidRDefault="009779DA"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36422F" w:rsidRPr="00721D2C" w14:paraId="56CBE1C7" w14:textId="77777777" w:rsidTr="00850B4E">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0C19BA" w14:textId="77777777" w:rsidR="0036422F" w:rsidRPr="00721D2C" w:rsidRDefault="0036422F"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tc>
        <w:tc>
          <w:tcPr>
            <w:tcW w:w="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43B262"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5,0</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1F5430"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15,6</w:t>
            </w:r>
          </w:p>
        </w:tc>
        <w:tc>
          <w:tcPr>
            <w:tcW w:w="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ED6F35"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1,43</w:t>
            </w:r>
          </w:p>
        </w:tc>
        <w:tc>
          <w:tcPr>
            <w:tcW w:w="1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D01FD1"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0,213</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616D6B"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0,006</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AF6934"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3,194</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63C6BB"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36422F" w:rsidRPr="00721D2C" w14:paraId="3A0FA14A" w14:textId="77777777" w:rsidTr="00850B4E">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A17412" w14:textId="77777777" w:rsidR="0036422F" w:rsidRPr="00721D2C" w:rsidRDefault="0036422F"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 (Евро 1)</w:t>
            </w:r>
          </w:p>
        </w:tc>
        <w:tc>
          <w:tcPr>
            <w:tcW w:w="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EEBC24"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B4969C"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10,9</w:t>
            </w:r>
          </w:p>
        </w:tc>
        <w:tc>
          <w:tcPr>
            <w:tcW w:w="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0296DF"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0,74</w:t>
            </w:r>
          </w:p>
        </w:tc>
        <w:tc>
          <w:tcPr>
            <w:tcW w:w="1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62A555"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0,203</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6D69D2"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0,006</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81831E"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1,694</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8FE9F7"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36422F" w:rsidRPr="00721D2C" w14:paraId="370340E2" w14:textId="77777777" w:rsidTr="00850B4E">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AB77B1" w14:textId="77777777" w:rsidR="0036422F" w:rsidRPr="00721D2C" w:rsidRDefault="0036422F"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 (Евро 2)</w:t>
            </w:r>
          </w:p>
        </w:tc>
        <w:tc>
          <w:tcPr>
            <w:tcW w:w="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1B72AE"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2,0</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0B4B96"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7,8</w:t>
            </w:r>
          </w:p>
        </w:tc>
        <w:tc>
          <w:tcPr>
            <w:tcW w:w="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5F932F"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0,53</w:t>
            </w:r>
          </w:p>
        </w:tc>
        <w:tc>
          <w:tcPr>
            <w:tcW w:w="1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9E35CF"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0,203</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E8327D5"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0,006</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9BE3DB"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1,494</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811B5B"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36422F" w:rsidRPr="00721D2C" w14:paraId="4DF68A18" w14:textId="77777777" w:rsidTr="00850B4E">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DCFB3E" w14:textId="77777777" w:rsidR="0036422F" w:rsidRPr="00721D2C" w:rsidRDefault="0036422F"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 (Евро 3)</w:t>
            </w:r>
          </w:p>
        </w:tc>
        <w:tc>
          <w:tcPr>
            <w:tcW w:w="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9F2488"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1,4</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495948"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5,5</w:t>
            </w:r>
          </w:p>
        </w:tc>
        <w:tc>
          <w:tcPr>
            <w:tcW w:w="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F3243B"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0,23</w:t>
            </w:r>
          </w:p>
        </w:tc>
        <w:tc>
          <w:tcPr>
            <w:tcW w:w="1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C1B5B1"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0,193</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63FB00"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A11594"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0,598</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C59BCC"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36422F" w:rsidRPr="00721D2C" w14:paraId="447C1F5C" w14:textId="77777777" w:rsidTr="00850B4E">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1CA246" w14:textId="77777777" w:rsidR="0036422F" w:rsidRPr="00721D2C" w:rsidRDefault="0036422F"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 (Евро 4)</w:t>
            </w:r>
          </w:p>
        </w:tc>
        <w:tc>
          <w:tcPr>
            <w:tcW w:w="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8A0BF5"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F97625"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3,9</w:t>
            </w:r>
          </w:p>
        </w:tc>
        <w:tc>
          <w:tcPr>
            <w:tcW w:w="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362F80"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w:t>
            </w:r>
          </w:p>
        </w:tc>
        <w:tc>
          <w:tcPr>
            <w:tcW w:w="1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C914F9"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0,193</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365546"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72167B"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0,079</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D51B11"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36422F" w:rsidRPr="00721D2C" w14:paraId="65E1A770" w14:textId="77777777" w:rsidTr="00850B4E">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CBF180" w14:textId="77777777" w:rsidR="0036422F" w:rsidRPr="00721D2C" w:rsidRDefault="0036422F"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 (Евро5)</w:t>
            </w:r>
          </w:p>
        </w:tc>
        <w:tc>
          <w:tcPr>
            <w:tcW w:w="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FCAD9D"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9D5260"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2,3</w:t>
            </w:r>
          </w:p>
        </w:tc>
        <w:tc>
          <w:tcPr>
            <w:tcW w:w="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6E0DE8"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w:t>
            </w:r>
          </w:p>
        </w:tc>
        <w:tc>
          <w:tcPr>
            <w:tcW w:w="1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185FBD"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0,193</w:t>
            </w:r>
          </w:p>
        </w:tc>
        <w:tc>
          <w:tcPr>
            <w:tcW w:w="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F1DA30F"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0568A5"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0,079</w:t>
            </w: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D8C2E86" w14:textId="77777777" w:rsidR="0036422F" w:rsidRPr="00721D2C" w:rsidRDefault="0036422F"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bl>
    <w:p w14:paraId="1CE16EF2" w14:textId="77777777" w:rsidR="00A30682" w:rsidRDefault="00A30682" w:rsidP="00850B4E">
      <w:pPr>
        <w:ind w:firstLine="0"/>
        <w:rPr>
          <w:rFonts w:ascii="Times New Roman" w:eastAsia="Times New Roman" w:hAnsi="Times New Roman" w:cs="Times New Roman"/>
          <w:sz w:val="31"/>
          <w:szCs w:val="31"/>
          <w:lang w:eastAsia="ru-RU"/>
        </w:rPr>
      </w:pPr>
      <w:r>
        <w:rPr>
          <w:rFonts w:ascii="Times New Roman" w:eastAsia="Times New Roman" w:hAnsi="Times New Roman" w:cs="Times New Roman"/>
          <w:sz w:val="31"/>
          <w:szCs w:val="31"/>
          <w:lang w:eastAsia="ru-RU"/>
        </w:rPr>
        <w:br w:type="page"/>
      </w:r>
    </w:p>
    <w:p w14:paraId="0F6A0C0A" w14:textId="77777777" w:rsidR="0036422F" w:rsidRPr="00721D2C" w:rsidRDefault="0036422F" w:rsidP="00850B4E">
      <w:pPr>
        <w:shd w:val="clear" w:color="auto" w:fill="FFFFFF" w:themeFill="background1"/>
        <w:spacing w:after="225"/>
        <w:ind w:firstLine="0"/>
        <w:textAlignment w:val="baseline"/>
        <w:outlineLvl w:val="3"/>
        <w:rPr>
          <w:rFonts w:ascii="Times New Roman" w:eastAsia="Times New Roman" w:hAnsi="Times New Roman" w:cs="Times New Roman"/>
          <w:sz w:val="31"/>
          <w:szCs w:val="31"/>
          <w:lang w:eastAsia="ru-RU"/>
        </w:rPr>
      </w:pPr>
    </w:p>
    <w:p w14:paraId="725C921A" w14:textId="77777777" w:rsidR="0036422F" w:rsidRPr="00721D2C" w:rsidRDefault="0036422F" w:rsidP="0036422F">
      <w:pPr>
        <w:shd w:val="clear" w:color="auto" w:fill="FFFFFF" w:themeFill="background1"/>
        <w:jc w:val="right"/>
        <w:textAlignment w:val="baseline"/>
        <w:outlineLvl w:val="3"/>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16</w:t>
      </w:r>
    </w:p>
    <w:p w14:paraId="645DF1AB" w14:textId="77777777" w:rsidR="0036422F" w:rsidRPr="00721D2C" w:rsidRDefault="0036422F" w:rsidP="0036422F">
      <w:pPr>
        <w:shd w:val="clear" w:color="auto" w:fill="FFFFFF" w:themeFill="background1"/>
        <w:textAlignment w:val="baseline"/>
        <w:outlineLvl w:val="3"/>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Удельные выбросы загрязняющих веществ для легковых автомобилей категории М 1 при движении по автомобильным внегородским дорогам, г/км</w:t>
      </w:r>
    </w:p>
    <w:p w14:paraId="030D21A3" w14:textId="77777777" w:rsidR="00401128" w:rsidRPr="00721D2C" w:rsidRDefault="00401128" w:rsidP="0036422F">
      <w:pPr>
        <w:shd w:val="clear" w:color="auto" w:fill="FFFFFF" w:themeFill="background1"/>
        <w:textAlignment w:val="baseline"/>
        <w:outlineLvl w:val="3"/>
        <w:rPr>
          <w:rFonts w:ascii="Times New Roman" w:eastAsia="Times New Roman" w:hAnsi="Times New Roman" w:cs="Times New Roman"/>
          <w:sz w:val="28"/>
          <w:szCs w:val="28"/>
          <w:lang w:eastAsia="ru-RU"/>
        </w:rPr>
      </w:pPr>
    </w:p>
    <w:tbl>
      <w:tblPr>
        <w:tblW w:w="9356" w:type="dxa"/>
        <w:tblInd w:w="149" w:type="dxa"/>
        <w:tblCellMar>
          <w:left w:w="0" w:type="dxa"/>
          <w:right w:w="0" w:type="dxa"/>
        </w:tblCellMar>
        <w:tblLook w:val="04A0" w:firstRow="1" w:lastRow="0" w:firstColumn="1" w:lastColumn="0" w:noHBand="0" w:noVBand="1"/>
      </w:tblPr>
      <w:tblGrid>
        <w:gridCol w:w="1671"/>
        <w:gridCol w:w="1205"/>
        <w:gridCol w:w="696"/>
        <w:gridCol w:w="887"/>
        <w:gridCol w:w="909"/>
        <w:gridCol w:w="920"/>
        <w:gridCol w:w="860"/>
        <w:gridCol w:w="1163"/>
        <w:gridCol w:w="1045"/>
      </w:tblGrid>
      <w:tr w:rsidR="004A53F3" w:rsidRPr="00721D2C" w14:paraId="50F3BB3F" w14:textId="77777777" w:rsidTr="00850B4E">
        <w:tc>
          <w:tcPr>
            <w:tcW w:w="16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29D02F00"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32A7E31A"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120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6DC02D97"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Вид</w:t>
            </w:r>
          </w:p>
          <w:p w14:paraId="00A1EF33"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топлива</w:t>
            </w:r>
          </w:p>
        </w:tc>
        <w:tc>
          <w:tcPr>
            <w:tcW w:w="648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F621606" w14:textId="77777777" w:rsidR="004A53F3" w:rsidRPr="00721D2C" w:rsidRDefault="004A53F3" w:rsidP="00850B4E">
            <w:pPr>
              <w:spacing w:line="240" w:lineRule="exact"/>
              <w:ind w:firstLine="79"/>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4A53F3" w:rsidRPr="00721D2C" w14:paraId="17E45167" w14:textId="77777777" w:rsidTr="00850B4E">
        <w:tc>
          <w:tcPr>
            <w:tcW w:w="167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16347BD"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p>
        </w:tc>
        <w:tc>
          <w:tcPr>
            <w:tcW w:w="120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8C3EE0F"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F908B78"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7434227"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A4D978D"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DBBDDB4"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B35284B"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157A04A"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9ACDE99"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7437CB" w:rsidRPr="00721D2C" w14:paraId="670E62CF" w14:textId="77777777" w:rsidTr="00850B4E">
        <w:tc>
          <w:tcPr>
            <w:tcW w:w="16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2D1395C7" w14:textId="77777777" w:rsidR="007437CB" w:rsidRPr="00721D2C" w:rsidRDefault="007437CB"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65BBB6"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DF1117"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10,4</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9F8AF5"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3,10</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A28630"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02A738"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0,015</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D5E9A2"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0,040</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70C0F8"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1,960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A7D11E"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tc>
      </w:tr>
      <w:tr w:rsidR="007437CB" w:rsidRPr="00721D2C" w14:paraId="1ABB32BE" w14:textId="77777777" w:rsidTr="00850B4E">
        <w:tc>
          <w:tcPr>
            <w:tcW w:w="1671" w:type="dxa"/>
            <w:vMerge/>
            <w:tcBorders>
              <w:left w:val="single" w:sz="6" w:space="0" w:color="000000"/>
              <w:right w:val="single" w:sz="6" w:space="0" w:color="000000"/>
            </w:tcBorders>
            <w:tcMar>
              <w:top w:w="0" w:type="dxa"/>
              <w:left w:w="149" w:type="dxa"/>
              <w:bottom w:w="0" w:type="dxa"/>
              <w:right w:w="149" w:type="dxa"/>
            </w:tcMar>
            <w:hideMark/>
          </w:tcPr>
          <w:p w14:paraId="2DF18328"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4154D9"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60CEF7"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0,4</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F0B42B"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3,50</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3CB8AD"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0,17</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85A3A2"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0,055</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E34F14"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5D61D8"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7F826C"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7437CB" w:rsidRPr="00721D2C" w14:paraId="1AADEB2A" w14:textId="77777777" w:rsidTr="00850B4E">
        <w:tc>
          <w:tcPr>
            <w:tcW w:w="167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1A965DC5"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9811A1"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5E916C6"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10,4</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1B4FC4"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3,10</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D007FD"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CF636F"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0,005</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2649B9"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0,025</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E74B73"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1,975</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463D63"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7437CB" w:rsidRPr="00721D2C" w14:paraId="42C9DE3D" w14:textId="77777777" w:rsidTr="00850B4E">
        <w:tc>
          <w:tcPr>
            <w:tcW w:w="16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1D2368D3" w14:textId="77777777" w:rsidR="007437CB" w:rsidRPr="00721D2C" w:rsidRDefault="007437CB"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 (Евро 1)</w:t>
            </w: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7933D3"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C6294D"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3,7</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2B4E5C"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1,00</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69DBAA"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1CE41A"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0,014</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676DAB"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E72A1E"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0,140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477115"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0,070</w:t>
            </w:r>
          </w:p>
        </w:tc>
      </w:tr>
      <w:tr w:rsidR="007437CB" w:rsidRPr="00721D2C" w14:paraId="50A35114" w14:textId="77777777" w:rsidTr="00850B4E">
        <w:tc>
          <w:tcPr>
            <w:tcW w:w="1671" w:type="dxa"/>
            <w:vMerge/>
            <w:tcBorders>
              <w:left w:val="single" w:sz="6" w:space="0" w:color="000000"/>
              <w:right w:val="single" w:sz="6" w:space="0" w:color="000000"/>
            </w:tcBorders>
            <w:tcMar>
              <w:top w:w="0" w:type="dxa"/>
              <w:left w:w="149" w:type="dxa"/>
              <w:bottom w:w="0" w:type="dxa"/>
              <w:right w:w="149" w:type="dxa"/>
            </w:tcMar>
            <w:hideMark/>
          </w:tcPr>
          <w:p w14:paraId="555F990F"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7FB88E"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D7ECD6"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A5B200"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0,51</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AA5EFA"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0A6068"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0,048</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21497B"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0CA30B"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D788AD"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7437CB" w:rsidRPr="00721D2C" w14:paraId="6E2AAFCB" w14:textId="77777777" w:rsidTr="00850B4E">
        <w:tc>
          <w:tcPr>
            <w:tcW w:w="167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246A4C67"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01C09F"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4745E3"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3,7</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510329"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1,00</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F312BD"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22A424"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0,005</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5FFDDDB"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EF002A"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0,140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E60A6D"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7437CB" w:rsidRPr="00721D2C" w14:paraId="38F598C3" w14:textId="77777777" w:rsidTr="00850B4E">
        <w:tc>
          <w:tcPr>
            <w:tcW w:w="16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76A6E16C" w14:textId="77777777" w:rsidR="007437CB" w:rsidRPr="00721D2C" w:rsidRDefault="007437CB"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 (Евро 2)</w:t>
            </w: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2F4FA"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1D07B2"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2,3</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BCE84A"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0,38</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285AAB"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2B084B"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0,014</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DEA0B98"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CBCB11"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3A26F7"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0,095</w:t>
            </w:r>
          </w:p>
        </w:tc>
      </w:tr>
      <w:tr w:rsidR="007437CB" w:rsidRPr="00721D2C" w14:paraId="3899FB41" w14:textId="77777777" w:rsidTr="00850B4E">
        <w:tc>
          <w:tcPr>
            <w:tcW w:w="1671" w:type="dxa"/>
            <w:vMerge/>
            <w:tcBorders>
              <w:left w:val="single" w:sz="6" w:space="0" w:color="000000"/>
              <w:right w:val="single" w:sz="6" w:space="0" w:color="000000"/>
            </w:tcBorders>
            <w:tcMar>
              <w:top w:w="0" w:type="dxa"/>
              <w:left w:w="149" w:type="dxa"/>
              <w:bottom w:w="0" w:type="dxa"/>
              <w:right w:w="149" w:type="dxa"/>
            </w:tcMar>
            <w:hideMark/>
          </w:tcPr>
          <w:p w14:paraId="40F2522C"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4739F4"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87028E"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79F546"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0,51</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C369A7"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B902BD"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0,048</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AAC2AE"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FB8BFD"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364FA3"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7437CB" w:rsidRPr="00721D2C" w14:paraId="29AE948D" w14:textId="77777777" w:rsidTr="00850B4E">
        <w:tc>
          <w:tcPr>
            <w:tcW w:w="167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0648BAB1"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2ED61E"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D9111E"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2,3</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728C08"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0,38</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72EA78"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99D616"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0,005</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8B6D152"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8933FF"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9C8531"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7437CB" w:rsidRPr="00721D2C" w14:paraId="009B9447" w14:textId="77777777" w:rsidTr="00850B4E">
        <w:tc>
          <w:tcPr>
            <w:tcW w:w="16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2985A058" w14:textId="77777777" w:rsidR="007437CB" w:rsidRPr="00721D2C" w:rsidRDefault="007437CB"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 (Евро 3)</w:t>
            </w: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650F83"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10C943"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2,2</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0603C8"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0,16</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CBCDA0"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9C2EEA"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0,013</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5C0C544"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0,004</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5C77B9"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0,016</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69F2FC"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0,100</w:t>
            </w:r>
          </w:p>
        </w:tc>
      </w:tr>
      <w:tr w:rsidR="007437CB" w:rsidRPr="00721D2C" w14:paraId="2EB64B95" w14:textId="77777777" w:rsidTr="00850B4E">
        <w:tc>
          <w:tcPr>
            <w:tcW w:w="1671" w:type="dxa"/>
            <w:vMerge/>
            <w:tcBorders>
              <w:left w:val="single" w:sz="6" w:space="0" w:color="000000"/>
              <w:right w:val="single" w:sz="6" w:space="0" w:color="000000"/>
            </w:tcBorders>
            <w:tcMar>
              <w:top w:w="0" w:type="dxa"/>
              <w:left w:w="149" w:type="dxa"/>
              <w:bottom w:w="0" w:type="dxa"/>
              <w:right w:w="149" w:type="dxa"/>
            </w:tcMar>
            <w:hideMark/>
          </w:tcPr>
          <w:p w14:paraId="6B941C64"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1215CD"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DB2706"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74EAF2"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0,4</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66109E"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985AEA"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0,046</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E46A7E"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D65969"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0,020</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30F1BA"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7437CB" w:rsidRPr="00721D2C" w14:paraId="7F0374BB" w14:textId="77777777" w:rsidTr="00850B4E">
        <w:tc>
          <w:tcPr>
            <w:tcW w:w="167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227E52E5"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3EE4C5"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DB41A3"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2,2</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7215E2"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0,16</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BE48C1"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FA0328"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0,005</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57F6DD"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A65440"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0,017</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FAFE87"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7437CB" w:rsidRPr="00721D2C" w14:paraId="187A68C0" w14:textId="77777777" w:rsidTr="00850B4E">
        <w:tc>
          <w:tcPr>
            <w:tcW w:w="16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42A21528" w14:textId="77777777" w:rsidR="007437CB" w:rsidRPr="00721D2C" w:rsidRDefault="007437CB"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 (Евро 4)</w:t>
            </w: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1276AC"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5F87D6"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EB1767"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0,09</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ED8B28"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0054FA"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0,013</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C8AD52"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AE0CF6"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3438F9"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r>
      <w:tr w:rsidR="007437CB" w:rsidRPr="00721D2C" w14:paraId="2A4B5F4D" w14:textId="77777777" w:rsidTr="00850B4E">
        <w:tc>
          <w:tcPr>
            <w:tcW w:w="1671" w:type="dxa"/>
            <w:vMerge/>
            <w:tcBorders>
              <w:left w:val="single" w:sz="6" w:space="0" w:color="000000"/>
              <w:right w:val="single" w:sz="6" w:space="0" w:color="000000"/>
            </w:tcBorders>
            <w:tcMar>
              <w:top w:w="0" w:type="dxa"/>
              <w:left w:w="149" w:type="dxa"/>
              <w:bottom w:w="0" w:type="dxa"/>
              <w:right w:w="149" w:type="dxa"/>
            </w:tcMar>
            <w:hideMark/>
          </w:tcPr>
          <w:p w14:paraId="2B113B62"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1FE9D4"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5A51F2"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0661EB"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E74644"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0,009</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7F8CFF"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0,046</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50FADE"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B4BD29"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C9B5AC"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7437CB" w:rsidRPr="00721D2C" w14:paraId="45663C32" w14:textId="77777777" w:rsidTr="00850B4E">
        <w:tc>
          <w:tcPr>
            <w:tcW w:w="1671" w:type="dxa"/>
            <w:vMerge/>
            <w:tcBorders>
              <w:left w:val="single" w:sz="6" w:space="0" w:color="000000"/>
              <w:bottom w:val="single" w:sz="4" w:space="0" w:color="auto"/>
              <w:right w:val="single" w:sz="6" w:space="0" w:color="000000"/>
            </w:tcBorders>
            <w:tcMar>
              <w:top w:w="0" w:type="dxa"/>
              <w:left w:w="149" w:type="dxa"/>
              <w:bottom w:w="0" w:type="dxa"/>
              <w:right w:w="149" w:type="dxa"/>
            </w:tcMar>
          </w:tcPr>
          <w:p w14:paraId="2893E251" w14:textId="77777777" w:rsidR="007437CB" w:rsidRPr="00721D2C" w:rsidRDefault="007437CB" w:rsidP="00850B4E">
            <w:pPr>
              <w:ind w:firstLine="0"/>
              <w:jc w:val="left"/>
              <w:rPr>
                <w:rFonts w:ascii="Times New Roman" w:eastAsia="Times New Roman" w:hAnsi="Times New Roman" w:cs="Times New Roman"/>
                <w:sz w:val="21"/>
                <w:szCs w:val="21"/>
                <w:lang w:eastAsia="ru-RU"/>
              </w:rPr>
            </w:pP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5E12FE"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0B84BF"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F0717F"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0,09</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3EF45E"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31B52E"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0,005</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008971"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A584D2"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0,009</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E56526"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7437CB" w:rsidRPr="00721D2C" w14:paraId="33F66066" w14:textId="77777777" w:rsidTr="00850B4E">
        <w:tc>
          <w:tcPr>
            <w:tcW w:w="1671" w:type="dxa"/>
            <w:vMerge w:val="restart"/>
            <w:tcBorders>
              <w:top w:val="single" w:sz="4" w:space="0" w:color="auto"/>
              <w:left w:val="single" w:sz="6" w:space="0" w:color="000000"/>
              <w:right w:val="single" w:sz="6" w:space="0" w:color="000000"/>
            </w:tcBorders>
            <w:tcMar>
              <w:top w:w="0" w:type="dxa"/>
              <w:left w:w="149" w:type="dxa"/>
              <w:bottom w:w="0" w:type="dxa"/>
              <w:right w:w="149" w:type="dxa"/>
            </w:tcMar>
          </w:tcPr>
          <w:p w14:paraId="7E201863" w14:textId="77777777" w:rsidR="007437CB" w:rsidRPr="00721D2C" w:rsidRDefault="007437CB" w:rsidP="00850B4E">
            <w:pPr>
              <w:ind w:firstLine="0"/>
              <w:jc w:val="left"/>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 (Евро-5)</w:t>
            </w: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548015"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C271AF"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900810"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921E37"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9DD3A3"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0,013</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CCDBC6"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180051"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D0DE8B"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r>
      <w:tr w:rsidR="007437CB" w:rsidRPr="00721D2C" w14:paraId="2E293E41" w14:textId="77777777" w:rsidTr="00186A44">
        <w:tc>
          <w:tcPr>
            <w:tcW w:w="1671" w:type="dxa"/>
            <w:vMerge/>
            <w:tcBorders>
              <w:left w:val="single" w:sz="6" w:space="0" w:color="000000"/>
              <w:right w:val="single" w:sz="6" w:space="0" w:color="000000"/>
            </w:tcBorders>
            <w:tcMar>
              <w:top w:w="0" w:type="dxa"/>
              <w:left w:w="149" w:type="dxa"/>
              <w:bottom w:w="0" w:type="dxa"/>
              <w:right w:w="149" w:type="dxa"/>
            </w:tcMar>
          </w:tcPr>
          <w:p w14:paraId="0DDD0419" w14:textId="77777777" w:rsidR="007437CB" w:rsidRPr="00721D2C" w:rsidRDefault="007437CB" w:rsidP="0036422F">
            <w:pPr>
              <w:ind w:firstLine="0"/>
              <w:rPr>
                <w:rFonts w:ascii="Times New Roman" w:eastAsia="Times New Roman" w:hAnsi="Times New Roman" w:cs="Times New Roman"/>
                <w:sz w:val="21"/>
                <w:szCs w:val="21"/>
                <w:lang w:eastAsia="ru-RU"/>
              </w:rPr>
            </w:pP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F2DACB"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C081EC"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453565"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0,17</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1E246F"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686768"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0,046</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A53B348"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811BB55"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4C6E1E"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7437CB" w:rsidRPr="00721D2C" w14:paraId="65BF96D1" w14:textId="77777777" w:rsidTr="00186A44">
        <w:tc>
          <w:tcPr>
            <w:tcW w:w="1671" w:type="dxa"/>
            <w:vMerge/>
            <w:tcBorders>
              <w:left w:val="single" w:sz="6" w:space="0" w:color="000000"/>
              <w:bottom w:val="single" w:sz="4" w:space="0" w:color="auto"/>
              <w:right w:val="single" w:sz="6" w:space="0" w:color="000000"/>
            </w:tcBorders>
            <w:tcMar>
              <w:top w:w="0" w:type="dxa"/>
              <w:left w:w="149" w:type="dxa"/>
              <w:bottom w:w="0" w:type="dxa"/>
              <w:right w:w="149" w:type="dxa"/>
            </w:tcMar>
          </w:tcPr>
          <w:p w14:paraId="7F4616C8" w14:textId="77777777" w:rsidR="007437CB" w:rsidRPr="00721D2C" w:rsidRDefault="007437CB" w:rsidP="0036422F">
            <w:pPr>
              <w:ind w:firstLine="0"/>
              <w:rPr>
                <w:rFonts w:ascii="Times New Roman" w:eastAsia="Times New Roman" w:hAnsi="Times New Roman" w:cs="Times New Roman"/>
                <w:sz w:val="21"/>
                <w:szCs w:val="21"/>
                <w:lang w:eastAsia="ru-RU"/>
              </w:rPr>
            </w:pPr>
          </w:p>
        </w:tc>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EE4E853" w14:textId="77777777" w:rsidR="007437CB" w:rsidRPr="00721D2C" w:rsidRDefault="007437CB" w:rsidP="0036422F">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B180C1"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A56CB1"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479074"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7D76EC"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0,005</w:t>
            </w:r>
          </w:p>
        </w:tc>
        <w:tc>
          <w:tcPr>
            <w:tcW w:w="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483233"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BBA88BF"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0,009</w:t>
            </w:r>
          </w:p>
        </w:tc>
        <w:tc>
          <w:tcPr>
            <w:tcW w:w="1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1CE665" w14:textId="77777777" w:rsidR="007437CB" w:rsidRPr="00721D2C" w:rsidRDefault="007437CB"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bl>
    <w:p w14:paraId="0209BFF3" w14:textId="77777777" w:rsidR="00A30682" w:rsidRDefault="00A30682" w:rsidP="00850B4E">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B156F98" w14:textId="77777777" w:rsidR="00DA5709" w:rsidRPr="00721D2C" w:rsidRDefault="00DA5709" w:rsidP="00401128">
      <w:pPr>
        <w:shd w:val="clear" w:color="auto" w:fill="FFFFFF"/>
        <w:spacing w:line="315" w:lineRule="atLeast"/>
        <w:jc w:val="right"/>
        <w:textAlignment w:val="baseline"/>
        <w:rPr>
          <w:rFonts w:ascii="Times New Roman" w:eastAsia="Times New Roman" w:hAnsi="Times New Roman" w:cs="Times New Roman"/>
          <w:sz w:val="28"/>
          <w:szCs w:val="28"/>
          <w:lang w:eastAsia="ru-RU"/>
        </w:rPr>
      </w:pPr>
    </w:p>
    <w:p w14:paraId="1066FB68" w14:textId="77777777" w:rsidR="00401128" w:rsidRPr="00721D2C" w:rsidRDefault="00401128" w:rsidP="00401128">
      <w:pPr>
        <w:shd w:val="clear" w:color="auto" w:fill="FFFFFF"/>
        <w:spacing w:line="315" w:lineRule="atLeast"/>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17</w:t>
      </w:r>
    </w:p>
    <w:p w14:paraId="59C77F73" w14:textId="52D6DD29" w:rsidR="001B1B70" w:rsidRPr="00721D2C" w:rsidRDefault="00401128" w:rsidP="00401128">
      <w:pPr>
        <w:shd w:val="clear" w:color="auto" w:fill="FFFFFF"/>
        <w:spacing w:line="315" w:lineRule="atLeas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Удельные выбросы загрязняющих веществ для грузовых автомобилей и автобусов категории </w:t>
      </w:r>
      <w:r w:rsidRPr="00810294">
        <w:rPr>
          <w:rFonts w:ascii="Times New Roman" w:eastAsia="Times New Roman" w:hAnsi="Times New Roman" w:cs="Times New Roman"/>
          <w:sz w:val="28"/>
          <w:szCs w:val="28"/>
          <w:lang w:eastAsia="ru-RU"/>
        </w:rPr>
        <w:t>М</w:t>
      </w:r>
      <w:r w:rsidR="005D22E8" w:rsidRPr="00810294">
        <w:rPr>
          <w:rFonts w:ascii="Times New Roman" w:eastAsia="Times New Roman" w:hAnsi="Times New Roman" w:cs="Times New Roman"/>
          <w:sz w:val="28"/>
          <w:szCs w:val="28"/>
          <w:lang w:eastAsia="ru-RU"/>
        </w:rPr>
        <w:t>2</w:t>
      </w:r>
      <w:r w:rsidRPr="00810294">
        <w:rPr>
          <w:rFonts w:ascii="Times New Roman" w:eastAsia="Times New Roman" w:hAnsi="Times New Roman" w:cs="Times New Roman"/>
          <w:sz w:val="28"/>
          <w:szCs w:val="28"/>
          <w:lang w:eastAsia="ru-RU"/>
        </w:rPr>
        <w:t>,</w:t>
      </w:r>
      <w:r w:rsidRPr="00721D2C">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 1 при движении по автомобильным внегородским дорогам, г/км</w:t>
      </w:r>
    </w:p>
    <w:p w14:paraId="5571413B" w14:textId="77777777" w:rsidR="00401128" w:rsidRPr="00721D2C" w:rsidRDefault="00401128" w:rsidP="00401128">
      <w:pPr>
        <w:shd w:val="clear" w:color="auto" w:fill="FFFFFF"/>
        <w:spacing w:line="315" w:lineRule="atLeast"/>
        <w:textAlignment w:val="baseline"/>
        <w:rPr>
          <w:rFonts w:ascii="Times New Roman" w:eastAsia="Times New Roman" w:hAnsi="Times New Roman" w:cs="Times New Roman"/>
          <w:sz w:val="28"/>
          <w:szCs w:val="28"/>
          <w:lang w:eastAsia="ru-RU"/>
        </w:rPr>
      </w:pPr>
    </w:p>
    <w:tbl>
      <w:tblPr>
        <w:tblW w:w="9356" w:type="dxa"/>
        <w:tblInd w:w="149" w:type="dxa"/>
        <w:tblCellMar>
          <w:left w:w="0" w:type="dxa"/>
          <w:right w:w="0" w:type="dxa"/>
        </w:tblCellMar>
        <w:tblLook w:val="04A0" w:firstRow="1" w:lastRow="0" w:firstColumn="1" w:lastColumn="0" w:noHBand="0" w:noVBand="1"/>
      </w:tblPr>
      <w:tblGrid>
        <w:gridCol w:w="1671"/>
        <w:gridCol w:w="1125"/>
        <w:gridCol w:w="841"/>
        <w:gridCol w:w="874"/>
        <w:gridCol w:w="810"/>
        <w:gridCol w:w="1058"/>
        <w:gridCol w:w="792"/>
        <w:gridCol w:w="1181"/>
        <w:gridCol w:w="1004"/>
      </w:tblGrid>
      <w:tr w:rsidR="004A53F3" w:rsidRPr="00721D2C" w14:paraId="1E4A5871" w14:textId="77777777" w:rsidTr="00850B4E">
        <w:tc>
          <w:tcPr>
            <w:tcW w:w="16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74E06832"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600A385A"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1125" w:type="dxa"/>
            <w:vMerge w:val="restart"/>
            <w:tcBorders>
              <w:top w:val="single" w:sz="6" w:space="0" w:color="000000"/>
              <w:left w:val="single" w:sz="6" w:space="0" w:color="000000"/>
              <w:right w:val="single" w:sz="4" w:space="0" w:color="auto"/>
            </w:tcBorders>
            <w:tcMar>
              <w:top w:w="0" w:type="dxa"/>
              <w:left w:w="149" w:type="dxa"/>
              <w:bottom w:w="0" w:type="dxa"/>
              <w:right w:w="149" w:type="dxa"/>
            </w:tcMar>
            <w:vAlign w:val="center"/>
            <w:hideMark/>
          </w:tcPr>
          <w:p w14:paraId="0320CE02"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Вид</w:t>
            </w:r>
          </w:p>
          <w:p w14:paraId="1C8BD921"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топлива</w:t>
            </w:r>
          </w:p>
        </w:tc>
        <w:tc>
          <w:tcPr>
            <w:tcW w:w="6560" w:type="dxa"/>
            <w:gridSpan w:val="7"/>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vAlign w:val="center"/>
            <w:hideMark/>
          </w:tcPr>
          <w:p w14:paraId="3C157586" w14:textId="77777777" w:rsidR="004A53F3" w:rsidRPr="00721D2C" w:rsidRDefault="004A53F3" w:rsidP="00850B4E">
            <w:pPr>
              <w:spacing w:line="240" w:lineRule="exact"/>
              <w:ind w:firstLine="17"/>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4A53F3" w:rsidRPr="00721D2C" w14:paraId="7B05B403" w14:textId="77777777" w:rsidTr="00850B4E">
        <w:tc>
          <w:tcPr>
            <w:tcW w:w="167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52FBAD3"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p>
        </w:tc>
        <w:tc>
          <w:tcPr>
            <w:tcW w:w="1125" w:type="dxa"/>
            <w:vMerge/>
            <w:tcBorders>
              <w:left w:val="single" w:sz="6" w:space="0" w:color="000000"/>
              <w:bottom w:val="single" w:sz="6" w:space="0" w:color="000000"/>
              <w:right w:val="single" w:sz="4" w:space="0" w:color="auto"/>
            </w:tcBorders>
            <w:tcMar>
              <w:top w:w="0" w:type="dxa"/>
              <w:left w:w="149" w:type="dxa"/>
              <w:bottom w:w="0" w:type="dxa"/>
              <w:right w:w="149" w:type="dxa"/>
            </w:tcMar>
            <w:vAlign w:val="center"/>
            <w:hideMark/>
          </w:tcPr>
          <w:p w14:paraId="331EE6FA"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p>
        </w:tc>
        <w:tc>
          <w:tcPr>
            <w:tcW w:w="841"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vAlign w:val="center"/>
            <w:hideMark/>
          </w:tcPr>
          <w:p w14:paraId="438FD2BF"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F94BFA0"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8885FF4" w14:textId="77777777" w:rsidR="004A53F3" w:rsidRPr="00721D2C" w:rsidRDefault="004A53F3" w:rsidP="00850B4E">
            <w:pPr>
              <w:spacing w:line="240" w:lineRule="exac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2D5CCCF"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F1F11BF"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5F87945"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8511E57"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0F3D40" w:rsidRPr="00721D2C" w14:paraId="66F2F3BE" w14:textId="77777777" w:rsidTr="00850B4E">
        <w:tc>
          <w:tcPr>
            <w:tcW w:w="16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24D7D113" w14:textId="77777777" w:rsidR="000F3D40" w:rsidRPr="00721D2C" w:rsidRDefault="000F3D4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7C94A8"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5FA0D5"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12,0</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AA073D"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4,3</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E46C60"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1E8813"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0,030</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571BA4"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0,040</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CC3B25"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0,960</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05C8BE"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tc>
      </w:tr>
      <w:tr w:rsidR="000F3D40" w:rsidRPr="00721D2C" w14:paraId="2336C645" w14:textId="77777777" w:rsidTr="00850B4E">
        <w:tc>
          <w:tcPr>
            <w:tcW w:w="1671" w:type="dxa"/>
            <w:vMerge/>
            <w:tcBorders>
              <w:left w:val="single" w:sz="6" w:space="0" w:color="000000"/>
              <w:right w:val="single" w:sz="6" w:space="0" w:color="000000"/>
            </w:tcBorders>
            <w:tcMar>
              <w:top w:w="0" w:type="dxa"/>
              <w:left w:w="149" w:type="dxa"/>
              <w:bottom w:w="0" w:type="dxa"/>
              <w:right w:w="149" w:type="dxa"/>
            </w:tcMar>
            <w:hideMark/>
          </w:tcPr>
          <w:p w14:paraId="117DAE3F" w14:textId="77777777" w:rsidR="000F3D40" w:rsidRPr="00721D2C" w:rsidRDefault="000F3D40" w:rsidP="00850B4E">
            <w:pPr>
              <w:ind w:firstLine="0"/>
              <w:jc w:val="left"/>
              <w:rPr>
                <w:rFonts w:ascii="Times New Roman" w:eastAsia="Times New Roman" w:hAnsi="Times New Roman" w:cs="Times New Roman"/>
                <w:sz w:val="21"/>
                <w:szCs w:val="21"/>
                <w:lang w:eastAsia="ru-RU"/>
              </w:rPr>
            </w:pP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9261C8"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BE06A8"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1,1</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121C11"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CBAB7D"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0,23</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7EC93A"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0,055</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FAA8B6"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272483"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0,120</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B079A1"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0F3D40" w:rsidRPr="00721D2C" w14:paraId="2F4DA8ED" w14:textId="77777777" w:rsidTr="00850B4E">
        <w:tc>
          <w:tcPr>
            <w:tcW w:w="1671" w:type="dxa"/>
            <w:vMerge/>
            <w:tcBorders>
              <w:left w:val="single" w:sz="6" w:space="0" w:color="000000"/>
              <w:bottom w:val="nil"/>
              <w:right w:val="single" w:sz="6" w:space="0" w:color="000000"/>
            </w:tcBorders>
            <w:tcMar>
              <w:top w:w="0" w:type="dxa"/>
              <w:left w:w="149" w:type="dxa"/>
              <w:bottom w:w="0" w:type="dxa"/>
              <w:right w:w="149" w:type="dxa"/>
            </w:tcMar>
          </w:tcPr>
          <w:p w14:paraId="07610210" w14:textId="77777777" w:rsidR="000F3D40" w:rsidRPr="00721D2C" w:rsidRDefault="000F3D40" w:rsidP="00850B4E">
            <w:pPr>
              <w:ind w:firstLine="0"/>
              <w:jc w:val="left"/>
              <w:rPr>
                <w:rFonts w:ascii="Times New Roman" w:eastAsia="Times New Roman" w:hAnsi="Times New Roman" w:cs="Times New Roman"/>
                <w:sz w:val="21"/>
                <w:szCs w:val="21"/>
                <w:lang w:eastAsia="ru-RU"/>
              </w:rPr>
            </w:pP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98CDBF"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19D921"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12,0</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EAB7811"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4,3</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329FD0A"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DD52CF"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0,011</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BE9170"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0,025</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DE3F0B"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0,975</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255C2B"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0F3D40" w:rsidRPr="00721D2C" w14:paraId="11FB793A" w14:textId="77777777" w:rsidTr="00850B4E">
        <w:tc>
          <w:tcPr>
            <w:tcW w:w="16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515654A1" w14:textId="77777777" w:rsidR="000F3D40" w:rsidRPr="00721D2C" w:rsidRDefault="000F3D4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 (Евро 1)</w:t>
            </w: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F977BB"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733992"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5,0</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745A99"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1,1</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C48124"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9B0896"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0,030</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A53968"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983F98"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0,220</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CC8AF4"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0,070</w:t>
            </w:r>
          </w:p>
        </w:tc>
      </w:tr>
      <w:tr w:rsidR="000F3D40" w:rsidRPr="00721D2C" w14:paraId="0F70D586" w14:textId="77777777" w:rsidTr="00850B4E">
        <w:tc>
          <w:tcPr>
            <w:tcW w:w="1671" w:type="dxa"/>
            <w:vMerge/>
            <w:tcBorders>
              <w:left w:val="single" w:sz="6" w:space="0" w:color="000000"/>
              <w:right w:val="single" w:sz="6" w:space="0" w:color="000000"/>
            </w:tcBorders>
            <w:tcMar>
              <w:top w:w="0" w:type="dxa"/>
              <w:left w:w="149" w:type="dxa"/>
              <w:bottom w:w="0" w:type="dxa"/>
              <w:right w:w="149" w:type="dxa"/>
            </w:tcMar>
            <w:hideMark/>
          </w:tcPr>
          <w:p w14:paraId="77665D97" w14:textId="77777777" w:rsidR="000F3D40" w:rsidRPr="00721D2C" w:rsidRDefault="000F3D40" w:rsidP="00850B4E">
            <w:pPr>
              <w:ind w:firstLine="0"/>
              <w:jc w:val="left"/>
              <w:rPr>
                <w:rFonts w:ascii="Times New Roman" w:eastAsia="Times New Roman" w:hAnsi="Times New Roman" w:cs="Times New Roman"/>
                <w:sz w:val="21"/>
                <w:szCs w:val="21"/>
                <w:lang w:eastAsia="ru-RU"/>
              </w:rPr>
            </w:pP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15A8D"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9B8DE4"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9F4649"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1,1</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582C12"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0,10</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9F884E"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0,055</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3CE30A"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DED425"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0,100</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7D5D4B"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0F3D40" w:rsidRPr="00721D2C" w14:paraId="066C0FFF" w14:textId="77777777" w:rsidTr="00850B4E">
        <w:tc>
          <w:tcPr>
            <w:tcW w:w="167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76BC2FE5" w14:textId="77777777" w:rsidR="000F3D40" w:rsidRPr="00721D2C" w:rsidRDefault="000F3D40" w:rsidP="00850B4E">
            <w:pPr>
              <w:ind w:firstLine="0"/>
              <w:jc w:val="left"/>
              <w:rPr>
                <w:rFonts w:ascii="Times New Roman" w:eastAsia="Times New Roman" w:hAnsi="Times New Roman" w:cs="Times New Roman"/>
                <w:sz w:val="21"/>
                <w:szCs w:val="21"/>
                <w:lang w:eastAsia="ru-RU"/>
              </w:rPr>
            </w:pP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866991"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8C9F71"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5,0</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CD7BA2"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1.1</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0CB791"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EAF49E"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0,011</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B71B0E"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95B0C5"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0,220</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AB3063"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0F3D40" w:rsidRPr="00721D2C" w14:paraId="0C49DDE2" w14:textId="77777777" w:rsidTr="00850B4E">
        <w:tc>
          <w:tcPr>
            <w:tcW w:w="16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7AAE6ECB" w14:textId="77777777" w:rsidR="000F3D40" w:rsidRPr="00721D2C" w:rsidRDefault="000F3D4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br w:type="page"/>
            </w:r>
            <w:r w:rsidRPr="00721D2C">
              <w:rPr>
                <w:rFonts w:ascii="Times New Roman" w:eastAsia="Times New Roman" w:hAnsi="Times New Roman" w:cs="Times New Roman"/>
                <w:sz w:val="21"/>
                <w:szCs w:val="21"/>
                <w:lang w:eastAsia="ru-RU"/>
              </w:rPr>
              <w:t>2 (Евро 2)</w:t>
            </w: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DD54B0"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06AFFE"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3,3</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9A64C3"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185D3D"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DC32D"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0,030</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F58344"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B9B374"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0,040</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262443"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0,095</w:t>
            </w:r>
          </w:p>
        </w:tc>
      </w:tr>
      <w:tr w:rsidR="000F3D40" w:rsidRPr="00721D2C" w14:paraId="078BB4AC" w14:textId="77777777" w:rsidTr="00850B4E">
        <w:tc>
          <w:tcPr>
            <w:tcW w:w="1671" w:type="dxa"/>
            <w:vMerge/>
            <w:tcBorders>
              <w:left w:val="single" w:sz="6" w:space="0" w:color="000000"/>
              <w:right w:val="single" w:sz="6" w:space="0" w:color="000000"/>
            </w:tcBorders>
            <w:tcMar>
              <w:top w:w="0" w:type="dxa"/>
              <w:left w:w="149" w:type="dxa"/>
              <w:bottom w:w="0" w:type="dxa"/>
              <w:right w:w="149" w:type="dxa"/>
            </w:tcMar>
            <w:hideMark/>
          </w:tcPr>
          <w:p w14:paraId="08D1DBC8" w14:textId="77777777" w:rsidR="000F3D40" w:rsidRPr="00721D2C" w:rsidRDefault="000F3D40" w:rsidP="00850B4E">
            <w:pPr>
              <w:ind w:firstLine="0"/>
              <w:jc w:val="left"/>
              <w:rPr>
                <w:rFonts w:ascii="Times New Roman" w:eastAsia="Times New Roman" w:hAnsi="Times New Roman" w:cs="Times New Roman"/>
                <w:sz w:val="21"/>
                <w:szCs w:val="21"/>
                <w:lang w:eastAsia="ru-RU"/>
              </w:rPr>
            </w:pP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E9465C"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3D29A5"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735304"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1,1</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44A382"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0,10</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419129"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0,055</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6AB10E"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1733CA"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2A8DB8"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0F3D40" w:rsidRPr="00721D2C" w14:paraId="4010B251" w14:textId="77777777" w:rsidTr="00850B4E">
        <w:tc>
          <w:tcPr>
            <w:tcW w:w="167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159EE275" w14:textId="77777777" w:rsidR="000F3D40" w:rsidRPr="00721D2C" w:rsidRDefault="000F3D40" w:rsidP="00850B4E">
            <w:pPr>
              <w:ind w:firstLine="0"/>
              <w:jc w:val="left"/>
              <w:rPr>
                <w:rFonts w:ascii="Times New Roman" w:eastAsia="Times New Roman" w:hAnsi="Times New Roman" w:cs="Times New Roman"/>
                <w:sz w:val="21"/>
                <w:szCs w:val="21"/>
                <w:lang w:eastAsia="ru-RU"/>
              </w:rPr>
            </w:pP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627048"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7A4276"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3,3</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548D93"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9C7F8AD"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9BC822"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0,011</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599E8A"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23D3F9"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0,040</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87C801"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0F3D40" w:rsidRPr="00721D2C" w14:paraId="2A1593FF" w14:textId="77777777" w:rsidTr="00850B4E">
        <w:tc>
          <w:tcPr>
            <w:tcW w:w="16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5B95B31A" w14:textId="77777777" w:rsidR="000F3D40" w:rsidRPr="00721D2C" w:rsidRDefault="000F3D4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 (Евро 3)</w:t>
            </w: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04D8F2"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036FFD"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2,8</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EC1FF8"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932584"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130A2D"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0,030</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7A364A"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0,005</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819BD5"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0,015</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442A3F"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r>
      <w:tr w:rsidR="000F3D40" w:rsidRPr="00721D2C" w14:paraId="798BEB20" w14:textId="77777777" w:rsidTr="00850B4E">
        <w:tc>
          <w:tcPr>
            <w:tcW w:w="1671" w:type="dxa"/>
            <w:vMerge/>
            <w:tcBorders>
              <w:left w:val="single" w:sz="6" w:space="0" w:color="000000"/>
              <w:right w:val="single" w:sz="6" w:space="0" w:color="000000"/>
            </w:tcBorders>
            <w:tcMar>
              <w:top w:w="0" w:type="dxa"/>
              <w:left w:w="149" w:type="dxa"/>
              <w:bottom w:w="0" w:type="dxa"/>
              <w:right w:w="149" w:type="dxa"/>
            </w:tcMar>
            <w:hideMark/>
          </w:tcPr>
          <w:p w14:paraId="18DB60B3" w14:textId="77777777" w:rsidR="000F3D40" w:rsidRPr="00721D2C" w:rsidRDefault="000F3D40" w:rsidP="00850B4E">
            <w:pPr>
              <w:ind w:firstLine="0"/>
              <w:jc w:val="left"/>
              <w:rPr>
                <w:rFonts w:ascii="Times New Roman" w:eastAsia="Times New Roman" w:hAnsi="Times New Roman" w:cs="Times New Roman"/>
                <w:sz w:val="21"/>
                <w:szCs w:val="21"/>
                <w:lang w:eastAsia="ru-RU"/>
              </w:rPr>
            </w:pP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197C4F"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C2AEE6"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0,4</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BCA358"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0,9</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D32F1F"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C3B564"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0,052</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12A45C"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380788"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0,030</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85C964"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0F3D40" w:rsidRPr="00721D2C" w14:paraId="0CA7F495" w14:textId="77777777" w:rsidTr="00850B4E">
        <w:tc>
          <w:tcPr>
            <w:tcW w:w="1671"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07C816C0" w14:textId="77777777" w:rsidR="000F3D40" w:rsidRPr="00721D2C" w:rsidRDefault="000F3D40" w:rsidP="00850B4E">
            <w:pPr>
              <w:ind w:firstLine="0"/>
              <w:jc w:val="left"/>
              <w:rPr>
                <w:rFonts w:ascii="Times New Roman" w:eastAsia="Times New Roman" w:hAnsi="Times New Roman" w:cs="Times New Roman"/>
                <w:sz w:val="21"/>
                <w:szCs w:val="21"/>
                <w:lang w:eastAsia="ru-RU"/>
              </w:rPr>
            </w:pP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1D7B6D"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14B680"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2,8</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AA254B"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656B17"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CA17B7"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0,011</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FC9076"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3ED590"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0,017</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93AEDC"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0F3D40" w:rsidRPr="00721D2C" w14:paraId="5A5B913E" w14:textId="77777777" w:rsidTr="00850B4E">
        <w:tc>
          <w:tcPr>
            <w:tcW w:w="16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14:paraId="225EB69F" w14:textId="77777777" w:rsidR="000F3D40" w:rsidRPr="00721D2C" w:rsidRDefault="000F3D40"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 (Евро 4)</w:t>
            </w: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90B7F9"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EE8681"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1,4</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AABB70"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E5707B"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1912BF"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0,030</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AF11116"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2961D2"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9A6D2F"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r>
      <w:tr w:rsidR="000F3D40" w:rsidRPr="00721D2C" w14:paraId="458841B5" w14:textId="77777777" w:rsidTr="00850B4E">
        <w:tc>
          <w:tcPr>
            <w:tcW w:w="1671" w:type="dxa"/>
            <w:vMerge/>
            <w:tcBorders>
              <w:left w:val="single" w:sz="6" w:space="0" w:color="000000"/>
              <w:right w:val="single" w:sz="6" w:space="0" w:color="000000"/>
            </w:tcBorders>
            <w:tcMar>
              <w:top w:w="0" w:type="dxa"/>
              <w:left w:w="149" w:type="dxa"/>
              <w:bottom w:w="0" w:type="dxa"/>
              <w:right w:w="149" w:type="dxa"/>
            </w:tcMar>
            <w:hideMark/>
          </w:tcPr>
          <w:p w14:paraId="05DFEA51" w14:textId="77777777" w:rsidR="000F3D40" w:rsidRPr="00721D2C" w:rsidRDefault="000F3D40" w:rsidP="00850B4E">
            <w:pPr>
              <w:ind w:firstLine="0"/>
              <w:jc w:val="left"/>
              <w:rPr>
                <w:rFonts w:ascii="Times New Roman" w:eastAsia="Times New Roman" w:hAnsi="Times New Roman" w:cs="Times New Roman"/>
                <w:sz w:val="21"/>
                <w:szCs w:val="21"/>
                <w:lang w:eastAsia="ru-RU"/>
              </w:rPr>
            </w:pP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2CE363"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1C557C"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084E17"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A88C3E"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18EFBB"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0,052</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AB19E2C"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0DAB2B"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6C5867"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0F3D40" w:rsidRPr="00721D2C" w14:paraId="0FDBCAF2" w14:textId="77777777" w:rsidTr="00850B4E">
        <w:tc>
          <w:tcPr>
            <w:tcW w:w="1671" w:type="dxa"/>
            <w:vMerge/>
            <w:tcBorders>
              <w:left w:val="single" w:sz="6" w:space="0" w:color="000000"/>
              <w:bottom w:val="single" w:sz="4" w:space="0" w:color="auto"/>
              <w:right w:val="single" w:sz="6" w:space="0" w:color="000000"/>
            </w:tcBorders>
            <w:tcMar>
              <w:top w:w="0" w:type="dxa"/>
              <w:left w:w="149" w:type="dxa"/>
              <w:bottom w:w="0" w:type="dxa"/>
              <w:right w:w="149" w:type="dxa"/>
            </w:tcMar>
          </w:tcPr>
          <w:p w14:paraId="174D91E0" w14:textId="77777777" w:rsidR="000F3D40" w:rsidRPr="00721D2C" w:rsidRDefault="000F3D40" w:rsidP="00850B4E">
            <w:pPr>
              <w:ind w:firstLine="0"/>
              <w:jc w:val="left"/>
              <w:rPr>
                <w:rFonts w:ascii="Times New Roman" w:eastAsia="Times New Roman" w:hAnsi="Times New Roman" w:cs="Times New Roman"/>
                <w:sz w:val="21"/>
                <w:szCs w:val="21"/>
                <w:lang w:eastAsia="ru-RU"/>
              </w:rPr>
            </w:pP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E1FF0A"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A01F31C"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1,4</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D82FCB"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AE688C"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ED889F"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0,011</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9EF35D"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FEAE1B8"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0,009</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E22CC1"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0F3D40" w:rsidRPr="00721D2C" w14:paraId="36E1D994" w14:textId="77777777" w:rsidTr="00850B4E">
        <w:trPr>
          <w:trHeight w:val="409"/>
        </w:trPr>
        <w:tc>
          <w:tcPr>
            <w:tcW w:w="1671" w:type="dxa"/>
            <w:vMerge w:val="restart"/>
            <w:tcBorders>
              <w:top w:val="single" w:sz="4" w:space="0" w:color="auto"/>
              <w:left w:val="single" w:sz="6" w:space="0" w:color="000000"/>
              <w:right w:val="single" w:sz="6" w:space="0" w:color="000000"/>
            </w:tcBorders>
            <w:tcMar>
              <w:top w:w="0" w:type="dxa"/>
              <w:left w:w="149" w:type="dxa"/>
              <w:bottom w:w="0" w:type="dxa"/>
              <w:right w:w="149" w:type="dxa"/>
            </w:tcMar>
          </w:tcPr>
          <w:p w14:paraId="7E056FCA" w14:textId="77777777" w:rsidR="000F3D40" w:rsidRPr="00721D2C" w:rsidRDefault="000F3D40" w:rsidP="00850B4E">
            <w:pPr>
              <w:ind w:firstLine="0"/>
              <w:jc w:val="left"/>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 (Евро-5)</w:t>
            </w: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9E9C55"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E03DC6"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1,4</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AEA70D"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4B7A90"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A99BD0"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0,030</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CB4890"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AB9987"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2D8205"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0,060</w:t>
            </w:r>
          </w:p>
        </w:tc>
      </w:tr>
      <w:tr w:rsidR="000F3D40" w:rsidRPr="00721D2C" w14:paraId="06214CD5" w14:textId="77777777" w:rsidTr="00186A44">
        <w:tc>
          <w:tcPr>
            <w:tcW w:w="1671" w:type="dxa"/>
            <w:vMerge/>
            <w:tcBorders>
              <w:left w:val="single" w:sz="6" w:space="0" w:color="000000"/>
              <w:right w:val="single" w:sz="6" w:space="0" w:color="000000"/>
            </w:tcBorders>
            <w:tcMar>
              <w:top w:w="0" w:type="dxa"/>
              <w:left w:w="149" w:type="dxa"/>
              <w:bottom w:w="0" w:type="dxa"/>
              <w:right w:w="149" w:type="dxa"/>
            </w:tcMar>
          </w:tcPr>
          <w:p w14:paraId="1164C6F4" w14:textId="77777777" w:rsidR="000F3D40" w:rsidRPr="00721D2C" w:rsidRDefault="000F3D40" w:rsidP="00401128">
            <w:pPr>
              <w:ind w:firstLine="0"/>
              <w:rPr>
                <w:rFonts w:ascii="Times New Roman" w:eastAsia="Times New Roman" w:hAnsi="Times New Roman" w:cs="Times New Roman"/>
                <w:sz w:val="21"/>
                <w:szCs w:val="21"/>
                <w:lang w:eastAsia="ru-RU"/>
              </w:rPr>
            </w:pP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313D5B"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ДТ</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0BA72D"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191807"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0,40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BBA49A"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AA67C8B"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0,052</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0496C0"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17E458"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0,010</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9FDE55"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r>
      <w:tr w:rsidR="000F3D40" w:rsidRPr="00721D2C" w14:paraId="35FF3394" w14:textId="77777777" w:rsidTr="00186A44">
        <w:tc>
          <w:tcPr>
            <w:tcW w:w="1671" w:type="dxa"/>
            <w:vMerge/>
            <w:tcBorders>
              <w:left w:val="single" w:sz="6" w:space="0" w:color="000000"/>
              <w:bottom w:val="single" w:sz="4" w:space="0" w:color="auto"/>
              <w:right w:val="single" w:sz="6" w:space="0" w:color="000000"/>
            </w:tcBorders>
            <w:tcMar>
              <w:top w:w="0" w:type="dxa"/>
              <w:left w:w="149" w:type="dxa"/>
              <w:bottom w:w="0" w:type="dxa"/>
              <w:right w:w="149" w:type="dxa"/>
            </w:tcMar>
          </w:tcPr>
          <w:p w14:paraId="468D34DC" w14:textId="77777777" w:rsidR="000F3D40" w:rsidRPr="00721D2C" w:rsidRDefault="000F3D40" w:rsidP="00401128">
            <w:pPr>
              <w:ind w:firstLine="0"/>
              <w:rPr>
                <w:rFonts w:ascii="Times New Roman" w:eastAsia="Times New Roman" w:hAnsi="Times New Roman" w:cs="Times New Roman"/>
                <w:sz w:val="21"/>
                <w:szCs w:val="21"/>
                <w:lang w:eastAsia="ru-RU"/>
              </w:rPr>
            </w:pPr>
          </w:p>
        </w:tc>
        <w:tc>
          <w:tcPr>
            <w:tcW w:w="1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31BF94"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8F5A92"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1,4</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9269A8"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AEC2AF9" w14:textId="77777777" w:rsidR="000F3D40" w:rsidRPr="00721D2C" w:rsidRDefault="000F3D40" w:rsidP="00401128">
            <w:pPr>
              <w:spacing w:line="315" w:lineRule="atLeast"/>
              <w:ind w:firstLine="1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395D3C"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0,011</w:t>
            </w:r>
          </w:p>
        </w:tc>
        <w:tc>
          <w:tcPr>
            <w:tcW w:w="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BAAB46"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498C86"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0,009</w:t>
            </w:r>
          </w:p>
        </w:tc>
        <w:tc>
          <w:tcPr>
            <w:tcW w:w="10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A0C054"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bl>
    <w:p w14:paraId="1A6A7F2C" w14:textId="77777777" w:rsidR="00401128" w:rsidRPr="00721D2C" w:rsidRDefault="00401128" w:rsidP="001B1B70">
      <w:pPr>
        <w:shd w:val="clear" w:color="auto" w:fill="FFFFFF" w:themeFill="background1"/>
        <w:spacing w:after="225"/>
        <w:ind w:left="-1125"/>
        <w:textAlignment w:val="baseline"/>
        <w:outlineLvl w:val="3"/>
        <w:rPr>
          <w:rFonts w:ascii="Times New Roman" w:eastAsia="Times New Roman" w:hAnsi="Times New Roman" w:cs="Times New Roman"/>
          <w:sz w:val="31"/>
          <w:szCs w:val="31"/>
          <w:lang w:eastAsia="ru-RU"/>
        </w:rPr>
      </w:pPr>
    </w:p>
    <w:p w14:paraId="029D7CA0" w14:textId="77777777" w:rsidR="00283719" w:rsidRPr="00721D2C" w:rsidRDefault="00401128" w:rsidP="00283719">
      <w:pPr>
        <w:shd w:val="clear" w:color="auto" w:fill="FFFFFF" w:themeFill="background1"/>
        <w:jc w:val="right"/>
        <w:textAlignment w:val="baseline"/>
        <w:outlineLvl w:val="3"/>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18</w:t>
      </w:r>
    </w:p>
    <w:p w14:paraId="6EC2BE18" w14:textId="77777777" w:rsidR="001B1B70" w:rsidRPr="00721D2C" w:rsidRDefault="00401128" w:rsidP="00401128">
      <w:pPr>
        <w:shd w:val="clear" w:color="auto" w:fill="FFFFFF" w:themeFill="background1"/>
        <w:textAlignment w:val="baseline"/>
        <w:outlineLvl w:val="3"/>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Удельные выбросы загрязняющих веществ для грузовых автомобилей категории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 2,</w:t>
      </w:r>
      <w:r w:rsidR="00DA5709" w:rsidRPr="00850B4E">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 3 с бензиновым типом двигателя и с двигателями, работающими на сжиженном нефтяном газе (СНГ) при движении по автомобильным внегородским дорогам, г/км</w:t>
      </w:r>
    </w:p>
    <w:p w14:paraId="400392DC" w14:textId="77777777" w:rsidR="00401128" w:rsidRPr="00721D2C" w:rsidRDefault="00401128" w:rsidP="00401128">
      <w:pPr>
        <w:shd w:val="clear" w:color="auto" w:fill="FFFFFF" w:themeFill="background1"/>
        <w:textAlignment w:val="baseline"/>
        <w:outlineLvl w:val="3"/>
        <w:rPr>
          <w:rFonts w:ascii="Times New Roman" w:eastAsia="Times New Roman" w:hAnsi="Times New Roman" w:cs="Times New Roman"/>
          <w:sz w:val="28"/>
          <w:szCs w:val="28"/>
          <w:lang w:eastAsia="ru-RU"/>
        </w:rPr>
      </w:pPr>
    </w:p>
    <w:tbl>
      <w:tblPr>
        <w:tblStyle w:val="a7"/>
        <w:tblW w:w="0" w:type="auto"/>
        <w:tblInd w:w="108" w:type="dxa"/>
        <w:tblLayout w:type="fixed"/>
        <w:tblLook w:val="04A0" w:firstRow="1" w:lastRow="0" w:firstColumn="1" w:lastColumn="0" w:noHBand="0" w:noVBand="1"/>
      </w:tblPr>
      <w:tblGrid>
        <w:gridCol w:w="2014"/>
        <w:gridCol w:w="1134"/>
        <w:gridCol w:w="992"/>
        <w:gridCol w:w="1134"/>
        <w:gridCol w:w="963"/>
        <w:gridCol w:w="993"/>
        <w:gridCol w:w="1134"/>
        <w:gridCol w:w="992"/>
      </w:tblGrid>
      <w:tr w:rsidR="004A53F3" w:rsidRPr="00721D2C" w14:paraId="30E4F39C" w14:textId="77777777" w:rsidTr="00850B4E">
        <w:tc>
          <w:tcPr>
            <w:tcW w:w="2014" w:type="dxa"/>
            <w:vMerge w:val="restart"/>
            <w:vAlign w:val="center"/>
          </w:tcPr>
          <w:p w14:paraId="6425E14E" w14:textId="77777777" w:rsidR="004A53F3" w:rsidRPr="00721D2C" w:rsidRDefault="004A53F3" w:rsidP="00850B4E">
            <w:pPr>
              <w:spacing w:line="240" w:lineRule="exact"/>
              <w:ind w:firstLine="34"/>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1C414FF2" w14:textId="77777777" w:rsidR="004A53F3" w:rsidRPr="00721D2C" w:rsidRDefault="004A53F3" w:rsidP="00850B4E">
            <w:pPr>
              <w:spacing w:line="240" w:lineRule="exact"/>
              <w:ind w:firstLine="34"/>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1134" w:type="dxa"/>
            <w:vMerge w:val="restart"/>
            <w:vAlign w:val="center"/>
          </w:tcPr>
          <w:p w14:paraId="10A4ABE4"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Вид</w:t>
            </w:r>
          </w:p>
          <w:p w14:paraId="18630D6B"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топлива</w:t>
            </w:r>
          </w:p>
        </w:tc>
        <w:tc>
          <w:tcPr>
            <w:tcW w:w="6208" w:type="dxa"/>
            <w:gridSpan w:val="6"/>
            <w:vAlign w:val="center"/>
          </w:tcPr>
          <w:p w14:paraId="2B066F34" w14:textId="77777777" w:rsidR="004A53F3" w:rsidRPr="00721D2C" w:rsidRDefault="004A53F3" w:rsidP="00850B4E">
            <w:pPr>
              <w:spacing w:line="240" w:lineRule="exact"/>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4A53F3" w:rsidRPr="00721D2C" w14:paraId="611264D6" w14:textId="77777777" w:rsidTr="00850B4E">
        <w:tc>
          <w:tcPr>
            <w:tcW w:w="2014" w:type="dxa"/>
            <w:vMerge/>
            <w:tcBorders>
              <w:bottom w:val="single" w:sz="4" w:space="0" w:color="auto"/>
            </w:tcBorders>
            <w:vAlign w:val="center"/>
          </w:tcPr>
          <w:p w14:paraId="5A6279B8" w14:textId="77777777" w:rsidR="004A53F3" w:rsidRPr="00721D2C" w:rsidRDefault="004A53F3" w:rsidP="00850B4E">
            <w:pPr>
              <w:spacing w:line="240" w:lineRule="exact"/>
              <w:ind w:firstLine="34"/>
              <w:jc w:val="center"/>
              <w:textAlignment w:val="baseline"/>
              <w:rPr>
                <w:rFonts w:ascii="Times New Roman" w:eastAsia="Times New Roman" w:hAnsi="Times New Roman" w:cs="Times New Roman"/>
                <w:sz w:val="21"/>
                <w:szCs w:val="21"/>
                <w:lang w:eastAsia="ru-RU"/>
              </w:rPr>
            </w:pPr>
          </w:p>
        </w:tc>
        <w:tc>
          <w:tcPr>
            <w:tcW w:w="1134" w:type="dxa"/>
            <w:vMerge/>
            <w:vAlign w:val="center"/>
          </w:tcPr>
          <w:p w14:paraId="0EE45DB7"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p>
        </w:tc>
        <w:tc>
          <w:tcPr>
            <w:tcW w:w="992" w:type="dxa"/>
            <w:vAlign w:val="center"/>
          </w:tcPr>
          <w:p w14:paraId="69EBEF19"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1134" w:type="dxa"/>
            <w:vAlign w:val="center"/>
          </w:tcPr>
          <w:p w14:paraId="1B408613"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963" w:type="dxa"/>
            <w:vAlign w:val="center"/>
          </w:tcPr>
          <w:p w14:paraId="15644146" w14:textId="787EDF76" w:rsidR="004A53F3" w:rsidRPr="00721D2C" w:rsidRDefault="005D22E8"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810294">
              <w:rPr>
                <w:rFonts w:ascii="Times New Roman" w:eastAsia="Times New Roman" w:hAnsi="Times New Roman" w:cs="Times New Roman"/>
                <w:sz w:val="21"/>
                <w:szCs w:val="21"/>
                <w:lang w:val="en-US" w:eastAsia="ru-RU"/>
              </w:rPr>
              <w:t>S</w:t>
            </w:r>
            <w:r w:rsidR="004A53F3" w:rsidRPr="00810294">
              <w:rPr>
                <w:rFonts w:ascii="Times New Roman" w:eastAsia="Times New Roman" w:hAnsi="Times New Roman" w:cs="Times New Roman"/>
                <w:sz w:val="21"/>
                <w:szCs w:val="21"/>
                <w:lang w:eastAsia="ru-RU"/>
              </w:rPr>
              <w:t>O2</w:t>
            </w:r>
          </w:p>
        </w:tc>
        <w:tc>
          <w:tcPr>
            <w:tcW w:w="993" w:type="dxa"/>
            <w:vAlign w:val="center"/>
          </w:tcPr>
          <w:p w14:paraId="4228E103"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134" w:type="dxa"/>
            <w:vAlign w:val="center"/>
          </w:tcPr>
          <w:p w14:paraId="354D0DFA"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992" w:type="dxa"/>
            <w:vAlign w:val="center"/>
          </w:tcPr>
          <w:p w14:paraId="681DFA26"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0F3D40" w:rsidRPr="00721D2C" w14:paraId="093F4246" w14:textId="77777777" w:rsidTr="00850B4E">
        <w:tc>
          <w:tcPr>
            <w:tcW w:w="2014" w:type="dxa"/>
            <w:vMerge w:val="restart"/>
          </w:tcPr>
          <w:p w14:paraId="19B34833" w14:textId="77777777" w:rsidR="000F3D40" w:rsidRPr="00721D2C" w:rsidRDefault="000F3D40" w:rsidP="00850B4E">
            <w:pPr>
              <w:spacing w:line="315" w:lineRule="atLeast"/>
              <w:ind w:firstLine="34"/>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tc>
        <w:tc>
          <w:tcPr>
            <w:tcW w:w="1134" w:type="dxa"/>
          </w:tcPr>
          <w:p w14:paraId="0DE599EF" w14:textId="77777777" w:rsidR="000F3D40" w:rsidRPr="00721D2C" w:rsidRDefault="000F3D40" w:rsidP="00401128">
            <w:pPr>
              <w:spacing w:line="315" w:lineRule="atLeast"/>
              <w:ind w:firstLine="5"/>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Б</w:t>
            </w:r>
          </w:p>
        </w:tc>
        <w:tc>
          <w:tcPr>
            <w:tcW w:w="992" w:type="dxa"/>
          </w:tcPr>
          <w:p w14:paraId="3C4F0B4A"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77,6</w:t>
            </w:r>
          </w:p>
          <w:p w14:paraId="3F70E8D4"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p>
        </w:tc>
        <w:tc>
          <w:tcPr>
            <w:tcW w:w="1134" w:type="dxa"/>
          </w:tcPr>
          <w:p w14:paraId="69A0E9C6"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7,6</w:t>
            </w:r>
          </w:p>
          <w:p w14:paraId="5D354C2F"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p>
        </w:tc>
        <w:tc>
          <w:tcPr>
            <w:tcW w:w="963" w:type="dxa"/>
          </w:tcPr>
          <w:p w14:paraId="60B89F8F"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0,091</w:t>
            </w:r>
          </w:p>
          <w:p w14:paraId="25CE0DCA"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p>
        </w:tc>
        <w:tc>
          <w:tcPr>
            <w:tcW w:w="993" w:type="dxa"/>
          </w:tcPr>
          <w:p w14:paraId="6CF3B3E1"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0,10</w:t>
            </w:r>
          </w:p>
          <w:p w14:paraId="5C48B31A"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p>
        </w:tc>
        <w:tc>
          <w:tcPr>
            <w:tcW w:w="1134" w:type="dxa"/>
          </w:tcPr>
          <w:p w14:paraId="6C0BC9BB"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7,70</w:t>
            </w:r>
          </w:p>
          <w:p w14:paraId="1B46EA3F"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p>
        </w:tc>
        <w:tc>
          <w:tcPr>
            <w:tcW w:w="992" w:type="dxa"/>
          </w:tcPr>
          <w:p w14:paraId="0A95282A"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p w14:paraId="17328C5B"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p>
        </w:tc>
      </w:tr>
      <w:tr w:rsidR="000F3D40" w:rsidRPr="00721D2C" w14:paraId="3CFE1351" w14:textId="77777777" w:rsidTr="00186A44">
        <w:tc>
          <w:tcPr>
            <w:tcW w:w="2014" w:type="dxa"/>
            <w:vMerge/>
          </w:tcPr>
          <w:p w14:paraId="5ADE2848" w14:textId="77777777" w:rsidR="000F3D40" w:rsidRPr="00721D2C" w:rsidRDefault="000F3D40" w:rsidP="00A96C99">
            <w:pPr>
              <w:spacing w:line="315" w:lineRule="atLeast"/>
              <w:textAlignment w:val="baseline"/>
              <w:rPr>
                <w:rFonts w:ascii="Times New Roman" w:eastAsia="Times New Roman" w:hAnsi="Times New Roman" w:cs="Times New Roman"/>
                <w:sz w:val="21"/>
                <w:szCs w:val="21"/>
                <w:lang w:eastAsia="ru-RU"/>
              </w:rPr>
            </w:pPr>
          </w:p>
        </w:tc>
        <w:tc>
          <w:tcPr>
            <w:tcW w:w="1134" w:type="dxa"/>
          </w:tcPr>
          <w:p w14:paraId="17BC3C7B" w14:textId="77777777" w:rsidR="000F3D40" w:rsidRPr="00721D2C" w:rsidRDefault="000F3D40" w:rsidP="00401128">
            <w:pPr>
              <w:spacing w:line="315" w:lineRule="atLeast"/>
              <w:ind w:firstLine="5"/>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СНГ</w:t>
            </w:r>
          </w:p>
        </w:tc>
        <w:tc>
          <w:tcPr>
            <w:tcW w:w="992" w:type="dxa"/>
          </w:tcPr>
          <w:p w14:paraId="2B690ADC"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77,6</w:t>
            </w:r>
          </w:p>
        </w:tc>
        <w:tc>
          <w:tcPr>
            <w:tcW w:w="1134" w:type="dxa"/>
          </w:tcPr>
          <w:p w14:paraId="77D25B08"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7,6</w:t>
            </w:r>
          </w:p>
          <w:p w14:paraId="5BFB3C30"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p>
        </w:tc>
        <w:tc>
          <w:tcPr>
            <w:tcW w:w="963" w:type="dxa"/>
          </w:tcPr>
          <w:p w14:paraId="5040E80F"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w:t>
            </w:r>
          </w:p>
        </w:tc>
        <w:tc>
          <w:tcPr>
            <w:tcW w:w="993" w:type="dxa"/>
          </w:tcPr>
          <w:p w14:paraId="6513737E"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w:t>
            </w:r>
          </w:p>
        </w:tc>
        <w:tc>
          <w:tcPr>
            <w:tcW w:w="1134" w:type="dxa"/>
          </w:tcPr>
          <w:p w14:paraId="3642A621"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7,70</w:t>
            </w:r>
          </w:p>
        </w:tc>
        <w:tc>
          <w:tcPr>
            <w:tcW w:w="992" w:type="dxa"/>
          </w:tcPr>
          <w:p w14:paraId="35EC1568" w14:textId="77777777" w:rsidR="000F3D40" w:rsidRPr="00721D2C" w:rsidRDefault="000F3D40" w:rsidP="00401128">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bl>
    <w:p w14:paraId="7A37F0C6" w14:textId="77777777" w:rsidR="001B1B70" w:rsidRPr="00721D2C" w:rsidRDefault="001B1B70" w:rsidP="001B1B70">
      <w:pPr>
        <w:shd w:val="clear" w:color="auto" w:fill="FFFFFF"/>
        <w:spacing w:line="315" w:lineRule="atLeast"/>
        <w:textAlignment w:val="baseline"/>
        <w:rPr>
          <w:rFonts w:ascii="Times New Roman" w:eastAsia="Times New Roman" w:hAnsi="Times New Roman" w:cs="Times New Roman"/>
          <w:sz w:val="21"/>
          <w:szCs w:val="21"/>
          <w:lang w:eastAsia="ru-RU"/>
        </w:rPr>
      </w:pPr>
    </w:p>
    <w:p w14:paraId="4F1CE0C7" w14:textId="77777777" w:rsidR="00283719" w:rsidRPr="00721D2C" w:rsidRDefault="00283719" w:rsidP="001B1B70">
      <w:pPr>
        <w:shd w:val="clear" w:color="auto" w:fill="FFFFFF"/>
        <w:spacing w:line="315" w:lineRule="atLeast"/>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19</w:t>
      </w:r>
    </w:p>
    <w:p w14:paraId="21E80E15" w14:textId="77777777" w:rsidR="001B1B70" w:rsidRPr="00721D2C" w:rsidRDefault="00283719" w:rsidP="00283719">
      <w:pPr>
        <w:shd w:val="clear" w:color="auto" w:fill="FFFFFF"/>
        <w:spacing w:line="315" w:lineRule="atLeas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Удельные выбросы загрязняющих веществ для грузовых автомобилей категории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 2,</w:t>
      </w:r>
      <w:r w:rsidR="00DA5709" w:rsidRPr="00850B4E">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 3 с дизельным типом двигателя при движении по автомобильным внегородским дорогам, г/км</w:t>
      </w:r>
    </w:p>
    <w:p w14:paraId="5E7102A9" w14:textId="77777777" w:rsidR="00283719" w:rsidRPr="00721D2C" w:rsidRDefault="00283719" w:rsidP="00283719">
      <w:pPr>
        <w:shd w:val="clear" w:color="auto" w:fill="FFFFFF"/>
        <w:spacing w:line="315" w:lineRule="atLeast"/>
        <w:textAlignment w:val="baseline"/>
        <w:rPr>
          <w:rFonts w:ascii="Times New Roman" w:eastAsia="Times New Roman" w:hAnsi="Times New Roman" w:cs="Times New Roman"/>
          <w:sz w:val="28"/>
          <w:szCs w:val="28"/>
          <w:lang w:eastAsia="ru-RU"/>
        </w:rPr>
      </w:pPr>
    </w:p>
    <w:tbl>
      <w:tblPr>
        <w:tblW w:w="9513" w:type="dxa"/>
        <w:tblInd w:w="-8" w:type="dxa"/>
        <w:tblCellMar>
          <w:left w:w="0" w:type="dxa"/>
          <w:right w:w="0" w:type="dxa"/>
        </w:tblCellMar>
        <w:tblLook w:val="04A0" w:firstRow="1" w:lastRow="0" w:firstColumn="1" w:lastColumn="0" w:noHBand="0" w:noVBand="1"/>
      </w:tblPr>
      <w:tblGrid>
        <w:gridCol w:w="2239"/>
        <w:gridCol w:w="993"/>
        <w:gridCol w:w="887"/>
        <w:gridCol w:w="1010"/>
        <w:gridCol w:w="1034"/>
        <w:gridCol w:w="891"/>
        <w:gridCol w:w="1244"/>
        <w:gridCol w:w="1215"/>
      </w:tblGrid>
      <w:tr w:rsidR="004A53F3" w:rsidRPr="00721D2C" w14:paraId="6596F40C" w14:textId="77777777" w:rsidTr="00850B4E">
        <w:tc>
          <w:tcPr>
            <w:tcW w:w="223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307FEEBA" w14:textId="77777777" w:rsidR="004A53F3" w:rsidRPr="00721D2C" w:rsidRDefault="004A53F3" w:rsidP="00850B4E">
            <w:pPr>
              <w:spacing w:line="240" w:lineRule="exact"/>
              <w:ind w:firstLine="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36F62D89" w14:textId="77777777" w:rsidR="004A53F3" w:rsidRPr="00721D2C" w:rsidRDefault="004A53F3" w:rsidP="00850B4E">
            <w:pPr>
              <w:spacing w:line="240" w:lineRule="exact"/>
              <w:ind w:firstLine="8"/>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727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3DC40D" w14:textId="77777777" w:rsidR="004A53F3" w:rsidRPr="00721D2C" w:rsidRDefault="004A53F3" w:rsidP="00850B4E">
            <w:pPr>
              <w:spacing w:line="240" w:lineRule="exact"/>
              <w:ind w:firstLine="22"/>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4A53F3" w:rsidRPr="00721D2C" w14:paraId="052637E8" w14:textId="77777777" w:rsidTr="00850B4E">
        <w:tc>
          <w:tcPr>
            <w:tcW w:w="223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B1D5B94" w14:textId="77777777" w:rsidR="004A53F3" w:rsidRPr="00721D2C" w:rsidRDefault="004A53F3" w:rsidP="00850B4E">
            <w:pPr>
              <w:spacing w:line="240" w:lineRule="exact"/>
              <w:ind w:firstLine="8"/>
              <w:jc w:val="center"/>
              <w:textAlignment w:val="baseline"/>
              <w:rPr>
                <w:rFonts w:ascii="Times New Roman" w:eastAsia="Times New Roman" w:hAnsi="Times New Roman" w:cs="Times New Roman"/>
                <w:sz w:val="21"/>
                <w:szCs w:val="21"/>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04F3A32"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A786CB3"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8EEF561"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w:t>
            </w:r>
          </w:p>
        </w:tc>
        <w:tc>
          <w:tcPr>
            <w:tcW w:w="10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24868B9"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EE65CEC"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68789CD"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8BE3C91"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1B1B70" w:rsidRPr="00721D2C" w14:paraId="7C7AEB74" w14:textId="77777777" w:rsidTr="00850B4E">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3B7FB9" w14:textId="77777777" w:rsidR="001B1B70" w:rsidRPr="00721D2C" w:rsidRDefault="001B1B70" w:rsidP="00850B4E">
            <w:pPr>
              <w:spacing w:line="315" w:lineRule="atLeast"/>
              <w:ind w:firstLine="8"/>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9F97C6"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З,0</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8E7048"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13,0</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763C77"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0,47</w:t>
            </w:r>
          </w:p>
        </w:tc>
        <w:tc>
          <w:tcPr>
            <w:tcW w:w="10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FA97EB"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0,175</w:t>
            </w: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A2E16C"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AEB7EA"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1,592</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D25105"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1AEEBFF6" w14:textId="77777777" w:rsidTr="00850B4E">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A7BBA7" w14:textId="77777777" w:rsidR="001B1B70" w:rsidRPr="00721D2C" w:rsidRDefault="001B1B70" w:rsidP="00850B4E">
            <w:pPr>
              <w:spacing w:line="315" w:lineRule="atLeast"/>
              <w:ind w:firstLine="8"/>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 (Евро 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D6BF79"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1,75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7C5B94"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6,5</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D1EF59"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0,36</w:t>
            </w:r>
          </w:p>
        </w:tc>
        <w:tc>
          <w:tcPr>
            <w:tcW w:w="10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D7CDBF"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0,166</w:t>
            </w: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FCFCDF"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7DB162"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1,343</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0AC32F"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4B1B4F41" w14:textId="77777777" w:rsidTr="00850B4E">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470AB2" w14:textId="77777777" w:rsidR="001B1B70" w:rsidRPr="00721D2C" w:rsidRDefault="001B1B70" w:rsidP="00850B4E">
            <w:pPr>
              <w:spacing w:line="315" w:lineRule="atLeast"/>
              <w:ind w:firstLine="8"/>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 (Евро 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722FB2"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1,38</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9CA21E"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5,1</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044CA9"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0,14</w:t>
            </w:r>
          </w:p>
        </w:tc>
        <w:tc>
          <w:tcPr>
            <w:tcW w:w="10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FDE1AA"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0,166</w:t>
            </w: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C6EA62"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0,007</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1A9135"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1,146</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4195C5"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411A8FBE" w14:textId="77777777" w:rsidTr="00850B4E">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BC3C4A" w14:textId="77777777" w:rsidR="001B1B70" w:rsidRPr="00721D2C" w:rsidRDefault="001B1B70" w:rsidP="00850B4E">
            <w:pPr>
              <w:spacing w:line="315" w:lineRule="atLeast"/>
              <w:ind w:firstLine="8"/>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 (Евро 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61CE41"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0,90</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3278B2"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4,2</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4CF96B"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0,10</w:t>
            </w:r>
          </w:p>
        </w:tc>
        <w:tc>
          <w:tcPr>
            <w:tcW w:w="10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092C8E"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0,158</w:t>
            </w: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FEFD49"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0,004</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4787C1"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0,446</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2FAD5C"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298E5ACC" w14:textId="77777777" w:rsidTr="00850B4E">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094677" w14:textId="77777777" w:rsidR="001B1B70" w:rsidRPr="00721D2C" w:rsidRDefault="001B1B70" w:rsidP="00850B4E">
            <w:pPr>
              <w:spacing w:line="315" w:lineRule="atLeast"/>
              <w:ind w:firstLine="8"/>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 (Евро 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E0FFED"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0,65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C6DF85"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3,3</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79C28A"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0,10</w:t>
            </w:r>
          </w:p>
        </w:tc>
        <w:tc>
          <w:tcPr>
            <w:tcW w:w="10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28FE14"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0,158</w:t>
            </w: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A805DB"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F56C10"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0,067</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3F82EC"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1B1B70" w:rsidRPr="00721D2C" w14:paraId="2FF28AB1" w14:textId="77777777" w:rsidTr="00850B4E">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3E0D63" w14:textId="77777777" w:rsidR="001B1B70" w:rsidRPr="00721D2C" w:rsidRDefault="001B1B70" w:rsidP="00850B4E">
            <w:pPr>
              <w:spacing w:line="315" w:lineRule="atLeast"/>
              <w:ind w:firstLine="8"/>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 (Евро 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948188"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0,65</w:t>
            </w:r>
          </w:p>
        </w:tc>
        <w:tc>
          <w:tcPr>
            <w:tcW w:w="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3A0DD6"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1,9</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316C89"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w:t>
            </w:r>
          </w:p>
        </w:tc>
        <w:tc>
          <w:tcPr>
            <w:tcW w:w="10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1D9A88"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0,158</w:t>
            </w: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BE60A5"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8E82EA"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0,067</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413748" w14:textId="77777777" w:rsidR="001B1B70" w:rsidRPr="00721D2C" w:rsidRDefault="001B1B70" w:rsidP="00283719">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0,0003</w:t>
            </w:r>
          </w:p>
        </w:tc>
      </w:tr>
    </w:tbl>
    <w:p w14:paraId="06BF715C" w14:textId="77777777" w:rsidR="001B1B70" w:rsidRPr="00721D2C" w:rsidRDefault="001B1B70" w:rsidP="001B1B70">
      <w:pPr>
        <w:shd w:val="clear" w:color="auto" w:fill="FFFFFF"/>
        <w:textAlignment w:val="baseline"/>
        <w:rPr>
          <w:rFonts w:ascii="Times New Roman" w:eastAsia="Times New Roman" w:hAnsi="Times New Roman" w:cs="Times New Roman"/>
          <w:sz w:val="28"/>
          <w:szCs w:val="28"/>
          <w:lang w:eastAsia="ru-RU"/>
        </w:rPr>
      </w:pPr>
    </w:p>
    <w:p w14:paraId="796C8DB7" w14:textId="77777777" w:rsidR="00893A22" w:rsidRPr="00721D2C" w:rsidRDefault="00893A22" w:rsidP="00893A22">
      <w:pPr>
        <w:shd w:val="clear" w:color="auto" w:fill="FFFFFF"/>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20</w:t>
      </w:r>
    </w:p>
    <w:p w14:paraId="5485A7A1" w14:textId="77777777" w:rsidR="00893A22" w:rsidRPr="00721D2C" w:rsidRDefault="00893A22" w:rsidP="001B1B70">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Удельные выбросы загрязняющих веществ для автобусов категории М 2, М 3 с бензиновым типом двигателя при движении по автомобильным внегородским дорогам, г/км</w:t>
      </w:r>
    </w:p>
    <w:tbl>
      <w:tblPr>
        <w:tblW w:w="9356" w:type="dxa"/>
        <w:tblInd w:w="149" w:type="dxa"/>
        <w:tblCellMar>
          <w:left w:w="0" w:type="dxa"/>
          <w:right w:w="0" w:type="dxa"/>
        </w:tblCellMar>
        <w:tblLook w:val="04A0" w:firstRow="1" w:lastRow="0" w:firstColumn="1" w:lastColumn="0" w:noHBand="0" w:noVBand="1"/>
      </w:tblPr>
      <w:tblGrid>
        <w:gridCol w:w="2245"/>
        <w:gridCol w:w="1109"/>
        <w:gridCol w:w="1167"/>
        <w:gridCol w:w="1134"/>
        <w:gridCol w:w="992"/>
        <w:gridCol w:w="1276"/>
        <w:gridCol w:w="1433"/>
      </w:tblGrid>
      <w:tr w:rsidR="004A53F3" w:rsidRPr="00721D2C" w14:paraId="0C1C2B5E" w14:textId="77777777" w:rsidTr="00850B4E">
        <w:tc>
          <w:tcPr>
            <w:tcW w:w="224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267CB8F6"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19D0774F"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711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D7DBF2E" w14:textId="77777777" w:rsidR="004A53F3" w:rsidRPr="00721D2C" w:rsidRDefault="004A53F3" w:rsidP="00850B4E">
            <w:pPr>
              <w:spacing w:line="240" w:lineRule="exact"/>
              <w:ind w:firstLine="1"/>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4A53F3" w:rsidRPr="00721D2C" w14:paraId="0102113A" w14:textId="77777777" w:rsidTr="00850B4E">
        <w:tc>
          <w:tcPr>
            <w:tcW w:w="224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FB87F1B"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3F0ED00"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CC0E9B2"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FD2438D"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0767C05"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C80B924"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4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14B4E27"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893A22" w:rsidRPr="00721D2C" w14:paraId="4788C35F" w14:textId="77777777" w:rsidTr="00850B4E">
        <w:tc>
          <w:tcPr>
            <w:tcW w:w="2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5B967E" w14:textId="77777777" w:rsidR="00893A22" w:rsidRPr="00721D2C" w:rsidRDefault="00893A22" w:rsidP="00850B4E">
            <w:pPr>
              <w:spacing w:line="315" w:lineRule="atLeast"/>
              <w:ind w:firstLine="0"/>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A93100" w14:textId="77777777" w:rsidR="00893A22" w:rsidRPr="00721D2C" w:rsidRDefault="00893A22" w:rsidP="00893A22">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73,0</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C9880B" w14:textId="77777777" w:rsidR="00893A22" w:rsidRPr="00721D2C" w:rsidRDefault="00893A22" w:rsidP="00893A22">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8,2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74ECEF" w14:textId="77777777" w:rsidR="00893A22" w:rsidRPr="00721D2C" w:rsidRDefault="00893A22" w:rsidP="00893A22">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0,083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B2459E" w14:textId="77777777" w:rsidR="00893A22" w:rsidRPr="00721D2C" w:rsidRDefault="00893A22" w:rsidP="00893A22">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25B276" w14:textId="77777777" w:rsidR="00893A22" w:rsidRPr="00721D2C" w:rsidRDefault="00893A22" w:rsidP="00893A22">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6,35</w:t>
            </w:r>
          </w:p>
        </w:tc>
        <w:tc>
          <w:tcPr>
            <w:tcW w:w="14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C40A4" w14:textId="77777777" w:rsidR="00893A22" w:rsidRPr="00721D2C" w:rsidRDefault="00893A22" w:rsidP="00893A22">
            <w:pPr>
              <w:spacing w:line="315" w:lineRule="atLeast"/>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tc>
      </w:tr>
    </w:tbl>
    <w:p w14:paraId="64BBEDA6" w14:textId="77777777" w:rsidR="00893A22" w:rsidRPr="00721D2C" w:rsidRDefault="00893A22" w:rsidP="001B1B70">
      <w:pPr>
        <w:shd w:val="clear" w:color="auto" w:fill="FFFFFF"/>
        <w:textAlignment w:val="baseline"/>
        <w:rPr>
          <w:rFonts w:ascii="Times New Roman" w:eastAsia="Times New Roman" w:hAnsi="Times New Roman" w:cs="Times New Roman"/>
          <w:sz w:val="31"/>
          <w:szCs w:val="31"/>
          <w:lang w:eastAsia="ru-RU"/>
        </w:rPr>
      </w:pPr>
    </w:p>
    <w:p w14:paraId="1898E6DA" w14:textId="77777777" w:rsidR="00893A22" w:rsidRPr="00721D2C" w:rsidRDefault="00893A22" w:rsidP="00893A22">
      <w:pPr>
        <w:shd w:val="clear" w:color="auto" w:fill="FFFFFF"/>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21</w:t>
      </w:r>
    </w:p>
    <w:p w14:paraId="3CDD021A" w14:textId="77777777" w:rsidR="00893A22" w:rsidRPr="00721D2C" w:rsidRDefault="00893A22" w:rsidP="001B1B70">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Удельные выбросы загрязняющих веществ для автобусов категории М 2, М 3 с дизельным типом двигателя при движении по автомобильным внегородским дорогам, г/км</w:t>
      </w:r>
    </w:p>
    <w:p w14:paraId="05A66F2C" w14:textId="77777777" w:rsidR="00893A22" w:rsidRPr="00721D2C" w:rsidRDefault="00893A22" w:rsidP="001B1B70">
      <w:pPr>
        <w:shd w:val="clear" w:color="auto" w:fill="FFFFFF"/>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2380"/>
        <w:gridCol w:w="916"/>
        <w:gridCol w:w="917"/>
        <w:gridCol w:w="737"/>
        <w:gridCol w:w="1099"/>
        <w:gridCol w:w="1099"/>
        <w:gridCol w:w="1108"/>
        <w:gridCol w:w="1099"/>
      </w:tblGrid>
      <w:tr w:rsidR="00893A22" w:rsidRPr="00721D2C" w14:paraId="15CB5420" w14:textId="77777777" w:rsidTr="00721D2C">
        <w:trPr>
          <w:trHeight w:val="10"/>
        </w:trPr>
        <w:tc>
          <w:tcPr>
            <w:tcW w:w="2380" w:type="dxa"/>
            <w:hideMark/>
          </w:tcPr>
          <w:p w14:paraId="5D03A8A6" w14:textId="77777777" w:rsidR="00893A22" w:rsidRPr="00721D2C" w:rsidRDefault="00893A22" w:rsidP="00721D2C">
            <w:pPr>
              <w:rPr>
                <w:rFonts w:ascii="Times New Roman" w:eastAsia="Times New Roman" w:hAnsi="Times New Roman" w:cs="Times New Roman"/>
                <w:sz w:val="21"/>
                <w:szCs w:val="21"/>
                <w:lang w:eastAsia="ru-RU"/>
              </w:rPr>
            </w:pPr>
          </w:p>
        </w:tc>
        <w:tc>
          <w:tcPr>
            <w:tcW w:w="916" w:type="dxa"/>
            <w:hideMark/>
          </w:tcPr>
          <w:p w14:paraId="7069D4F3" w14:textId="77777777" w:rsidR="00893A22" w:rsidRPr="00721D2C" w:rsidRDefault="00893A22" w:rsidP="00721D2C">
            <w:pPr>
              <w:rPr>
                <w:rFonts w:ascii="Times New Roman" w:eastAsia="Times New Roman" w:hAnsi="Times New Roman" w:cs="Times New Roman"/>
                <w:sz w:val="20"/>
                <w:szCs w:val="20"/>
                <w:lang w:eastAsia="ru-RU"/>
              </w:rPr>
            </w:pPr>
          </w:p>
        </w:tc>
        <w:tc>
          <w:tcPr>
            <w:tcW w:w="917" w:type="dxa"/>
            <w:hideMark/>
          </w:tcPr>
          <w:p w14:paraId="271B56A8" w14:textId="77777777" w:rsidR="00893A22" w:rsidRPr="00721D2C" w:rsidRDefault="00893A22" w:rsidP="00721D2C">
            <w:pPr>
              <w:rPr>
                <w:rFonts w:ascii="Times New Roman" w:eastAsia="Times New Roman" w:hAnsi="Times New Roman" w:cs="Times New Roman"/>
                <w:sz w:val="20"/>
                <w:szCs w:val="20"/>
                <w:lang w:eastAsia="ru-RU"/>
              </w:rPr>
            </w:pPr>
          </w:p>
        </w:tc>
        <w:tc>
          <w:tcPr>
            <w:tcW w:w="737" w:type="dxa"/>
            <w:hideMark/>
          </w:tcPr>
          <w:p w14:paraId="5ED81F8E" w14:textId="77777777" w:rsidR="00893A22" w:rsidRPr="00721D2C" w:rsidRDefault="00893A22" w:rsidP="00721D2C">
            <w:pPr>
              <w:rPr>
                <w:rFonts w:ascii="Times New Roman" w:eastAsia="Times New Roman" w:hAnsi="Times New Roman" w:cs="Times New Roman"/>
                <w:sz w:val="20"/>
                <w:szCs w:val="20"/>
                <w:lang w:eastAsia="ru-RU"/>
              </w:rPr>
            </w:pPr>
          </w:p>
        </w:tc>
        <w:tc>
          <w:tcPr>
            <w:tcW w:w="1099" w:type="dxa"/>
            <w:hideMark/>
          </w:tcPr>
          <w:p w14:paraId="243F7117" w14:textId="77777777" w:rsidR="00893A22" w:rsidRPr="00721D2C" w:rsidRDefault="00893A22" w:rsidP="00721D2C">
            <w:pPr>
              <w:rPr>
                <w:rFonts w:ascii="Times New Roman" w:eastAsia="Times New Roman" w:hAnsi="Times New Roman" w:cs="Times New Roman"/>
                <w:sz w:val="20"/>
                <w:szCs w:val="20"/>
                <w:lang w:eastAsia="ru-RU"/>
              </w:rPr>
            </w:pPr>
          </w:p>
        </w:tc>
        <w:tc>
          <w:tcPr>
            <w:tcW w:w="1099" w:type="dxa"/>
            <w:hideMark/>
          </w:tcPr>
          <w:p w14:paraId="30E2456A" w14:textId="77777777" w:rsidR="00893A22" w:rsidRPr="00721D2C" w:rsidRDefault="00893A22" w:rsidP="00721D2C">
            <w:pPr>
              <w:rPr>
                <w:rFonts w:ascii="Times New Roman" w:eastAsia="Times New Roman" w:hAnsi="Times New Roman" w:cs="Times New Roman"/>
                <w:sz w:val="20"/>
                <w:szCs w:val="20"/>
                <w:lang w:eastAsia="ru-RU"/>
              </w:rPr>
            </w:pPr>
          </w:p>
        </w:tc>
        <w:tc>
          <w:tcPr>
            <w:tcW w:w="1108" w:type="dxa"/>
            <w:hideMark/>
          </w:tcPr>
          <w:p w14:paraId="738DC6FA" w14:textId="77777777" w:rsidR="00893A22" w:rsidRPr="00721D2C" w:rsidRDefault="00893A22" w:rsidP="00721D2C">
            <w:pPr>
              <w:rPr>
                <w:rFonts w:ascii="Times New Roman" w:eastAsia="Times New Roman" w:hAnsi="Times New Roman" w:cs="Times New Roman"/>
                <w:sz w:val="20"/>
                <w:szCs w:val="20"/>
                <w:lang w:eastAsia="ru-RU"/>
              </w:rPr>
            </w:pPr>
          </w:p>
        </w:tc>
        <w:tc>
          <w:tcPr>
            <w:tcW w:w="1099" w:type="dxa"/>
            <w:hideMark/>
          </w:tcPr>
          <w:p w14:paraId="21174C00" w14:textId="77777777" w:rsidR="00893A22" w:rsidRPr="00721D2C" w:rsidRDefault="00893A22" w:rsidP="00721D2C">
            <w:pPr>
              <w:rPr>
                <w:rFonts w:ascii="Times New Roman" w:eastAsia="Times New Roman" w:hAnsi="Times New Roman" w:cs="Times New Roman"/>
                <w:sz w:val="20"/>
                <w:szCs w:val="20"/>
                <w:lang w:eastAsia="ru-RU"/>
              </w:rPr>
            </w:pPr>
          </w:p>
        </w:tc>
      </w:tr>
      <w:tr w:rsidR="004A53F3" w:rsidRPr="00721D2C" w14:paraId="6F7E7053" w14:textId="77777777" w:rsidTr="00850B4E">
        <w:tc>
          <w:tcPr>
            <w:tcW w:w="238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346704FA" w14:textId="77777777" w:rsidR="004A53F3" w:rsidRPr="00721D2C" w:rsidRDefault="004A53F3" w:rsidP="00850B4E">
            <w:pPr>
              <w:spacing w:line="240" w:lineRule="exact"/>
              <w:ind w:hanging="7"/>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6F36AAE2" w14:textId="77777777" w:rsidR="004A53F3" w:rsidRPr="00721D2C" w:rsidRDefault="004A53F3" w:rsidP="00850B4E">
            <w:pPr>
              <w:spacing w:line="240" w:lineRule="exact"/>
              <w:ind w:hanging="7"/>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697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F46858F"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4A53F3" w:rsidRPr="00721D2C" w14:paraId="4C975253" w14:textId="77777777" w:rsidTr="00850B4E">
        <w:tc>
          <w:tcPr>
            <w:tcW w:w="2380"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0A814E4" w14:textId="77777777" w:rsidR="004A53F3" w:rsidRPr="00721D2C" w:rsidRDefault="004A53F3" w:rsidP="00850B4E">
            <w:pPr>
              <w:spacing w:line="240" w:lineRule="exact"/>
              <w:ind w:hanging="7"/>
              <w:jc w:val="center"/>
              <w:textAlignment w:val="baseline"/>
              <w:rPr>
                <w:rFonts w:ascii="Times New Roman" w:eastAsia="Times New Roman" w:hAnsi="Times New Roman" w:cs="Times New Roman"/>
                <w:sz w:val="21"/>
                <w:szCs w:val="21"/>
                <w:lang w:eastAsia="ru-RU"/>
              </w:rPr>
            </w:pPr>
          </w:p>
        </w:tc>
        <w:tc>
          <w:tcPr>
            <w:tcW w:w="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B3648AB"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C8E99CB"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5AEDA22"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FF33EF0"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1C26F4E"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B34CF64" w14:textId="77777777" w:rsidR="004A53F3" w:rsidRPr="00721D2C" w:rsidRDefault="004A53F3" w:rsidP="00850B4E">
            <w:pPr>
              <w:spacing w:line="240" w:lineRule="exact"/>
              <w:ind w:hanging="67"/>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404F0D2"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893A22" w:rsidRPr="00721D2C" w14:paraId="2306495F" w14:textId="77777777" w:rsidTr="00850B4E">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3E102B" w14:textId="77777777" w:rsidR="00893A22" w:rsidRPr="00721D2C" w:rsidRDefault="00893A22" w:rsidP="00850B4E">
            <w:pPr>
              <w:spacing w:line="315" w:lineRule="atLeast"/>
              <w:ind w:hanging="7"/>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tc>
        <w:tc>
          <w:tcPr>
            <w:tcW w:w="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FF2F8B"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3,0</w:t>
            </w:r>
          </w:p>
        </w:tc>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CFACE1"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10,0</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281539"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0,40</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C2EB3E"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0,180</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C7AAEC"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0,006</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F51440" w14:textId="77777777" w:rsidR="00893A22" w:rsidRPr="00721D2C" w:rsidRDefault="00893A22" w:rsidP="00893A22">
            <w:pPr>
              <w:spacing w:line="315" w:lineRule="atLeast"/>
              <w:ind w:hanging="67"/>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1,894</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16A008"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893A22" w:rsidRPr="00721D2C" w14:paraId="12CCF7EA" w14:textId="77777777" w:rsidTr="00850B4E">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397BBB" w14:textId="77777777" w:rsidR="00893A22" w:rsidRPr="00721D2C" w:rsidRDefault="00893A22" w:rsidP="00850B4E">
            <w:pPr>
              <w:spacing w:line="315" w:lineRule="atLeast"/>
              <w:ind w:hanging="7"/>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 (Евро 1)</w:t>
            </w:r>
          </w:p>
        </w:tc>
        <w:tc>
          <w:tcPr>
            <w:tcW w:w="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4C93F2"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1,9</w:t>
            </w:r>
          </w:p>
        </w:tc>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D46AAF"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5,9</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0D5ECA"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0,31</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FA5375"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0,171</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6094E3"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0,006</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3C72BA" w14:textId="77777777" w:rsidR="00893A22" w:rsidRPr="00721D2C" w:rsidRDefault="00893A22" w:rsidP="00893A22">
            <w:pPr>
              <w:spacing w:line="315" w:lineRule="atLeast"/>
              <w:ind w:hanging="67"/>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1,094</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A0E21"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893A22" w:rsidRPr="00721D2C" w14:paraId="47CFD23C" w14:textId="77777777" w:rsidTr="00850B4E">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4F95A9" w14:textId="77777777" w:rsidR="00893A22" w:rsidRPr="00721D2C" w:rsidRDefault="00893A22" w:rsidP="00850B4E">
            <w:pPr>
              <w:spacing w:line="315" w:lineRule="atLeast"/>
              <w:ind w:hanging="7"/>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 (Евро 2)</w:t>
            </w:r>
          </w:p>
        </w:tc>
        <w:tc>
          <w:tcPr>
            <w:tcW w:w="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2D636F"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1,5</w:t>
            </w:r>
          </w:p>
        </w:tc>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4CA0DF"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4,1</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C4551D"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0,22</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022C06"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0,171</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5FD0FF"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0,006</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E1B95B" w14:textId="77777777" w:rsidR="00893A22" w:rsidRPr="00721D2C" w:rsidRDefault="00893A22" w:rsidP="00893A22">
            <w:pPr>
              <w:spacing w:line="315" w:lineRule="atLeast"/>
              <w:ind w:hanging="67"/>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0,994</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908F21"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893A22" w:rsidRPr="00721D2C" w14:paraId="65584152" w14:textId="77777777" w:rsidTr="00850B4E">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C11B32" w14:textId="77777777" w:rsidR="00893A22" w:rsidRPr="00721D2C" w:rsidRDefault="00893A22" w:rsidP="00850B4E">
            <w:pPr>
              <w:spacing w:line="315" w:lineRule="atLeast"/>
              <w:ind w:hanging="7"/>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 (Евро 3)</w:t>
            </w:r>
          </w:p>
        </w:tc>
        <w:tc>
          <w:tcPr>
            <w:tcW w:w="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3D0703"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1,1</w:t>
            </w:r>
          </w:p>
        </w:tc>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42BA43"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3,0</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F04A59"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0,11</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61000A"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0,163</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4B52F5"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0,002</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BA33E2" w14:textId="77777777" w:rsidR="00893A22" w:rsidRPr="00721D2C" w:rsidRDefault="00893A22" w:rsidP="00893A22">
            <w:pPr>
              <w:spacing w:line="315" w:lineRule="atLeast"/>
              <w:ind w:hanging="67"/>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0,448</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652565"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893A22" w:rsidRPr="00721D2C" w14:paraId="4108ACC6" w14:textId="77777777" w:rsidTr="00850B4E">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CED862" w14:textId="77777777" w:rsidR="00893A22" w:rsidRPr="00721D2C" w:rsidRDefault="00893A22" w:rsidP="00850B4E">
            <w:pPr>
              <w:spacing w:line="315" w:lineRule="atLeast"/>
              <w:ind w:hanging="7"/>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 (Евро 4)</w:t>
            </w:r>
          </w:p>
        </w:tc>
        <w:tc>
          <w:tcPr>
            <w:tcW w:w="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4FE929"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0,75</w:t>
            </w:r>
          </w:p>
        </w:tc>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B0C79F"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2,1</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E7172B"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70C8ED"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0,163</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D9130C"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BCA339" w14:textId="77777777" w:rsidR="00893A22" w:rsidRPr="00721D2C" w:rsidRDefault="00893A22" w:rsidP="00893A22">
            <w:pPr>
              <w:spacing w:line="315" w:lineRule="atLeast"/>
              <w:ind w:hanging="67"/>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0,064</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CEC92E"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r w:rsidR="00893A22" w:rsidRPr="00721D2C" w14:paraId="044DB801" w14:textId="77777777" w:rsidTr="00850B4E">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D8F137" w14:textId="77777777" w:rsidR="00893A22" w:rsidRPr="00721D2C" w:rsidRDefault="00893A22" w:rsidP="00850B4E">
            <w:pPr>
              <w:spacing w:line="315" w:lineRule="atLeast"/>
              <w:ind w:hanging="7"/>
              <w:jc w:val="left"/>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 (Евро-5)</w:t>
            </w:r>
          </w:p>
        </w:tc>
        <w:tc>
          <w:tcPr>
            <w:tcW w:w="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AA70D3"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0,75</w:t>
            </w:r>
          </w:p>
        </w:tc>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B6F7B6"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1,3</w:t>
            </w:r>
          </w:p>
        </w:tc>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49EFA3"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7B16FB"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0,163</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2D820F"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0,001</w:t>
            </w:r>
          </w:p>
        </w:tc>
        <w:tc>
          <w:tcPr>
            <w:tcW w:w="1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E3625A" w14:textId="77777777" w:rsidR="00893A22" w:rsidRPr="00721D2C" w:rsidRDefault="00893A22" w:rsidP="00893A22">
            <w:pPr>
              <w:spacing w:line="315" w:lineRule="atLeast"/>
              <w:ind w:hanging="67"/>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0,064</w:t>
            </w:r>
          </w:p>
        </w:tc>
        <w:tc>
          <w:tcPr>
            <w:tcW w:w="1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40D58F" w14:textId="77777777" w:rsidR="00893A22" w:rsidRPr="00721D2C" w:rsidRDefault="00893A22" w:rsidP="00893A22">
            <w:pPr>
              <w:spacing w:line="315" w:lineRule="atLeas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0,003</w:t>
            </w:r>
          </w:p>
        </w:tc>
      </w:tr>
    </w:tbl>
    <w:p w14:paraId="3498A4CD" w14:textId="77777777" w:rsidR="00A30682" w:rsidRDefault="00A30682" w:rsidP="00850B4E">
      <w:pPr>
        <w:ind w:firstLine="0"/>
        <w:rPr>
          <w:rFonts w:ascii="Times New Roman" w:eastAsia="Times New Roman" w:hAnsi="Times New Roman" w:cs="Times New Roman"/>
          <w:sz w:val="28"/>
          <w:szCs w:val="28"/>
          <w:lang w:eastAsia="ru-RU"/>
        </w:rPr>
      </w:pPr>
    </w:p>
    <w:p w14:paraId="5EF72D47" w14:textId="77777777" w:rsidR="00893A22" w:rsidRPr="00721D2C" w:rsidRDefault="00893A22" w:rsidP="00893A22">
      <w:pPr>
        <w:shd w:val="clear" w:color="auto" w:fill="FFFFFF"/>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22</w:t>
      </w:r>
    </w:p>
    <w:p w14:paraId="4B90F0B5" w14:textId="77777777" w:rsidR="00893A22" w:rsidRPr="00721D2C" w:rsidRDefault="00893A22" w:rsidP="001B1B70">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Удельные выбросы загрязняющих веществ грузовыми автомобилями экологического класса «Евро 0» категории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2,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3 с двигателями, переоборудованными для работы на сжатом природном газе (КПГ) при движении по территории крупнейших и сверхкрупных городов (с численностью населения свыше 1 млн</w:t>
      </w:r>
      <w:r w:rsidR="00DA5709">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г/км</w:t>
      </w:r>
    </w:p>
    <w:p w14:paraId="126F2985" w14:textId="77777777" w:rsidR="008378F1" w:rsidRPr="00721D2C" w:rsidRDefault="008378F1" w:rsidP="001B1B70">
      <w:pPr>
        <w:shd w:val="clear" w:color="auto" w:fill="FFFFFF"/>
        <w:textAlignment w:val="baseline"/>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2547"/>
        <w:gridCol w:w="1247"/>
        <w:gridCol w:w="1134"/>
        <w:gridCol w:w="1134"/>
        <w:gridCol w:w="1134"/>
        <w:gridCol w:w="1134"/>
        <w:gridCol w:w="1134"/>
      </w:tblGrid>
      <w:tr w:rsidR="004A53F3" w:rsidRPr="00721D2C" w14:paraId="1F309480" w14:textId="77777777" w:rsidTr="00850B4E">
        <w:tc>
          <w:tcPr>
            <w:tcW w:w="2547" w:type="dxa"/>
            <w:vMerge w:val="restart"/>
            <w:vAlign w:val="center"/>
          </w:tcPr>
          <w:p w14:paraId="4D989E05"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72F30353"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6917" w:type="dxa"/>
            <w:gridSpan w:val="6"/>
            <w:vAlign w:val="center"/>
          </w:tcPr>
          <w:p w14:paraId="6FD37B5D" w14:textId="77777777" w:rsidR="004A53F3" w:rsidRPr="00721D2C" w:rsidRDefault="004A53F3" w:rsidP="00850B4E">
            <w:pPr>
              <w:spacing w:line="240" w:lineRule="exact"/>
              <w:ind w:hanging="108"/>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4A53F3" w:rsidRPr="00721D2C" w14:paraId="7CE86255" w14:textId="77777777" w:rsidTr="00850B4E">
        <w:trPr>
          <w:trHeight w:val="324"/>
        </w:trPr>
        <w:tc>
          <w:tcPr>
            <w:tcW w:w="2547" w:type="dxa"/>
            <w:vMerge/>
            <w:vAlign w:val="center"/>
          </w:tcPr>
          <w:p w14:paraId="25BDB3C4"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p>
        </w:tc>
        <w:tc>
          <w:tcPr>
            <w:tcW w:w="1247" w:type="dxa"/>
            <w:vAlign w:val="center"/>
          </w:tcPr>
          <w:p w14:paraId="79A621B1"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1134" w:type="dxa"/>
            <w:vAlign w:val="center"/>
          </w:tcPr>
          <w:p w14:paraId="75678C0B" w14:textId="77777777" w:rsidR="004A53F3" w:rsidRPr="00721D2C" w:rsidRDefault="004A53F3" w:rsidP="00850B4E">
            <w:pPr>
              <w:spacing w:line="240" w:lineRule="exact"/>
              <w:ind w:firstLine="5"/>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1134" w:type="dxa"/>
            <w:vAlign w:val="center"/>
          </w:tcPr>
          <w:p w14:paraId="20746EDF"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1134" w:type="dxa"/>
            <w:vAlign w:val="center"/>
          </w:tcPr>
          <w:p w14:paraId="2DCE11A4"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134" w:type="dxa"/>
            <w:vAlign w:val="center"/>
          </w:tcPr>
          <w:p w14:paraId="558795FF"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134" w:type="dxa"/>
            <w:vAlign w:val="center"/>
          </w:tcPr>
          <w:p w14:paraId="4D92342C"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893A22" w:rsidRPr="00721D2C" w14:paraId="525D552C" w14:textId="77777777" w:rsidTr="00850B4E">
        <w:tc>
          <w:tcPr>
            <w:tcW w:w="2547" w:type="dxa"/>
          </w:tcPr>
          <w:p w14:paraId="7A115BB9" w14:textId="77777777" w:rsidR="00893A22" w:rsidRPr="00721D2C" w:rsidRDefault="00893A22" w:rsidP="00850B4E">
            <w:pPr>
              <w:ind w:firstLine="0"/>
              <w:jc w:val="left"/>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p w14:paraId="06F8CA5C" w14:textId="77777777" w:rsidR="00893A22" w:rsidRPr="00721D2C" w:rsidRDefault="00893A22" w:rsidP="00850B4E">
            <w:pPr>
              <w:ind w:firstLine="0"/>
              <w:jc w:val="left"/>
              <w:textAlignment w:val="baseline"/>
              <w:outlineLvl w:val="2"/>
              <w:rPr>
                <w:rFonts w:ascii="Times New Roman" w:eastAsia="Times New Roman" w:hAnsi="Times New Roman" w:cs="Times New Roman"/>
                <w:sz w:val="21"/>
                <w:szCs w:val="21"/>
                <w:lang w:eastAsia="ru-RU"/>
              </w:rPr>
            </w:pPr>
          </w:p>
        </w:tc>
        <w:tc>
          <w:tcPr>
            <w:tcW w:w="1247" w:type="dxa"/>
          </w:tcPr>
          <w:p w14:paraId="1177F288" w14:textId="77777777" w:rsidR="00893A22" w:rsidRPr="00721D2C" w:rsidRDefault="00893A22" w:rsidP="00893A22">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71,0</w:t>
            </w:r>
          </w:p>
        </w:tc>
        <w:tc>
          <w:tcPr>
            <w:tcW w:w="1134" w:type="dxa"/>
          </w:tcPr>
          <w:p w14:paraId="41A00D58" w14:textId="77777777" w:rsidR="00893A22" w:rsidRPr="00721D2C" w:rsidRDefault="00893A22" w:rsidP="00893A22">
            <w:pPr>
              <w:ind w:firstLine="5"/>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4,5</w:t>
            </w:r>
          </w:p>
        </w:tc>
        <w:tc>
          <w:tcPr>
            <w:tcW w:w="1134" w:type="dxa"/>
          </w:tcPr>
          <w:p w14:paraId="342CBCD1" w14:textId="77777777" w:rsidR="00893A22" w:rsidRPr="00721D2C" w:rsidRDefault="00893A22" w:rsidP="00893A22">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0,044</w:t>
            </w:r>
          </w:p>
        </w:tc>
        <w:tc>
          <w:tcPr>
            <w:tcW w:w="1134" w:type="dxa"/>
          </w:tcPr>
          <w:p w14:paraId="33545B38" w14:textId="77777777" w:rsidR="00893A22" w:rsidRPr="00721D2C" w:rsidRDefault="00893A22" w:rsidP="00893A22">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7,35</w:t>
            </w:r>
          </w:p>
        </w:tc>
        <w:tc>
          <w:tcPr>
            <w:tcW w:w="1134" w:type="dxa"/>
          </w:tcPr>
          <w:p w14:paraId="463C3D26" w14:textId="77777777" w:rsidR="00893A22" w:rsidRPr="00721D2C" w:rsidRDefault="00893A22" w:rsidP="00893A22">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4" w:type="dxa"/>
          </w:tcPr>
          <w:p w14:paraId="1002B16D" w14:textId="77777777" w:rsidR="00893A22" w:rsidRPr="00721D2C" w:rsidRDefault="00893A22" w:rsidP="00893A22">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bl>
    <w:p w14:paraId="61996A20" w14:textId="77777777" w:rsidR="008378F1" w:rsidRPr="00721D2C" w:rsidRDefault="004A53F3" w:rsidP="00893A22">
      <w:pPr>
        <w:shd w:val="clear" w:color="auto" w:fill="FFFFFF"/>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14:paraId="5589321A" w14:textId="77777777" w:rsidR="00893A22" w:rsidRPr="00721D2C" w:rsidRDefault="00893A22" w:rsidP="00893A22">
      <w:pPr>
        <w:shd w:val="clear" w:color="auto" w:fill="FFFFFF"/>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lastRenderedPageBreak/>
        <w:t>Таблица 23</w:t>
      </w:r>
    </w:p>
    <w:p w14:paraId="0B53FF8B" w14:textId="77777777" w:rsidR="00893A22" w:rsidRPr="00721D2C" w:rsidRDefault="00893A22" w:rsidP="001B1B70">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Удельные выбросы загрязняющих веществ грузовыми автомобилями экологического класса «Евро 0» категории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2,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3 с двигателями, переоборудованными для работы на сжатом природном газе (КПГ) при движении по территории малых, средних, больших и крупных городов, а также прочих населенных пунктов (с численностью населения до 1 млн чел.), г/км</w:t>
      </w:r>
    </w:p>
    <w:p w14:paraId="307F20C8" w14:textId="77777777" w:rsidR="008378F1" w:rsidRPr="00721D2C" w:rsidRDefault="008378F1" w:rsidP="001B1B70">
      <w:pPr>
        <w:shd w:val="clear" w:color="auto" w:fill="FFFFFF"/>
        <w:textAlignment w:val="baseline"/>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2547"/>
        <w:gridCol w:w="1134"/>
        <w:gridCol w:w="1134"/>
        <w:gridCol w:w="1134"/>
        <w:gridCol w:w="1134"/>
        <w:gridCol w:w="1134"/>
        <w:gridCol w:w="1128"/>
      </w:tblGrid>
      <w:tr w:rsidR="004A53F3" w:rsidRPr="00721D2C" w14:paraId="109E28CE" w14:textId="77777777" w:rsidTr="00850B4E">
        <w:tc>
          <w:tcPr>
            <w:tcW w:w="2547" w:type="dxa"/>
            <w:vMerge w:val="restart"/>
            <w:vAlign w:val="center"/>
          </w:tcPr>
          <w:p w14:paraId="181975B8"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23C5DE40"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6798" w:type="dxa"/>
            <w:gridSpan w:val="6"/>
            <w:vAlign w:val="center"/>
          </w:tcPr>
          <w:p w14:paraId="78EBFEE2"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4A53F3" w:rsidRPr="00721D2C" w14:paraId="6214F258" w14:textId="77777777" w:rsidTr="00850B4E">
        <w:trPr>
          <w:trHeight w:val="324"/>
        </w:trPr>
        <w:tc>
          <w:tcPr>
            <w:tcW w:w="2547" w:type="dxa"/>
            <w:vMerge/>
            <w:vAlign w:val="center"/>
          </w:tcPr>
          <w:p w14:paraId="1E900E53"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p>
        </w:tc>
        <w:tc>
          <w:tcPr>
            <w:tcW w:w="1134" w:type="dxa"/>
            <w:vAlign w:val="center"/>
          </w:tcPr>
          <w:p w14:paraId="1782556E"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1134" w:type="dxa"/>
            <w:vAlign w:val="center"/>
          </w:tcPr>
          <w:p w14:paraId="7E14172D"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1134" w:type="dxa"/>
            <w:vAlign w:val="center"/>
          </w:tcPr>
          <w:p w14:paraId="63CA1EB8"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1134" w:type="dxa"/>
            <w:vAlign w:val="center"/>
          </w:tcPr>
          <w:p w14:paraId="5C095EF8"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134" w:type="dxa"/>
            <w:vAlign w:val="center"/>
          </w:tcPr>
          <w:p w14:paraId="6E8D4009"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128" w:type="dxa"/>
            <w:vAlign w:val="center"/>
          </w:tcPr>
          <w:p w14:paraId="3BDE8158"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893A22" w:rsidRPr="00721D2C" w14:paraId="25111C23" w14:textId="77777777" w:rsidTr="00850B4E">
        <w:tc>
          <w:tcPr>
            <w:tcW w:w="2547" w:type="dxa"/>
          </w:tcPr>
          <w:p w14:paraId="58A210F4" w14:textId="77777777" w:rsidR="00893A22" w:rsidRPr="00721D2C" w:rsidRDefault="00893A22" w:rsidP="00850B4E">
            <w:pPr>
              <w:ind w:firstLine="0"/>
              <w:jc w:val="left"/>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p w14:paraId="5C714B90" w14:textId="77777777" w:rsidR="00893A22" w:rsidRPr="00721D2C" w:rsidRDefault="00893A22" w:rsidP="00850B4E">
            <w:pPr>
              <w:ind w:firstLine="0"/>
              <w:jc w:val="left"/>
              <w:textAlignment w:val="baseline"/>
              <w:outlineLvl w:val="2"/>
              <w:rPr>
                <w:rFonts w:ascii="Times New Roman" w:eastAsia="Times New Roman" w:hAnsi="Times New Roman" w:cs="Times New Roman"/>
                <w:sz w:val="21"/>
                <w:szCs w:val="21"/>
                <w:lang w:eastAsia="ru-RU"/>
              </w:rPr>
            </w:pPr>
          </w:p>
        </w:tc>
        <w:tc>
          <w:tcPr>
            <w:tcW w:w="1134" w:type="dxa"/>
          </w:tcPr>
          <w:p w14:paraId="016CB4E0" w14:textId="77777777" w:rsidR="00893A22" w:rsidRPr="00721D2C" w:rsidRDefault="00893A22" w:rsidP="00893A22">
            <w:pPr>
              <w:ind w:firstLine="5"/>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59,5</w:t>
            </w:r>
          </w:p>
        </w:tc>
        <w:tc>
          <w:tcPr>
            <w:tcW w:w="1134" w:type="dxa"/>
          </w:tcPr>
          <w:p w14:paraId="42639585" w14:textId="77777777" w:rsidR="00893A22" w:rsidRPr="00721D2C" w:rsidRDefault="00893A22" w:rsidP="00893A22">
            <w:pPr>
              <w:ind w:firstLine="5"/>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6,5</w:t>
            </w:r>
          </w:p>
        </w:tc>
        <w:tc>
          <w:tcPr>
            <w:tcW w:w="1134" w:type="dxa"/>
          </w:tcPr>
          <w:p w14:paraId="016BE63D" w14:textId="77777777" w:rsidR="00893A22" w:rsidRPr="00721D2C" w:rsidRDefault="00893A22" w:rsidP="00893A22">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0,040</w:t>
            </w:r>
          </w:p>
        </w:tc>
        <w:tc>
          <w:tcPr>
            <w:tcW w:w="1134" w:type="dxa"/>
          </w:tcPr>
          <w:p w14:paraId="236C65B7" w14:textId="77777777" w:rsidR="00893A22" w:rsidRPr="00721D2C" w:rsidRDefault="00893A22" w:rsidP="00893A22">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6,45</w:t>
            </w:r>
          </w:p>
        </w:tc>
        <w:tc>
          <w:tcPr>
            <w:tcW w:w="1134" w:type="dxa"/>
          </w:tcPr>
          <w:p w14:paraId="1086CFC3" w14:textId="77777777" w:rsidR="00893A22" w:rsidRPr="00721D2C" w:rsidRDefault="00893A22" w:rsidP="00893A22">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28" w:type="dxa"/>
          </w:tcPr>
          <w:p w14:paraId="1EDD2640" w14:textId="77777777" w:rsidR="00893A22" w:rsidRPr="00721D2C" w:rsidRDefault="00893A22" w:rsidP="00893A22">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bl>
    <w:p w14:paraId="1C71335C" w14:textId="77777777" w:rsidR="00893A22" w:rsidRPr="00721D2C" w:rsidRDefault="00893A22" w:rsidP="001B1B70">
      <w:pPr>
        <w:shd w:val="clear" w:color="auto" w:fill="FFFFFF"/>
        <w:textAlignment w:val="baseline"/>
        <w:rPr>
          <w:rFonts w:ascii="Times New Roman" w:eastAsia="Times New Roman" w:hAnsi="Times New Roman" w:cs="Times New Roman"/>
          <w:sz w:val="28"/>
          <w:szCs w:val="28"/>
          <w:lang w:eastAsia="ru-RU"/>
        </w:rPr>
      </w:pPr>
    </w:p>
    <w:p w14:paraId="3DCC1AF0" w14:textId="77777777" w:rsidR="003C79A0" w:rsidRPr="00721D2C" w:rsidRDefault="003C79A0" w:rsidP="003C79A0">
      <w:pPr>
        <w:shd w:val="clear" w:color="auto" w:fill="FFFFFF"/>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24</w:t>
      </w:r>
    </w:p>
    <w:p w14:paraId="5A324875" w14:textId="77777777" w:rsidR="003C79A0" w:rsidRPr="00721D2C" w:rsidRDefault="003C79A0" w:rsidP="001B1B70">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Удельные выбросы загрязняющих веществ грузовыми автомобилями экологического класса «Евро 0» категории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 xml:space="preserve">2, </w:t>
      </w:r>
      <w:r w:rsidRPr="00721D2C">
        <w:rPr>
          <w:rFonts w:ascii="Times New Roman" w:eastAsia="Times New Roman" w:hAnsi="Times New Roman" w:cs="Times New Roman"/>
          <w:sz w:val="28"/>
          <w:szCs w:val="28"/>
          <w:lang w:val="en-US" w:eastAsia="ru-RU"/>
        </w:rPr>
        <w:t>N</w:t>
      </w:r>
      <w:r w:rsidRPr="00721D2C">
        <w:rPr>
          <w:rFonts w:ascii="Times New Roman" w:eastAsia="Times New Roman" w:hAnsi="Times New Roman" w:cs="Times New Roman"/>
          <w:sz w:val="28"/>
          <w:szCs w:val="28"/>
          <w:lang w:eastAsia="ru-RU"/>
        </w:rPr>
        <w:t>3 с двигателями, переоборудованными для работы на сжатом природном газе (КПГ) при движении по автомобильным внегородским дорогам, г/км</w:t>
      </w:r>
    </w:p>
    <w:p w14:paraId="56129BCD" w14:textId="77777777" w:rsidR="003C79A0" w:rsidRPr="00721D2C" w:rsidRDefault="003C79A0" w:rsidP="001B1B70">
      <w:pPr>
        <w:shd w:val="clear" w:color="auto" w:fill="FFFFFF"/>
        <w:textAlignment w:val="baseline"/>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2547"/>
        <w:gridCol w:w="1134"/>
        <w:gridCol w:w="1134"/>
        <w:gridCol w:w="1134"/>
        <w:gridCol w:w="1134"/>
        <w:gridCol w:w="1134"/>
        <w:gridCol w:w="1247"/>
      </w:tblGrid>
      <w:tr w:rsidR="004A53F3" w:rsidRPr="00721D2C" w14:paraId="1A84AD85" w14:textId="77777777" w:rsidTr="00850B4E">
        <w:tc>
          <w:tcPr>
            <w:tcW w:w="2547" w:type="dxa"/>
            <w:vMerge w:val="restart"/>
            <w:vAlign w:val="center"/>
          </w:tcPr>
          <w:p w14:paraId="22EFE582"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6844847D"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6917" w:type="dxa"/>
            <w:gridSpan w:val="6"/>
            <w:vAlign w:val="center"/>
          </w:tcPr>
          <w:p w14:paraId="279BAE91"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4A53F3" w:rsidRPr="00721D2C" w14:paraId="46AEBA7D" w14:textId="77777777" w:rsidTr="00850B4E">
        <w:trPr>
          <w:trHeight w:val="324"/>
        </w:trPr>
        <w:tc>
          <w:tcPr>
            <w:tcW w:w="2547" w:type="dxa"/>
            <w:vMerge/>
            <w:vAlign w:val="center"/>
          </w:tcPr>
          <w:p w14:paraId="6F018DAC"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p>
        </w:tc>
        <w:tc>
          <w:tcPr>
            <w:tcW w:w="1134" w:type="dxa"/>
            <w:vAlign w:val="center"/>
          </w:tcPr>
          <w:p w14:paraId="29A4EED4"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1134" w:type="dxa"/>
            <w:vAlign w:val="center"/>
          </w:tcPr>
          <w:p w14:paraId="376B11DC"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1134" w:type="dxa"/>
            <w:vAlign w:val="center"/>
          </w:tcPr>
          <w:p w14:paraId="2198EC68"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1134" w:type="dxa"/>
            <w:vAlign w:val="center"/>
          </w:tcPr>
          <w:p w14:paraId="02B21033"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134" w:type="dxa"/>
            <w:vAlign w:val="center"/>
          </w:tcPr>
          <w:p w14:paraId="042433C5"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247" w:type="dxa"/>
            <w:vAlign w:val="center"/>
          </w:tcPr>
          <w:p w14:paraId="7BE2CBBB"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3C79A0" w:rsidRPr="00721D2C" w14:paraId="2557A073" w14:textId="77777777" w:rsidTr="00850B4E">
        <w:tc>
          <w:tcPr>
            <w:tcW w:w="2547" w:type="dxa"/>
          </w:tcPr>
          <w:p w14:paraId="383517D1" w14:textId="77777777" w:rsidR="003C79A0" w:rsidRPr="00721D2C" w:rsidRDefault="003C79A0" w:rsidP="00850B4E">
            <w:pPr>
              <w:ind w:firstLine="0"/>
              <w:jc w:val="left"/>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 (Евро 0)</w:t>
            </w:r>
          </w:p>
          <w:p w14:paraId="67DF6E90" w14:textId="77777777" w:rsidR="003C79A0" w:rsidRPr="00721D2C" w:rsidRDefault="003C79A0" w:rsidP="00850B4E">
            <w:pPr>
              <w:jc w:val="left"/>
              <w:textAlignment w:val="baseline"/>
              <w:outlineLvl w:val="2"/>
              <w:rPr>
                <w:rFonts w:ascii="Times New Roman" w:eastAsia="Times New Roman" w:hAnsi="Times New Roman" w:cs="Times New Roman"/>
                <w:sz w:val="21"/>
                <w:szCs w:val="21"/>
                <w:lang w:eastAsia="ru-RU"/>
              </w:rPr>
            </w:pPr>
          </w:p>
        </w:tc>
        <w:tc>
          <w:tcPr>
            <w:tcW w:w="1134" w:type="dxa"/>
          </w:tcPr>
          <w:p w14:paraId="01A168A7"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43,8</w:t>
            </w:r>
          </w:p>
        </w:tc>
        <w:tc>
          <w:tcPr>
            <w:tcW w:w="1134" w:type="dxa"/>
          </w:tcPr>
          <w:p w14:paraId="28387615"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7,7</w:t>
            </w:r>
          </w:p>
        </w:tc>
        <w:tc>
          <w:tcPr>
            <w:tcW w:w="1134" w:type="dxa"/>
          </w:tcPr>
          <w:p w14:paraId="1916CBF0"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0,036</w:t>
            </w:r>
          </w:p>
        </w:tc>
        <w:tc>
          <w:tcPr>
            <w:tcW w:w="1134" w:type="dxa"/>
          </w:tcPr>
          <w:p w14:paraId="1A9A8008"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4,8</w:t>
            </w:r>
          </w:p>
        </w:tc>
        <w:tc>
          <w:tcPr>
            <w:tcW w:w="1134" w:type="dxa"/>
          </w:tcPr>
          <w:p w14:paraId="342E79D4"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247" w:type="dxa"/>
          </w:tcPr>
          <w:p w14:paraId="76047DB6"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bl>
    <w:p w14:paraId="2DB3183F" w14:textId="77777777" w:rsidR="003C79A0" w:rsidRPr="00721D2C" w:rsidRDefault="003C79A0" w:rsidP="001B1B70">
      <w:pPr>
        <w:shd w:val="clear" w:color="auto" w:fill="FFFFFF"/>
        <w:textAlignment w:val="baseline"/>
        <w:rPr>
          <w:rFonts w:ascii="Times New Roman" w:eastAsia="Times New Roman" w:hAnsi="Times New Roman" w:cs="Times New Roman"/>
          <w:sz w:val="28"/>
          <w:szCs w:val="28"/>
          <w:lang w:eastAsia="ru-RU"/>
        </w:rPr>
      </w:pPr>
    </w:p>
    <w:p w14:paraId="4AB5F2C4" w14:textId="77777777" w:rsidR="003C79A0" w:rsidRPr="00721D2C" w:rsidRDefault="003C79A0" w:rsidP="003C79A0">
      <w:pPr>
        <w:shd w:val="clear" w:color="auto" w:fill="FFFFFF"/>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25</w:t>
      </w:r>
    </w:p>
    <w:p w14:paraId="412F26CA" w14:textId="77777777" w:rsidR="003C79A0" w:rsidRPr="00721D2C" w:rsidRDefault="003C79A0" w:rsidP="001B1B70">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Удельные выбросы загрязняющих веществ грузовыми автобусами категории М2, М3 экологического класса «Евро 0», переоборудованных для работы на сжатом природном газе (КПГ) при движении по территории крупнейших и сверхкрупных городов (с численностью населения свыше </w:t>
      </w:r>
      <w:r w:rsidR="00DA5709">
        <w:rPr>
          <w:rFonts w:ascii="Times New Roman" w:eastAsia="Times New Roman" w:hAnsi="Times New Roman" w:cs="Times New Roman"/>
          <w:sz w:val="28"/>
          <w:szCs w:val="28"/>
          <w:lang w:eastAsia="ru-RU"/>
        </w:rPr>
        <w:br/>
      </w:r>
      <w:r w:rsidRPr="00721D2C">
        <w:rPr>
          <w:rFonts w:ascii="Times New Roman" w:eastAsia="Times New Roman" w:hAnsi="Times New Roman" w:cs="Times New Roman"/>
          <w:sz w:val="28"/>
          <w:szCs w:val="28"/>
          <w:lang w:eastAsia="ru-RU"/>
        </w:rPr>
        <w:t>1 млн</w:t>
      </w:r>
      <w:r w:rsidR="00DA5709">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г/км</w:t>
      </w:r>
    </w:p>
    <w:p w14:paraId="48EFE834" w14:textId="77777777" w:rsidR="003C79A0" w:rsidRPr="00721D2C" w:rsidRDefault="003C79A0" w:rsidP="001B1B70">
      <w:pPr>
        <w:shd w:val="clear" w:color="auto" w:fill="FFFFFF"/>
        <w:textAlignment w:val="baseline"/>
        <w:rPr>
          <w:rFonts w:ascii="Times New Roman" w:eastAsia="Times New Roman" w:hAnsi="Times New Roman" w:cs="Times New Roman"/>
          <w:sz w:val="28"/>
          <w:szCs w:val="28"/>
          <w:lang w:eastAsia="ru-RU"/>
        </w:rPr>
      </w:pPr>
    </w:p>
    <w:tbl>
      <w:tblPr>
        <w:tblStyle w:val="a7"/>
        <w:tblW w:w="0" w:type="auto"/>
        <w:tblInd w:w="108" w:type="dxa"/>
        <w:tblLook w:val="04A0" w:firstRow="1" w:lastRow="0" w:firstColumn="1" w:lastColumn="0" w:noHBand="0" w:noVBand="1"/>
      </w:tblPr>
      <w:tblGrid>
        <w:gridCol w:w="2439"/>
        <w:gridCol w:w="1134"/>
        <w:gridCol w:w="1134"/>
        <w:gridCol w:w="1134"/>
        <w:gridCol w:w="1134"/>
        <w:gridCol w:w="1134"/>
        <w:gridCol w:w="1247"/>
      </w:tblGrid>
      <w:tr w:rsidR="004A53F3" w:rsidRPr="00721D2C" w14:paraId="142E8B97" w14:textId="77777777" w:rsidTr="00850B4E">
        <w:tc>
          <w:tcPr>
            <w:tcW w:w="2439" w:type="dxa"/>
            <w:vMerge w:val="restart"/>
            <w:vAlign w:val="center"/>
          </w:tcPr>
          <w:p w14:paraId="36ABDE0B" w14:textId="77777777" w:rsidR="004A53F3" w:rsidRPr="00721D2C" w:rsidRDefault="004A53F3" w:rsidP="00850B4E">
            <w:pPr>
              <w:spacing w:line="240" w:lineRule="exact"/>
              <w:ind w:firstLine="142"/>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Категория</w:t>
            </w:r>
          </w:p>
          <w:p w14:paraId="7A722CF3" w14:textId="77777777" w:rsidR="004A53F3" w:rsidRPr="00721D2C" w:rsidRDefault="004A53F3" w:rsidP="00850B4E">
            <w:pPr>
              <w:spacing w:line="240" w:lineRule="exact"/>
              <w:ind w:firstLine="142"/>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автобуса</w:t>
            </w:r>
          </w:p>
        </w:tc>
        <w:tc>
          <w:tcPr>
            <w:tcW w:w="6917" w:type="dxa"/>
            <w:gridSpan w:val="6"/>
            <w:vAlign w:val="center"/>
          </w:tcPr>
          <w:p w14:paraId="09336822" w14:textId="77777777" w:rsidR="004A53F3" w:rsidRPr="00721D2C" w:rsidRDefault="004A53F3" w:rsidP="00850B4E">
            <w:pPr>
              <w:spacing w:line="240" w:lineRule="exact"/>
              <w:ind w:firstLine="34"/>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4A53F3" w:rsidRPr="00721D2C" w14:paraId="08262F33" w14:textId="77777777" w:rsidTr="00850B4E">
        <w:trPr>
          <w:trHeight w:val="324"/>
        </w:trPr>
        <w:tc>
          <w:tcPr>
            <w:tcW w:w="2439" w:type="dxa"/>
            <w:vMerge/>
            <w:vAlign w:val="center"/>
          </w:tcPr>
          <w:p w14:paraId="58ADCBEA" w14:textId="77777777" w:rsidR="004A53F3" w:rsidRPr="00721D2C" w:rsidRDefault="004A53F3" w:rsidP="00850B4E">
            <w:pPr>
              <w:spacing w:line="240" w:lineRule="exact"/>
              <w:ind w:firstLine="142"/>
              <w:jc w:val="center"/>
              <w:textAlignment w:val="baseline"/>
              <w:outlineLvl w:val="2"/>
              <w:rPr>
                <w:rFonts w:ascii="Times New Roman" w:eastAsia="Times New Roman" w:hAnsi="Times New Roman" w:cs="Times New Roman"/>
                <w:sz w:val="21"/>
                <w:szCs w:val="21"/>
                <w:lang w:eastAsia="ru-RU"/>
              </w:rPr>
            </w:pPr>
          </w:p>
        </w:tc>
        <w:tc>
          <w:tcPr>
            <w:tcW w:w="1134" w:type="dxa"/>
            <w:vAlign w:val="center"/>
          </w:tcPr>
          <w:p w14:paraId="1E74A25B"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1134" w:type="dxa"/>
            <w:vAlign w:val="center"/>
          </w:tcPr>
          <w:p w14:paraId="7B85486F"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1134" w:type="dxa"/>
            <w:vAlign w:val="center"/>
          </w:tcPr>
          <w:p w14:paraId="4338C030"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1134" w:type="dxa"/>
            <w:vAlign w:val="center"/>
          </w:tcPr>
          <w:p w14:paraId="7331C0A2"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134" w:type="dxa"/>
            <w:vAlign w:val="center"/>
          </w:tcPr>
          <w:p w14:paraId="56B806D4"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247" w:type="dxa"/>
            <w:vAlign w:val="center"/>
          </w:tcPr>
          <w:p w14:paraId="6CEAD625"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3C79A0" w:rsidRPr="00721D2C" w14:paraId="46061A05" w14:textId="77777777" w:rsidTr="00850B4E">
        <w:tc>
          <w:tcPr>
            <w:tcW w:w="2439" w:type="dxa"/>
          </w:tcPr>
          <w:p w14:paraId="3BED5E6A" w14:textId="77777777" w:rsidR="003C79A0" w:rsidRPr="00721D2C" w:rsidRDefault="003C79A0" w:rsidP="00850B4E">
            <w:pPr>
              <w:ind w:firstLine="142"/>
              <w:jc w:val="left"/>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М2</w:t>
            </w:r>
          </w:p>
          <w:p w14:paraId="1C4BECC4" w14:textId="77777777" w:rsidR="003C79A0" w:rsidRPr="00721D2C" w:rsidRDefault="003C79A0" w:rsidP="00850B4E">
            <w:pPr>
              <w:ind w:firstLine="142"/>
              <w:jc w:val="left"/>
              <w:textAlignment w:val="baseline"/>
              <w:outlineLvl w:val="2"/>
              <w:rPr>
                <w:rFonts w:ascii="Times New Roman" w:eastAsia="Times New Roman" w:hAnsi="Times New Roman" w:cs="Times New Roman"/>
                <w:sz w:val="21"/>
                <w:szCs w:val="21"/>
                <w:lang w:eastAsia="ru-RU"/>
              </w:rPr>
            </w:pPr>
          </w:p>
        </w:tc>
        <w:tc>
          <w:tcPr>
            <w:tcW w:w="1134" w:type="dxa"/>
          </w:tcPr>
          <w:p w14:paraId="27C6D008"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48,3</w:t>
            </w:r>
          </w:p>
        </w:tc>
        <w:tc>
          <w:tcPr>
            <w:tcW w:w="1134" w:type="dxa"/>
          </w:tcPr>
          <w:p w14:paraId="1127788F"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3,75</w:t>
            </w:r>
          </w:p>
        </w:tc>
        <w:tc>
          <w:tcPr>
            <w:tcW w:w="1134" w:type="dxa"/>
          </w:tcPr>
          <w:p w14:paraId="3248BB86"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0,033</w:t>
            </w:r>
          </w:p>
        </w:tc>
        <w:tc>
          <w:tcPr>
            <w:tcW w:w="1134" w:type="dxa"/>
          </w:tcPr>
          <w:p w14:paraId="2B4ED8A6"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5,4</w:t>
            </w:r>
          </w:p>
        </w:tc>
        <w:tc>
          <w:tcPr>
            <w:tcW w:w="1134" w:type="dxa"/>
          </w:tcPr>
          <w:p w14:paraId="0ADA3166"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247" w:type="dxa"/>
          </w:tcPr>
          <w:p w14:paraId="6FA5C867"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3C79A0" w:rsidRPr="00721D2C" w14:paraId="7A8DB3AF" w14:textId="77777777" w:rsidTr="00850B4E">
        <w:tc>
          <w:tcPr>
            <w:tcW w:w="2439" w:type="dxa"/>
          </w:tcPr>
          <w:p w14:paraId="7320FC5E" w14:textId="77777777" w:rsidR="003C79A0" w:rsidRPr="00721D2C" w:rsidRDefault="003C79A0" w:rsidP="00850B4E">
            <w:pPr>
              <w:ind w:firstLine="142"/>
              <w:jc w:val="left"/>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М3</w:t>
            </w:r>
          </w:p>
        </w:tc>
        <w:tc>
          <w:tcPr>
            <w:tcW w:w="1134" w:type="dxa"/>
          </w:tcPr>
          <w:p w14:paraId="537E9816"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93,9</w:t>
            </w:r>
          </w:p>
        </w:tc>
        <w:tc>
          <w:tcPr>
            <w:tcW w:w="1134" w:type="dxa"/>
          </w:tcPr>
          <w:p w14:paraId="3A9D5A3C"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6,3</w:t>
            </w:r>
          </w:p>
        </w:tc>
        <w:tc>
          <w:tcPr>
            <w:tcW w:w="1134" w:type="dxa"/>
          </w:tcPr>
          <w:p w14:paraId="419B8C42"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0,051</w:t>
            </w:r>
          </w:p>
        </w:tc>
        <w:tc>
          <w:tcPr>
            <w:tcW w:w="1134" w:type="dxa"/>
          </w:tcPr>
          <w:p w14:paraId="07609F5D"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7,9</w:t>
            </w:r>
          </w:p>
        </w:tc>
        <w:tc>
          <w:tcPr>
            <w:tcW w:w="1134" w:type="dxa"/>
          </w:tcPr>
          <w:p w14:paraId="20CE6F08"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247" w:type="dxa"/>
          </w:tcPr>
          <w:p w14:paraId="2A863AE2"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bl>
    <w:p w14:paraId="29333AA2" w14:textId="77777777" w:rsidR="003C79A0" w:rsidRPr="00721D2C" w:rsidRDefault="003C79A0" w:rsidP="00850B4E">
      <w:pPr>
        <w:shd w:val="clear" w:color="auto" w:fill="FFFFFF"/>
        <w:ind w:firstLine="0"/>
        <w:textAlignment w:val="baseline"/>
        <w:rPr>
          <w:rFonts w:ascii="Times New Roman" w:eastAsia="Times New Roman" w:hAnsi="Times New Roman" w:cs="Times New Roman"/>
          <w:sz w:val="31"/>
          <w:szCs w:val="31"/>
          <w:lang w:eastAsia="ru-RU"/>
        </w:rPr>
      </w:pPr>
    </w:p>
    <w:p w14:paraId="2D5D2EA5" w14:textId="77777777" w:rsidR="003C79A0" w:rsidRPr="00721D2C" w:rsidRDefault="003C79A0" w:rsidP="003C79A0">
      <w:pPr>
        <w:shd w:val="clear" w:color="auto" w:fill="FFFFFF"/>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26</w:t>
      </w:r>
    </w:p>
    <w:p w14:paraId="6AD348F4" w14:textId="77777777" w:rsidR="003C79A0" w:rsidRPr="00721D2C" w:rsidRDefault="003C79A0" w:rsidP="001B1B70">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Удельные выбросы загрязняющих веществ грузовыми автобусами категории М2, М3 экологического класса «Евро 0», переоборудованных для работы на сжатом природном газе (КПГ) при движении по территории малых, средних, больших и крупных городов, а также населенных пунктов</w:t>
      </w:r>
      <w:r w:rsidR="00064AEB">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(с численностью населения до 1 млн</w:t>
      </w:r>
      <w:r w:rsidR="00064AEB">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г/км</w:t>
      </w:r>
    </w:p>
    <w:p w14:paraId="46A2B0C0" w14:textId="77777777" w:rsidR="003C79A0" w:rsidRPr="00721D2C" w:rsidRDefault="003C79A0" w:rsidP="001B1B70">
      <w:pPr>
        <w:shd w:val="clear" w:color="auto" w:fill="FFFFFF"/>
        <w:textAlignment w:val="baseline"/>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2547"/>
        <w:gridCol w:w="1134"/>
        <w:gridCol w:w="1134"/>
        <w:gridCol w:w="1134"/>
        <w:gridCol w:w="1134"/>
        <w:gridCol w:w="1134"/>
        <w:gridCol w:w="1247"/>
      </w:tblGrid>
      <w:tr w:rsidR="004A53F3" w:rsidRPr="00721D2C" w14:paraId="41FD9365" w14:textId="77777777" w:rsidTr="00850B4E">
        <w:tc>
          <w:tcPr>
            <w:tcW w:w="2547" w:type="dxa"/>
            <w:vMerge w:val="restart"/>
            <w:vAlign w:val="center"/>
          </w:tcPr>
          <w:p w14:paraId="6A63962E"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Категория</w:t>
            </w:r>
          </w:p>
          <w:p w14:paraId="09855A26"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автобуса</w:t>
            </w:r>
          </w:p>
        </w:tc>
        <w:tc>
          <w:tcPr>
            <w:tcW w:w="6917" w:type="dxa"/>
            <w:gridSpan w:val="6"/>
            <w:vAlign w:val="center"/>
          </w:tcPr>
          <w:p w14:paraId="5BE02BCF"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4A53F3" w:rsidRPr="00721D2C" w14:paraId="77BB0CD5" w14:textId="77777777" w:rsidTr="00850B4E">
        <w:trPr>
          <w:trHeight w:val="324"/>
        </w:trPr>
        <w:tc>
          <w:tcPr>
            <w:tcW w:w="2547" w:type="dxa"/>
            <w:vMerge/>
            <w:vAlign w:val="center"/>
          </w:tcPr>
          <w:p w14:paraId="380C5273"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p>
        </w:tc>
        <w:tc>
          <w:tcPr>
            <w:tcW w:w="1134" w:type="dxa"/>
            <w:vAlign w:val="center"/>
          </w:tcPr>
          <w:p w14:paraId="4BC3C790"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1134" w:type="dxa"/>
            <w:vAlign w:val="center"/>
          </w:tcPr>
          <w:p w14:paraId="30CBCB96"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1134" w:type="dxa"/>
            <w:vAlign w:val="center"/>
          </w:tcPr>
          <w:p w14:paraId="154DFF07"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1134" w:type="dxa"/>
            <w:vAlign w:val="center"/>
          </w:tcPr>
          <w:p w14:paraId="6C3D7898"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134" w:type="dxa"/>
            <w:vAlign w:val="center"/>
          </w:tcPr>
          <w:p w14:paraId="0D48633F"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247" w:type="dxa"/>
            <w:vAlign w:val="center"/>
          </w:tcPr>
          <w:p w14:paraId="2D141D76"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3C79A0" w:rsidRPr="00721D2C" w14:paraId="4559D48E" w14:textId="77777777" w:rsidTr="00850B4E">
        <w:tc>
          <w:tcPr>
            <w:tcW w:w="2547" w:type="dxa"/>
          </w:tcPr>
          <w:p w14:paraId="5DE846D5" w14:textId="77777777" w:rsidR="003C79A0" w:rsidRPr="00721D2C" w:rsidRDefault="003C79A0" w:rsidP="00850B4E">
            <w:pPr>
              <w:ind w:firstLine="0"/>
              <w:jc w:val="left"/>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М2</w:t>
            </w:r>
          </w:p>
          <w:p w14:paraId="32F2322C" w14:textId="77777777" w:rsidR="003C79A0" w:rsidRPr="00721D2C" w:rsidRDefault="003C79A0" w:rsidP="00850B4E">
            <w:pPr>
              <w:ind w:firstLine="0"/>
              <w:jc w:val="left"/>
              <w:textAlignment w:val="baseline"/>
              <w:outlineLvl w:val="2"/>
              <w:rPr>
                <w:rFonts w:ascii="Times New Roman" w:eastAsia="Times New Roman" w:hAnsi="Times New Roman" w:cs="Times New Roman"/>
                <w:sz w:val="21"/>
                <w:szCs w:val="21"/>
                <w:lang w:eastAsia="ru-RU"/>
              </w:rPr>
            </w:pPr>
          </w:p>
        </w:tc>
        <w:tc>
          <w:tcPr>
            <w:tcW w:w="1134" w:type="dxa"/>
          </w:tcPr>
          <w:p w14:paraId="107B7ED4"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40,4</w:t>
            </w:r>
          </w:p>
        </w:tc>
        <w:tc>
          <w:tcPr>
            <w:tcW w:w="1134" w:type="dxa"/>
          </w:tcPr>
          <w:p w14:paraId="6CBD515F"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5,4</w:t>
            </w:r>
          </w:p>
        </w:tc>
        <w:tc>
          <w:tcPr>
            <w:tcW w:w="1134" w:type="dxa"/>
          </w:tcPr>
          <w:p w14:paraId="35E798DB"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0,028</w:t>
            </w:r>
          </w:p>
        </w:tc>
        <w:tc>
          <w:tcPr>
            <w:tcW w:w="1134" w:type="dxa"/>
          </w:tcPr>
          <w:p w14:paraId="10DFE067"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4,5</w:t>
            </w:r>
          </w:p>
        </w:tc>
        <w:tc>
          <w:tcPr>
            <w:tcW w:w="1134" w:type="dxa"/>
          </w:tcPr>
          <w:p w14:paraId="77B096E6"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247" w:type="dxa"/>
          </w:tcPr>
          <w:p w14:paraId="4C99DA55"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3C79A0" w:rsidRPr="00721D2C" w14:paraId="76B91323" w14:textId="77777777" w:rsidTr="00850B4E">
        <w:tc>
          <w:tcPr>
            <w:tcW w:w="2547" w:type="dxa"/>
          </w:tcPr>
          <w:p w14:paraId="223C3816" w14:textId="77777777" w:rsidR="003C79A0" w:rsidRPr="00721D2C" w:rsidRDefault="003C79A0" w:rsidP="00850B4E">
            <w:pPr>
              <w:ind w:firstLine="0"/>
              <w:jc w:val="left"/>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М3</w:t>
            </w:r>
          </w:p>
        </w:tc>
        <w:tc>
          <w:tcPr>
            <w:tcW w:w="1134" w:type="dxa"/>
          </w:tcPr>
          <w:p w14:paraId="7B405810"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78,5</w:t>
            </w:r>
          </w:p>
        </w:tc>
        <w:tc>
          <w:tcPr>
            <w:tcW w:w="1134" w:type="dxa"/>
          </w:tcPr>
          <w:p w14:paraId="6E7F673A"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9,1</w:t>
            </w:r>
          </w:p>
        </w:tc>
        <w:tc>
          <w:tcPr>
            <w:tcW w:w="1134" w:type="dxa"/>
          </w:tcPr>
          <w:p w14:paraId="28A8215F"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0,044</w:t>
            </w:r>
          </w:p>
        </w:tc>
        <w:tc>
          <w:tcPr>
            <w:tcW w:w="1134" w:type="dxa"/>
          </w:tcPr>
          <w:p w14:paraId="5514F262"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6,6</w:t>
            </w:r>
          </w:p>
        </w:tc>
        <w:tc>
          <w:tcPr>
            <w:tcW w:w="1134" w:type="dxa"/>
          </w:tcPr>
          <w:p w14:paraId="1FA36E46"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247" w:type="dxa"/>
          </w:tcPr>
          <w:p w14:paraId="5BCA30A5"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bl>
    <w:p w14:paraId="352026D1" w14:textId="77777777" w:rsidR="003C79A0" w:rsidRPr="00721D2C" w:rsidRDefault="003C79A0" w:rsidP="001B1B70">
      <w:pPr>
        <w:shd w:val="clear" w:color="auto" w:fill="FFFFFF"/>
        <w:textAlignment w:val="baseline"/>
        <w:rPr>
          <w:rFonts w:ascii="Times New Roman" w:eastAsia="Times New Roman" w:hAnsi="Times New Roman" w:cs="Times New Roman"/>
          <w:sz w:val="28"/>
          <w:szCs w:val="28"/>
          <w:lang w:eastAsia="ru-RU"/>
        </w:rPr>
      </w:pPr>
    </w:p>
    <w:p w14:paraId="2D7DF891" w14:textId="77777777" w:rsidR="003C79A0" w:rsidRPr="00721D2C" w:rsidRDefault="003C79A0" w:rsidP="003C79A0">
      <w:pPr>
        <w:shd w:val="clear" w:color="auto" w:fill="FFFFFF"/>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27</w:t>
      </w:r>
    </w:p>
    <w:p w14:paraId="54B5A7F1" w14:textId="5501020A" w:rsidR="003C79A0" w:rsidRPr="00721D2C" w:rsidRDefault="003C79A0" w:rsidP="001B1B70">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Удельные выбросы загрязняющих веществ </w:t>
      </w:r>
      <w:r w:rsidRPr="00810294">
        <w:rPr>
          <w:rFonts w:ascii="Times New Roman" w:eastAsia="Times New Roman" w:hAnsi="Times New Roman" w:cs="Times New Roman"/>
          <w:sz w:val="28"/>
          <w:szCs w:val="28"/>
          <w:lang w:eastAsia="ru-RU"/>
        </w:rPr>
        <w:t>автобусами категории М2, М3</w:t>
      </w:r>
      <w:r w:rsidRPr="00721D2C">
        <w:rPr>
          <w:rFonts w:ascii="Times New Roman" w:eastAsia="Times New Roman" w:hAnsi="Times New Roman" w:cs="Times New Roman"/>
          <w:sz w:val="28"/>
          <w:szCs w:val="28"/>
          <w:lang w:eastAsia="ru-RU"/>
        </w:rPr>
        <w:t xml:space="preserve"> экологического класса «Евро 3» - «Евро-5» с газовым двигателем (КПГ) при движении по территории крупнейших и сверхкрупных городов</w:t>
      </w:r>
      <w:r w:rsidR="00064AEB">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(с численностью населения свыше 1 млн</w:t>
      </w:r>
      <w:r w:rsidR="00064AEB">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г/км</w:t>
      </w:r>
    </w:p>
    <w:p w14:paraId="57F8BD83" w14:textId="77777777" w:rsidR="003C79A0" w:rsidRPr="00721D2C" w:rsidRDefault="003C79A0" w:rsidP="001B1B70">
      <w:pPr>
        <w:shd w:val="clear" w:color="auto" w:fill="FFFFFF"/>
        <w:textAlignment w:val="baseline"/>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2547"/>
        <w:gridCol w:w="1134"/>
        <w:gridCol w:w="1134"/>
        <w:gridCol w:w="1134"/>
        <w:gridCol w:w="1134"/>
        <w:gridCol w:w="1134"/>
        <w:gridCol w:w="1247"/>
      </w:tblGrid>
      <w:tr w:rsidR="004A53F3" w:rsidRPr="00721D2C" w14:paraId="399A89C9" w14:textId="77777777" w:rsidTr="00850B4E">
        <w:trPr>
          <w:trHeight w:val="289"/>
        </w:trPr>
        <w:tc>
          <w:tcPr>
            <w:tcW w:w="2547" w:type="dxa"/>
            <w:vMerge w:val="restart"/>
            <w:vAlign w:val="center"/>
          </w:tcPr>
          <w:p w14:paraId="7C8B392E"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041D9DD0"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6917" w:type="dxa"/>
            <w:gridSpan w:val="6"/>
            <w:vAlign w:val="center"/>
          </w:tcPr>
          <w:p w14:paraId="7F3BF107" w14:textId="77777777" w:rsidR="004A53F3" w:rsidRPr="00721D2C" w:rsidRDefault="004A53F3" w:rsidP="00850B4E">
            <w:pPr>
              <w:spacing w:line="240" w:lineRule="exact"/>
              <w:ind w:firstLine="34"/>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4A53F3" w:rsidRPr="00721D2C" w14:paraId="10064A45" w14:textId="77777777" w:rsidTr="00850B4E">
        <w:trPr>
          <w:trHeight w:val="266"/>
        </w:trPr>
        <w:tc>
          <w:tcPr>
            <w:tcW w:w="2547" w:type="dxa"/>
            <w:vMerge/>
            <w:vAlign w:val="center"/>
          </w:tcPr>
          <w:p w14:paraId="78A4C1C0"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p>
        </w:tc>
        <w:tc>
          <w:tcPr>
            <w:tcW w:w="1134" w:type="dxa"/>
            <w:vAlign w:val="center"/>
          </w:tcPr>
          <w:p w14:paraId="63A9EBDE"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1134" w:type="dxa"/>
            <w:vAlign w:val="center"/>
          </w:tcPr>
          <w:p w14:paraId="08CA8D14"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1134" w:type="dxa"/>
            <w:vAlign w:val="center"/>
          </w:tcPr>
          <w:p w14:paraId="5D92DB2E"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1134" w:type="dxa"/>
            <w:vAlign w:val="center"/>
          </w:tcPr>
          <w:p w14:paraId="65EF6646"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134" w:type="dxa"/>
            <w:vAlign w:val="center"/>
          </w:tcPr>
          <w:p w14:paraId="2C338138"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247" w:type="dxa"/>
            <w:vAlign w:val="center"/>
          </w:tcPr>
          <w:p w14:paraId="4EF10980"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3C79A0" w:rsidRPr="00721D2C" w14:paraId="58A1026D" w14:textId="77777777" w:rsidTr="00850B4E">
        <w:tc>
          <w:tcPr>
            <w:tcW w:w="2547" w:type="dxa"/>
          </w:tcPr>
          <w:p w14:paraId="5C5BF994" w14:textId="77777777" w:rsidR="003C79A0" w:rsidRPr="00721D2C" w:rsidRDefault="003C79A0" w:rsidP="00850B4E">
            <w:pPr>
              <w:ind w:firstLine="0"/>
              <w:jc w:val="left"/>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 (Евро 3)</w:t>
            </w:r>
          </w:p>
        </w:tc>
        <w:tc>
          <w:tcPr>
            <w:tcW w:w="1134" w:type="dxa"/>
          </w:tcPr>
          <w:p w14:paraId="4F828BAA"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0,35</w:t>
            </w:r>
          </w:p>
        </w:tc>
        <w:tc>
          <w:tcPr>
            <w:tcW w:w="1134" w:type="dxa"/>
          </w:tcPr>
          <w:p w14:paraId="5E34DDFC"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8,0</w:t>
            </w:r>
          </w:p>
        </w:tc>
        <w:tc>
          <w:tcPr>
            <w:tcW w:w="1134" w:type="dxa"/>
          </w:tcPr>
          <w:p w14:paraId="2D34F599"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4" w:type="dxa"/>
          </w:tcPr>
          <w:p w14:paraId="63BEBB62"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1,3</w:t>
            </w:r>
          </w:p>
        </w:tc>
        <w:tc>
          <w:tcPr>
            <w:tcW w:w="1134" w:type="dxa"/>
          </w:tcPr>
          <w:p w14:paraId="27277F69"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247" w:type="dxa"/>
          </w:tcPr>
          <w:p w14:paraId="314FACB2"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3C79A0" w:rsidRPr="00721D2C" w14:paraId="717EEA29" w14:textId="77777777" w:rsidTr="00850B4E">
        <w:tc>
          <w:tcPr>
            <w:tcW w:w="2547" w:type="dxa"/>
          </w:tcPr>
          <w:p w14:paraId="33E700AA" w14:textId="77777777" w:rsidR="003C79A0" w:rsidRPr="00721D2C" w:rsidRDefault="003C79A0" w:rsidP="00850B4E">
            <w:pPr>
              <w:ind w:firstLine="0"/>
              <w:jc w:val="left"/>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 (Евро 4)</w:t>
            </w:r>
          </w:p>
        </w:tc>
        <w:tc>
          <w:tcPr>
            <w:tcW w:w="1134" w:type="dxa"/>
          </w:tcPr>
          <w:p w14:paraId="40115745"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0,35</w:t>
            </w:r>
          </w:p>
        </w:tc>
        <w:tc>
          <w:tcPr>
            <w:tcW w:w="1134" w:type="dxa"/>
          </w:tcPr>
          <w:p w14:paraId="744DBFEA"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2,3</w:t>
            </w:r>
          </w:p>
        </w:tc>
        <w:tc>
          <w:tcPr>
            <w:tcW w:w="1134" w:type="dxa"/>
          </w:tcPr>
          <w:p w14:paraId="65C869A5"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4" w:type="dxa"/>
          </w:tcPr>
          <w:p w14:paraId="5489BFAC"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w:t>
            </w:r>
          </w:p>
        </w:tc>
        <w:tc>
          <w:tcPr>
            <w:tcW w:w="1134" w:type="dxa"/>
          </w:tcPr>
          <w:p w14:paraId="438B166E"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247" w:type="dxa"/>
          </w:tcPr>
          <w:p w14:paraId="49E857D9"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3C79A0" w:rsidRPr="00721D2C" w14:paraId="5D9E29CD" w14:textId="77777777" w:rsidTr="00850B4E">
        <w:tc>
          <w:tcPr>
            <w:tcW w:w="2547" w:type="dxa"/>
          </w:tcPr>
          <w:p w14:paraId="2CEA07EE" w14:textId="77777777" w:rsidR="003C79A0" w:rsidRPr="00721D2C" w:rsidRDefault="003C79A0" w:rsidP="00850B4E">
            <w:pPr>
              <w:ind w:firstLine="0"/>
              <w:jc w:val="left"/>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 (Евро 5)</w:t>
            </w:r>
          </w:p>
        </w:tc>
        <w:tc>
          <w:tcPr>
            <w:tcW w:w="1134" w:type="dxa"/>
          </w:tcPr>
          <w:p w14:paraId="293EF1A1"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0,35</w:t>
            </w:r>
          </w:p>
        </w:tc>
        <w:tc>
          <w:tcPr>
            <w:tcW w:w="1134" w:type="dxa"/>
          </w:tcPr>
          <w:p w14:paraId="6EC881DB"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2,3</w:t>
            </w:r>
          </w:p>
        </w:tc>
        <w:tc>
          <w:tcPr>
            <w:tcW w:w="1134" w:type="dxa"/>
          </w:tcPr>
          <w:p w14:paraId="1D2A9CA1"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134" w:type="dxa"/>
          </w:tcPr>
          <w:p w14:paraId="06C79FE3"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w:t>
            </w:r>
          </w:p>
        </w:tc>
        <w:tc>
          <w:tcPr>
            <w:tcW w:w="1134" w:type="dxa"/>
          </w:tcPr>
          <w:p w14:paraId="334D8150"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247" w:type="dxa"/>
          </w:tcPr>
          <w:p w14:paraId="3F66963B" w14:textId="77777777" w:rsidR="003C79A0" w:rsidRPr="00721D2C" w:rsidRDefault="003C79A0" w:rsidP="003C79A0">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3C79A0" w:rsidRPr="00721D2C" w14:paraId="511426D1" w14:textId="77777777" w:rsidTr="008378F1">
        <w:tc>
          <w:tcPr>
            <w:tcW w:w="9464" w:type="dxa"/>
            <w:gridSpan w:val="7"/>
          </w:tcPr>
          <w:p w14:paraId="17B68B8C" w14:textId="77777777" w:rsidR="003C79A0" w:rsidRPr="00721D2C" w:rsidRDefault="003C79A0" w:rsidP="00721D2C">
            <w:pPr>
              <w:ind w:left="1305" w:hanging="1305"/>
              <w:textAlignment w:val="baseline"/>
              <w:outlineLvl w:val="2"/>
              <w:rPr>
                <w:rFonts w:ascii="Times New Roman" w:eastAsia="Times New Roman" w:hAnsi="Times New Roman" w:cs="Times New Roman"/>
                <w:sz w:val="21"/>
                <w:szCs w:val="21"/>
                <w:highlight w:val="cyan"/>
                <w:lang w:eastAsia="ru-RU"/>
              </w:rPr>
            </w:pPr>
            <w:r w:rsidRPr="00721D2C">
              <w:rPr>
                <w:rFonts w:ascii="Times New Roman" w:eastAsia="Times New Roman" w:hAnsi="Times New Roman" w:cs="Times New Roman"/>
                <w:sz w:val="21"/>
                <w:szCs w:val="21"/>
                <w:lang w:eastAsia="ru-RU"/>
              </w:rPr>
              <w:t>Примечание: Данная категория автобусов используется только для регулярных перевозок по городским маршрутам</w:t>
            </w:r>
          </w:p>
        </w:tc>
      </w:tr>
    </w:tbl>
    <w:p w14:paraId="0D21F92B" w14:textId="77777777" w:rsidR="003C79A0" w:rsidRPr="00721D2C" w:rsidRDefault="003C79A0" w:rsidP="001B1B70">
      <w:pPr>
        <w:shd w:val="clear" w:color="auto" w:fill="FFFFFF"/>
        <w:textAlignment w:val="baseline"/>
        <w:rPr>
          <w:rFonts w:ascii="Times New Roman" w:eastAsia="Times New Roman" w:hAnsi="Times New Roman" w:cs="Times New Roman"/>
          <w:sz w:val="28"/>
          <w:szCs w:val="28"/>
          <w:lang w:eastAsia="ru-RU"/>
        </w:rPr>
      </w:pPr>
    </w:p>
    <w:p w14:paraId="6B60A6E8" w14:textId="77777777" w:rsidR="003C79A0" w:rsidRPr="00721D2C" w:rsidRDefault="003C79A0" w:rsidP="003C79A0">
      <w:pPr>
        <w:shd w:val="clear" w:color="auto" w:fill="FFFFFF"/>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28</w:t>
      </w:r>
    </w:p>
    <w:p w14:paraId="75F00CA3" w14:textId="0E92CF4F" w:rsidR="003C79A0" w:rsidRDefault="003C79A0" w:rsidP="001B1B70">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Удельные выбросы загрязняющих веществ </w:t>
      </w:r>
      <w:r w:rsidRPr="00810294">
        <w:rPr>
          <w:rFonts w:ascii="Times New Roman" w:eastAsia="Times New Roman" w:hAnsi="Times New Roman" w:cs="Times New Roman"/>
          <w:sz w:val="28"/>
          <w:szCs w:val="28"/>
          <w:lang w:eastAsia="ru-RU"/>
        </w:rPr>
        <w:t>автобусами категории М2, М3</w:t>
      </w:r>
      <w:r w:rsidRPr="00721D2C">
        <w:rPr>
          <w:rFonts w:ascii="Times New Roman" w:eastAsia="Times New Roman" w:hAnsi="Times New Roman" w:cs="Times New Roman"/>
          <w:sz w:val="28"/>
          <w:szCs w:val="28"/>
          <w:lang w:eastAsia="ru-RU"/>
        </w:rPr>
        <w:t xml:space="preserve"> экологического класса «Евро 3» - «Евро-5» с газовым двигателем (КПГ) при движении по территории малых, средних, больших и крупных городов, а также населенных пунктов (с численностью населения </w:t>
      </w:r>
      <w:r w:rsidR="00064AEB">
        <w:rPr>
          <w:rFonts w:ascii="Times New Roman" w:eastAsia="Times New Roman" w:hAnsi="Times New Roman" w:cs="Times New Roman"/>
          <w:sz w:val="28"/>
          <w:szCs w:val="28"/>
          <w:lang w:eastAsia="ru-RU"/>
        </w:rPr>
        <w:br/>
      </w:r>
      <w:r w:rsidRPr="00721D2C">
        <w:rPr>
          <w:rFonts w:ascii="Times New Roman" w:eastAsia="Times New Roman" w:hAnsi="Times New Roman" w:cs="Times New Roman"/>
          <w:sz w:val="28"/>
          <w:szCs w:val="28"/>
          <w:lang w:eastAsia="ru-RU"/>
        </w:rPr>
        <w:t>до 1 млн</w:t>
      </w:r>
      <w:r w:rsidR="00064AEB">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чел.), г/км</w:t>
      </w:r>
    </w:p>
    <w:p w14:paraId="1521BAE2" w14:textId="77777777" w:rsidR="00064AEB" w:rsidRPr="00721D2C" w:rsidRDefault="00064AEB" w:rsidP="001B1B70">
      <w:pPr>
        <w:shd w:val="clear" w:color="auto" w:fill="FFFFFF"/>
        <w:textAlignment w:val="baseline"/>
        <w:rPr>
          <w:rFonts w:ascii="Times New Roman" w:eastAsia="Times New Roman" w:hAnsi="Times New Roman" w:cs="Times New Roman"/>
          <w:sz w:val="28"/>
          <w:szCs w:val="28"/>
          <w:lang w:eastAsia="ru-RU"/>
        </w:rPr>
      </w:pPr>
    </w:p>
    <w:tbl>
      <w:tblPr>
        <w:tblStyle w:val="a7"/>
        <w:tblW w:w="0" w:type="auto"/>
        <w:tblInd w:w="108" w:type="dxa"/>
        <w:tblLook w:val="04A0" w:firstRow="1" w:lastRow="0" w:firstColumn="1" w:lastColumn="0" w:noHBand="0" w:noVBand="1"/>
      </w:tblPr>
      <w:tblGrid>
        <w:gridCol w:w="2439"/>
        <w:gridCol w:w="1134"/>
        <w:gridCol w:w="1134"/>
        <w:gridCol w:w="1134"/>
        <w:gridCol w:w="1134"/>
        <w:gridCol w:w="1134"/>
        <w:gridCol w:w="1247"/>
      </w:tblGrid>
      <w:tr w:rsidR="004A53F3" w:rsidRPr="00721D2C" w14:paraId="613CE6AB" w14:textId="77777777" w:rsidTr="00850B4E">
        <w:tc>
          <w:tcPr>
            <w:tcW w:w="2439" w:type="dxa"/>
            <w:vMerge w:val="restart"/>
            <w:vAlign w:val="center"/>
          </w:tcPr>
          <w:p w14:paraId="4A0B38B5" w14:textId="77777777" w:rsidR="004A53F3" w:rsidRPr="00721D2C" w:rsidRDefault="004A53F3" w:rsidP="00850B4E">
            <w:pPr>
              <w:spacing w:line="240" w:lineRule="exact"/>
              <w:ind w:firstLine="34"/>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Экологический</w:t>
            </w:r>
          </w:p>
          <w:p w14:paraId="2B8B51F8" w14:textId="77777777" w:rsidR="004A53F3" w:rsidRPr="00721D2C" w:rsidRDefault="004A53F3" w:rsidP="00850B4E">
            <w:pPr>
              <w:spacing w:line="240" w:lineRule="exact"/>
              <w:ind w:firstLine="34"/>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класс АТС</w:t>
            </w:r>
          </w:p>
        </w:tc>
        <w:tc>
          <w:tcPr>
            <w:tcW w:w="6917" w:type="dxa"/>
            <w:gridSpan w:val="6"/>
            <w:vAlign w:val="center"/>
          </w:tcPr>
          <w:p w14:paraId="1AD4653F" w14:textId="77777777" w:rsidR="004A53F3" w:rsidRPr="00721D2C" w:rsidRDefault="004A53F3" w:rsidP="00850B4E">
            <w:pPr>
              <w:spacing w:line="240" w:lineRule="exact"/>
              <w:ind w:hanging="108"/>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Загрязняющие вещества</w:t>
            </w:r>
          </w:p>
        </w:tc>
      </w:tr>
      <w:tr w:rsidR="004A53F3" w:rsidRPr="00721D2C" w14:paraId="5C14679D" w14:textId="77777777" w:rsidTr="00850B4E">
        <w:trPr>
          <w:trHeight w:val="324"/>
        </w:trPr>
        <w:tc>
          <w:tcPr>
            <w:tcW w:w="2439" w:type="dxa"/>
            <w:vMerge/>
            <w:vAlign w:val="center"/>
          </w:tcPr>
          <w:p w14:paraId="786A2494" w14:textId="77777777" w:rsidR="004A53F3" w:rsidRPr="00721D2C" w:rsidRDefault="004A53F3" w:rsidP="00850B4E">
            <w:pPr>
              <w:spacing w:line="240" w:lineRule="exact"/>
              <w:ind w:firstLine="34"/>
              <w:jc w:val="center"/>
              <w:textAlignment w:val="baseline"/>
              <w:outlineLvl w:val="2"/>
              <w:rPr>
                <w:rFonts w:ascii="Times New Roman" w:eastAsia="Times New Roman" w:hAnsi="Times New Roman" w:cs="Times New Roman"/>
                <w:sz w:val="21"/>
                <w:szCs w:val="21"/>
                <w:lang w:eastAsia="ru-RU"/>
              </w:rPr>
            </w:pPr>
          </w:p>
        </w:tc>
        <w:tc>
          <w:tcPr>
            <w:tcW w:w="1134" w:type="dxa"/>
            <w:vAlign w:val="center"/>
          </w:tcPr>
          <w:p w14:paraId="1B0A48A4"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1134" w:type="dxa"/>
            <w:vAlign w:val="center"/>
          </w:tcPr>
          <w:p w14:paraId="74916D41"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1134" w:type="dxa"/>
            <w:vAlign w:val="center"/>
          </w:tcPr>
          <w:p w14:paraId="0A1940DD"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1134" w:type="dxa"/>
            <w:vAlign w:val="center"/>
          </w:tcPr>
          <w:p w14:paraId="05DA27A5"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134" w:type="dxa"/>
            <w:vAlign w:val="center"/>
          </w:tcPr>
          <w:p w14:paraId="1D2F91C0"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1247" w:type="dxa"/>
            <w:vAlign w:val="center"/>
          </w:tcPr>
          <w:p w14:paraId="44F73E0E" w14:textId="77777777" w:rsidR="004A53F3" w:rsidRPr="00721D2C" w:rsidRDefault="004A53F3" w:rsidP="00850B4E">
            <w:pPr>
              <w:spacing w:line="240" w:lineRule="exact"/>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r>
      <w:tr w:rsidR="003C79A0" w:rsidRPr="00721D2C" w14:paraId="5E846E40" w14:textId="77777777" w:rsidTr="00850B4E">
        <w:tc>
          <w:tcPr>
            <w:tcW w:w="2439" w:type="dxa"/>
          </w:tcPr>
          <w:p w14:paraId="15D7EBA6" w14:textId="77777777" w:rsidR="003C79A0" w:rsidRPr="00721D2C" w:rsidRDefault="003C79A0" w:rsidP="00850B4E">
            <w:pPr>
              <w:ind w:firstLine="34"/>
              <w:jc w:val="left"/>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 (Евро 3)</w:t>
            </w:r>
          </w:p>
        </w:tc>
        <w:tc>
          <w:tcPr>
            <w:tcW w:w="1134" w:type="dxa"/>
          </w:tcPr>
          <w:p w14:paraId="1777EB37"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0,35</w:t>
            </w:r>
          </w:p>
        </w:tc>
        <w:tc>
          <w:tcPr>
            <w:tcW w:w="1134" w:type="dxa"/>
          </w:tcPr>
          <w:p w14:paraId="6E876163"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10,0</w:t>
            </w:r>
          </w:p>
        </w:tc>
        <w:tc>
          <w:tcPr>
            <w:tcW w:w="1134" w:type="dxa"/>
          </w:tcPr>
          <w:p w14:paraId="5AB00CF2"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0,038</w:t>
            </w:r>
          </w:p>
        </w:tc>
        <w:tc>
          <w:tcPr>
            <w:tcW w:w="1134" w:type="dxa"/>
          </w:tcPr>
          <w:p w14:paraId="2EED9507"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1,3</w:t>
            </w:r>
          </w:p>
        </w:tc>
        <w:tc>
          <w:tcPr>
            <w:tcW w:w="1134" w:type="dxa"/>
          </w:tcPr>
          <w:p w14:paraId="6B7B03B5"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247" w:type="dxa"/>
          </w:tcPr>
          <w:p w14:paraId="694A329C"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3C79A0" w:rsidRPr="00721D2C" w14:paraId="41D71466" w14:textId="77777777" w:rsidTr="00850B4E">
        <w:tc>
          <w:tcPr>
            <w:tcW w:w="2439" w:type="dxa"/>
          </w:tcPr>
          <w:p w14:paraId="19867674" w14:textId="77777777" w:rsidR="003C79A0" w:rsidRPr="00721D2C" w:rsidRDefault="003C79A0" w:rsidP="00850B4E">
            <w:pPr>
              <w:ind w:firstLine="34"/>
              <w:jc w:val="left"/>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 (Евро 4)</w:t>
            </w:r>
          </w:p>
        </w:tc>
        <w:tc>
          <w:tcPr>
            <w:tcW w:w="1134" w:type="dxa"/>
          </w:tcPr>
          <w:p w14:paraId="567AF484"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0,35</w:t>
            </w:r>
          </w:p>
        </w:tc>
        <w:tc>
          <w:tcPr>
            <w:tcW w:w="1134" w:type="dxa"/>
          </w:tcPr>
          <w:p w14:paraId="46034485"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2,5</w:t>
            </w:r>
          </w:p>
        </w:tc>
        <w:tc>
          <w:tcPr>
            <w:tcW w:w="1134" w:type="dxa"/>
          </w:tcPr>
          <w:p w14:paraId="0668709F"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0,038</w:t>
            </w:r>
          </w:p>
        </w:tc>
        <w:tc>
          <w:tcPr>
            <w:tcW w:w="1134" w:type="dxa"/>
          </w:tcPr>
          <w:p w14:paraId="6FB5301E"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w:t>
            </w:r>
          </w:p>
        </w:tc>
        <w:tc>
          <w:tcPr>
            <w:tcW w:w="1134" w:type="dxa"/>
          </w:tcPr>
          <w:p w14:paraId="1503DD1F"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247" w:type="dxa"/>
          </w:tcPr>
          <w:p w14:paraId="5046A93B"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3C79A0" w:rsidRPr="00721D2C" w14:paraId="2EF705E9" w14:textId="77777777" w:rsidTr="00850B4E">
        <w:tc>
          <w:tcPr>
            <w:tcW w:w="2439" w:type="dxa"/>
          </w:tcPr>
          <w:p w14:paraId="73367055" w14:textId="77777777" w:rsidR="003C79A0" w:rsidRPr="00721D2C" w:rsidRDefault="003C79A0" w:rsidP="00850B4E">
            <w:pPr>
              <w:ind w:firstLine="34"/>
              <w:jc w:val="left"/>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5 (Евро 5)</w:t>
            </w:r>
          </w:p>
        </w:tc>
        <w:tc>
          <w:tcPr>
            <w:tcW w:w="1134" w:type="dxa"/>
          </w:tcPr>
          <w:p w14:paraId="0A806092"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0,35</w:t>
            </w:r>
          </w:p>
        </w:tc>
        <w:tc>
          <w:tcPr>
            <w:tcW w:w="1134" w:type="dxa"/>
          </w:tcPr>
          <w:p w14:paraId="7A0585E5"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2,5</w:t>
            </w:r>
          </w:p>
        </w:tc>
        <w:tc>
          <w:tcPr>
            <w:tcW w:w="1134" w:type="dxa"/>
          </w:tcPr>
          <w:p w14:paraId="40EE9F9F"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0,038</w:t>
            </w:r>
          </w:p>
        </w:tc>
        <w:tc>
          <w:tcPr>
            <w:tcW w:w="1134" w:type="dxa"/>
          </w:tcPr>
          <w:p w14:paraId="1D6E734D"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w:t>
            </w:r>
          </w:p>
        </w:tc>
        <w:tc>
          <w:tcPr>
            <w:tcW w:w="1134" w:type="dxa"/>
          </w:tcPr>
          <w:p w14:paraId="314A10F6"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c>
          <w:tcPr>
            <w:tcW w:w="1247" w:type="dxa"/>
          </w:tcPr>
          <w:p w14:paraId="01798BDB" w14:textId="77777777" w:rsidR="003C79A0" w:rsidRPr="00721D2C" w:rsidRDefault="003C79A0" w:rsidP="008378F1">
            <w:pPr>
              <w:ind w:firstLine="0"/>
              <w:jc w:val="center"/>
              <w:textAlignment w:val="baseline"/>
              <w:outlineLvl w:val="2"/>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w:t>
            </w:r>
          </w:p>
        </w:tc>
      </w:tr>
      <w:tr w:rsidR="003C79A0" w:rsidRPr="00721D2C" w14:paraId="0858BFB6" w14:textId="77777777" w:rsidTr="003C79A0">
        <w:tc>
          <w:tcPr>
            <w:tcW w:w="9356" w:type="dxa"/>
            <w:gridSpan w:val="7"/>
          </w:tcPr>
          <w:p w14:paraId="55AA7BB5" w14:textId="77777777" w:rsidR="003C79A0" w:rsidRPr="00721D2C" w:rsidRDefault="003C79A0" w:rsidP="00721D2C">
            <w:pPr>
              <w:ind w:left="1305" w:hanging="1305"/>
              <w:textAlignment w:val="baseline"/>
              <w:outlineLvl w:val="2"/>
              <w:rPr>
                <w:rFonts w:ascii="Times New Roman" w:eastAsia="Times New Roman" w:hAnsi="Times New Roman" w:cs="Times New Roman"/>
                <w:sz w:val="21"/>
                <w:szCs w:val="21"/>
                <w:highlight w:val="cyan"/>
                <w:lang w:eastAsia="ru-RU"/>
              </w:rPr>
            </w:pPr>
            <w:r w:rsidRPr="00721D2C">
              <w:rPr>
                <w:rFonts w:ascii="Times New Roman" w:eastAsia="Times New Roman" w:hAnsi="Times New Roman" w:cs="Times New Roman"/>
                <w:sz w:val="21"/>
                <w:szCs w:val="21"/>
                <w:lang w:eastAsia="ru-RU"/>
              </w:rPr>
              <w:t>Примечание: Данная категория автобусов используется только для регулярных перевозок по городским маршрутам</w:t>
            </w:r>
          </w:p>
        </w:tc>
      </w:tr>
    </w:tbl>
    <w:p w14:paraId="4FBF68F5" w14:textId="77777777" w:rsidR="003C79A0" w:rsidRPr="00721D2C" w:rsidRDefault="003C79A0" w:rsidP="001B1B70">
      <w:pPr>
        <w:shd w:val="clear" w:color="auto" w:fill="FFFFFF"/>
        <w:textAlignment w:val="baseline"/>
        <w:rPr>
          <w:rFonts w:ascii="Times New Roman" w:eastAsia="Times New Roman" w:hAnsi="Times New Roman" w:cs="Times New Roman"/>
          <w:sz w:val="28"/>
          <w:szCs w:val="28"/>
          <w:lang w:eastAsia="ru-RU"/>
        </w:rPr>
      </w:pPr>
    </w:p>
    <w:p w14:paraId="7D2A4F8C" w14:textId="77777777" w:rsidR="00757ED9" w:rsidRPr="00721D2C" w:rsidRDefault="00757ED9" w:rsidP="00850B4E">
      <w:pPr>
        <w:shd w:val="clear" w:color="auto" w:fill="FFFFFF"/>
        <w:spacing w:line="240" w:lineRule="exact"/>
        <w:ind w:left="567" w:right="567" w:firstLine="0"/>
        <w:jc w:val="center"/>
        <w:textAlignment w:val="baseline"/>
        <w:outlineLvl w:val="2"/>
        <w:rPr>
          <w:rFonts w:ascii="Times New Roman" w:eastAsia="Times New Roman" w:hAnsi="Times New Roman" w:cs="Times New Roman"/>
          <w:b/>
          <w:sz w:val="28"/>
          <w:szCs w:val="28"/>
          <w:lang w:eastAsia="ru-RU"/>
        </w:rPr>
      </w:pPr>
      <w:r w:rsidRPr="00721D2C">
        <w:rPr>
          <w:rFonts w:ascii="Times New Roman" w:eastAsia="Times New Roman" w:hAnsi="Times New Roman" w:cs="Times New Roman"/>
          <w:b/>
          <w:sz w:val="28"/>
          <w:szCs w:val="28"/>
          <w:lang w:eastAsia="ru-RU"/>
        </w:rPr>
        <w:t>Определение величин выбросов загрязняющих веществ в атмосферу от железнодорожного транспорта</w:t>
      </w:r>
    </w:p>
    <w:p w14:paraId="5B3AB82D" w14:textId="77777777" w:rsidR="00757ED9" w:rsidRPr="00721D2C" w:rsidRDefault="00757ED9" w:rsidP="008378F1">
      <w:pPr>
        <w:shd w:val="clear" w:color="auto" w:fill="FFFFFF"/>
        <w:textAlignment w:val="baseline"/>
        <w:rPr>
          <w:rFonts w:ascii="Times New Roman" w:eastAsia="Times New Roman" w:hAnsi="Times New Roman" w:cs="Times New Roman"/>
          <w:sz w:val="21"/>
          <w:szCs w:val="21"/>
          <w:lang w:eastAsia="ru-RU"/>
        </w:rPr>
      </w:pPr>
    </w:p>
    <w:p w14:paraId="76B87C2C" w14:textId="77777777" w:rsidR="00757ED9" w:rsidRPr="00721D2C" w:rsidRDefault="00757ED9" w:rsidP="008378F1">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Источниками выделения загрязняющих веществ от железнодорожного транспорта являются тепловозы на магистралях, снабженные двигателями внутреннего сгорания.</w:t>
      </w:r>
    </w:p>
    <w:p w14:paraId="1E809E6B" w14:textId="77777777" w:rsidR="00757ED9" w:rsidRPr="00721D2C" w:rsidRDefault="00757ED9" w:rsidP="008378F1">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Оценка величин выбросов загрязняющих веществ от железнодорожного транспорта осуществляется по территориям субъектов Российской Федерации и по России в целом за отчетный период.</w:t>
      </w:r>
    </w:p>
    <w:p w14:paraId="474A4138" w14:textId="77777777" w:rsidR="00757ED9" w:rsidRPr="00721D2C" w:rsidRDefault="00757ED9" w:rsidP="008378F1">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Расчеты валовых выбросов вредных (загрязняющих) веществ от железнодорожного транспорта (тепловозов на магистралях, проходящих по территории субъекта Российской Федерации) выполняются для следующих веществ:</w:t>
      </w:r>
    </w:p>
    <w:p w14:paraId="06B4CCBA" w14:textId="77777777" w:rsidR="00757ED9" w:rsidRPr="00721D2C" w:rsidRDefault="00757ED9" w:rsidP="008378F1">
      <w:pPr>
        <w:shd w:val="clear" w:color="auto" w:fill="FFFFFF"/>
        <w:textAlignment w:val="baseline"/>
        <w:rPr>
          <w:rFonts w:ascii="Times New Roman" w:eastAsia="Times New Roman" w:hAnsi="Times New Roman" w:cs="Times New Roman"/>
          <w:sz w:val="28"/>
          <w:szCs w:val="28"/>
          <w:lang w:eastAsia="ru-RU"/>
        </w:rPr>
      </w:pPr>
    </w:p>
    <w:p w14:paraId="611EA4B4" w14:textId="77777777" w:rsidR="00757ED9" w:rsidRPr="00721D2C" w:rsidRDefault="00757ED9" w:rsidP="008378F1">
      <w:pPr>
        <w:shd w:val="clear" w:color="auto" w:fill="FFFFFF" w:themeFill="background1"/>
        <w:textAlignment w:val="baseline"/>
        <w:rPr>
          <w:rFonts w:ascii="Times New Roman" w:hAnsi="Times New Roman" w:cs="Times New Roman"/>
          <w:sz w:val="28"/>
          <w:szCs w:val="28"/>
        </w:rPr>
      </w:pPr>
      <w:r w:rsidRPr="00721D2C">
        <w:rPr>
          <w:rFonts w:ascii="Times New Roman" w:hAnsi="Times New Roman" w:cs="Times New Roman"/>
          <w:sz w:val="28"/>
          <w:szCs w:val="28"/>
          <w:lang w:val="en-US"/>
        </w:rPr>
        <w:t>CO</w:t>
      </w:r>
      <w:r w:rsidRPr="00721D2C">
        <w:rPr>
          <w:rFonts w:ascii="Times New Roman" w:eastAsia="Times New Roman" w:hAnsi="Times New Roman" w:cs="Times New Roman"/>
          <w:sz w:val="28"/>
          <w:szCs w:val="28"/>
          <w:lang w:eastAsia="ru-RU"/>
        </w:rPr>
        <w:t>- оксид углерода;</w:t>
      </w:r>
    </w:p>
    <w:p w14:paraId="6FA182E0" w14:textId="77777777" w:rsidR="00757ED9" w:rsidRPr="00721D2C" w:rsidRDefault="00757ED9" w:rsidP="008378F1">
      <w:pPr>
        <w:shd w:val="clear" w:color="auto" w:fill="FFFFFF" w:themeFill="background1"/>
        <w:textAlignment w:val="baseline"/>
        <w:rPr>
          <w:rFonts w:ascii="Times New Roman" w:hAnsi="Times New Roman" w:cs="Times New Roman"/>
          <w:sz w:val="28"/>
          <w:szCs w:val="28"/>
        </w:rPr>
      </w:pPr>
      <w:r w:rsidRPr="00721D2C">
        <w:rPr>
          <w:rFonts w:ascii="Times New Roman" w:hAnsi="Times New Roman" w:cs="Times New Roman"/>
          <w:sz w:val="28"/>
          <w:szCs w:val="28"/>
          <w:lang w:val="en-US"/>
        </w:rPr>
        <w:t>NOx</w:t>
      </w:r>
      <w:r w:rsidRPr="00721D2C">
        <w:rPr>
          <w:rFonts w:ascii="Times New Roman" w:eastAsia="Times New Roman" w:hAnsi="Times New Roman" w:cs="Times New Roman"/>
          <w:sz w:val="28"/>
          <w:szCs w:val="28"/>
          <w:lang w:eastAsia="ru-RU"/>
        </w:rPr>
        <w:t>- оксиды азота (в пересчете NO</w:t>
      </w:r>
      <w:r w:rsidRPr="00850B4E">
        <w:rPr>
          <w:rFonts w:ascii="Times New Roman" w:eastAsia="Times New Roman" w:hAnsi="Times New Roman" w:cs="Times New Roman"/>
          <w:sz w:val="28"/>
          <w:szCs w:val="28"/>
          <w:vertAlign w:val="subscript"/>
          <w:lang w:eastAsia="ru-RU"/>
        </w:rPr>
        <w:t>2</w:t>
      </w:r>
      <w:r w:rsidRPr="00721D2C">
        <w:rPr>
          <w:rFonts w:ascii="Times New Roman" w:eastAsia="Times New Roman" w:hAnsi="Times New Roman" w:cs="Times New Roman"/>
          <w:sz w:val="28"/>
          <w:szCs w:val="28"/>
          <w:lang w:eastAsia="ru-RU"/>
        </w:rPr>
        <w:t>);</w:t>
      </w:r>
    </w:p>
    <w:p w14:paraId="2226C463" w14:textId="77777777" w:rsidR="00757ED9" w:rsidRPr="00721D2C" w:rsidRDefault="00757ED9" w:rsidP="008378F1">
      <w:pPr>
        <w:shd w:val="clear" w:color="auto" w:fill="FFFFFF" w:themeFill="background1"/>
        <w:textAlignment w:val="baseline"/>
        <w:rPr>
          <w:rFonts w:ascii="Times New Roman" w:hAnsi="Times New Roman" w:cs="Times New Roman"/>
          <w:sz w:val="28"/>
          <w:szCs w:val="28"/>
        </w:rPr>
      </w:pPr>
      <w:r w:rsidRPr="00721D2C">
        <w:rPr>
          <w:rFonts w:ascii="Times New Roman" w:hAnsi="Times New Roman" w:cs="Times New Roman"/>
          <w:sz w:val="28"/>
          <w:szCs w:val="28"/>
          <w:lang w:val="en-US"/>
        </w:rPr>
        <w:t>C</w:t>
      </w:r>
      <w:r w:rsidRPr="00721D2C">
        <w:rPr>
          <w:rFonts w:ascii="Times New Roman" w:eastAsia="Times New Roman" w:hAnsi="Times New Roman" w:cs="Times New Roman"/>
          <w:sz w:val="28"/>
          <w:szCs w:val="28"/>
          <w:lang w:eastAsia="ru-RU"/>
        </w:rPr>
        <w:t>- твердые частицы в пересчете на углерод (сажа);</w:t>
      </w:r>
    </w:p>
    <w:p w14:paraId="4448CAEE" w14:textId="77777777" w:rsidR="00757ED9" w:rsidRPr="00721D2C" w:rsidRDefault="00757ED9" w:rsidP="008378F1">
      <w:pPr>
        <w:shd w:val="clear" w:color="auto" w:fill="FFFFFF" w:themeFill="background1"/>
        <w:textAlignment w:val="baseline"/>
        <w:rPr>
          <w:rFonts w:ascii="Times New Roman" w:hAnsi="Times New Roman" w:cs="Times New Roman"/>
          <w:sz w:val="28"/>
          <w:szCs w:val="28"/>
        </w:rPr>
      </w:pPr>
      <w:r w:rsidRPr="00721D2C">
        <w:rPr>
          <w:rFonts w:ascii="Times New Roman" w:hAnsi="Times New Roman" w:cs="Times New Roman"/>
          <w:sz w:val="28"/>
          <w:szCs w:val="28"/>
          <w:lang w:val="en-US"/>
        </w:rPr>
        <w:t>SO</w:t>
      </w:r>
      <w:r w:rsidRPr="00850B4E">
        <w:rPr>
          <w:rFonts w:ascii="Times New Roman" w:hAnsi="Times New Roman" w:cs="Times New Roman"/>
          <w:sz w:val="28"/>
          <w:szCs w:val="28"/>
          <w:vertAlign w:val="subscript"/>
        </w:rPr>
        <w:t>2</w:t>
      </w:r>
      <w:r w:rsidRPr="00721D2C">
        <w:rPr>
          <w:rFonts w:ascii="Times New Roman" w:eastAsia="Times New Roman" w:hAnsi="Times New Roman" w:cs="Times New Roman"/>
          <w:sz w:val="28"/>
          <w:szCs w:val="28"/>
          <w:lang w:eastAsia="ru-RU"/>
        </w:rPr>
        <w:t>- диоксид серы;</w:t>
      </w:r>
    </w:p>
    <w:p w14:paraId="379DD272" w14:textId="77777777" w:rsidR="00757ED9" w:rsidRPr="00721D2C" w:rsidRDefault="00757ED9" w:rsidP="008378F1">
      <w:pPr>
        <w:shd w:val="clear" w:color="auto" w:fill="FFFFFF" w:themeFill="background1"/>
        <w:textAlignment w:val="baseline"/>
        <w:rPr>
          <w:rFonts w:ascii="Times New Roman" w:hAnsi="Times New Roman" w:cs="Times New Roman"/>
          <w:sz w:val="28"/>
          <w:szCs w:val="28"/>
        </w:rPr>
      </w:pPr>
      <w:r w:rsidRPr="00721D2C">
        <w:rPr>
          <w:rFonts w:ascii="Times New Roman" w:hAnsi="Times New Roman" w:cs="Times New Roman"/>
          <w:sz w:val="28"/>
          <w:szCs w:val="28"/>
          <w:lang w:val="en-US"/>
        </w:rPr>
        <w:lastRenderedPageBreak/>
        <w:t>CH</w:t>
      </w:r>
      <w:r w:rsidRPr="00850B4E">
        <w:rPr>
          <w:rFonts w:ascii="Times New Roman" w:hAnsi="Times New Roman" w:cs="Times New Roman"/>
          <w:sz w:val="28"/>
          <w:szCs w:val="28"/>
          <w:vertAlign w:val="subscript"/>
        </w:rPr>
        <w:t>4</w:t>
      </w:r>
      <w:r w:rsidRPr="00721D2C">
        <w:rPr>
          <w:rFonts w:ascii="Times New Roman" w:eastAsia="Times New Roman" w:hAnsi="Times New Roman" w:cs="Times New Roman"/>
          <w:sz w:val="28"/>
          <w:szCs w:val="28"/>
          <w:lang w:eastAsia="ru-RU"/>
        </w:rPr>
        <w:t>– метан;</w:t>
      </w:r>
    </w:p>
    <w:p w14:paraId="3C9F2BEB" w14:textId="77777777" w:rsidR="00757ED9" w:rsidRPr="00721D2C" w:rsidRDefault="00757ED9" w:rsidP="008378F1">
      <w:pPr>
        <w:shd w:val="clear" w:color="auto" w:fill="FFFFFF" w:themeFill="background1"/>
        <w:textAlignment w:val="baseline"/>
        <w:rPr>
          <w:rFonts w:ascii="Times New Roman" w:hAnsi="Times New Roman" w:cs="Times New Roman"/>
          <w:sz w:val="28"/>
          <w:szCs w:val="28"/>
        </w:rPr>
      </w:pPr>
      <w:r w:rsidRPr="00721D2C">
        <w:rPr>
          <w:rFonts w:ascii="Times New Roman" w:hAnsi="Times New Roman" w:cs="Times New Roman"/>
          <w:sz w:val="28"/>
          <w:szCs w:val="28"/>
        </w:rPr>
        <w:t>ЛОСНМ</w:t>
      </w:r>
      <w:r w:rsidRPr="00721D2C">
        <w:rPr>
          <w:rFonts w:ascii="Times New Roman" w:eastAsia="Times New Roman" w:hAnsi="Times New Roman" w:cs="Times New Roman"/>
          <w:sz w:val="28"/>
          <w:szCs w:val="28"/>
          <w:lang w:eastAsia="ru-RU"/>
        </w:rPr>
        <w:t>- неметановые летучие органические соединения;</w:t>
      </w:r>
    </w:p>
    <w:p w14:paraId="41649B4E" w14:textId="77777777" w:rsidR="00757ED9" w:rsidRPr="00721D2C" w:rsidRDefault="00757ED9" w:rsidP="008378F1">
      <w:pPr>
        <w:shd w:val="clear" w:color="auto" w:fill="FFFFFF" w:themeFill="background1"/>
        <w:textAlignment w:val="baseline"/>
        <w:rPr>
          <w:rFonts w:ascii="Times New Roman" w:eastAsia="Times New Roman" w:hAnsi="Times New Roman" w:cs="Times New Roman"/>
          <w:sz w:val="28"/>
          <w:szCs w:val="28"/>
          <w:lang w:eastAsia="ru-RU"/>
        </w:rPr>
      </w:pPr>
      <w:r w:rsidRPr="00721D2C">
        <w:rPr>
          <w:rFonts w:ascii="Times New Roman" w:hAnsi="Times New Roman" w:cs="Times New Roman"/>
          <w:sz w:val="28"/>
          <w:szCs w:val="28"/>
          <w:lang w:val="en-US"/>
        </w:rPr>
        <w:t>NH</w:t>
      </w:r>
      <w:r w:rsidRPr="00850B4E">
        <w:rPr>
          <w:rFonts w:ascii="Times New Roman" w:hAnsi="Times New Roman" w:cs="Times New Roman"/>
          <w:sz w:val="28"/>
          <w:szCs w:val="28"/>
          <w:vertAlign w:val="subscript"/>
        </w:rPr>
        <w:t>3</w:t>
      </w:r>
      <w:r w:rsidRPr="00721D2C">
        <w:rPr>
          <w:rFonts w:ascii="Times New Roman" w:eastAsia="Times New Roman" w:hAnsi="Times New Roman" w:cs="Times New Roman"/>
          <w:sz w:val="28"/>
          <w:szCs w:val="28"/>
          <w:lang w:eastAsia="ru-RU"/>
        </w:rPr>
        <w:t>– аммиак.</w:t>
      </w:r>
    </w:p>
    <w:p w14:paraId="4BA6DD5F" w14:textId="77777777" w:rsidR="00757ED9" w:rsidRPr="00721D2C" w:rsidRDefault="00757ED9" w:rsidP="008378F1">
      <w:pPr>
        <w:shd w:val="clear" w:color="auto" w:fill="FFFFFF"/>
        <w:textAlignment w:val="baseline"/>
        <w:rPr>
          <w:rFonts w:ascii="Times New Roman" w:eastAsia="Times New Roman" w:hAnsi="Times New Roman" w:cs="Times New Roman"/>
          <w:sz w:val="28"/>
          <w:szCs w:val="28"/>
          <w:lang w:eastAsia="ru-RU"/>
        </w:rPr>
      </w:pPr>
    </w:p>
    <w:p w14:paraId="5B875DC7" w14:textId="3127BD40" w:rsidR="00757ED9" w:rsidRPr="00721D2C" w:rsidRDefault="00757ED9" w:rsidP="008378F1">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Валовый выброс диоксида серы </w:t>
      </w:r>
      <w:r w:rsidRPr="00810294">
        <w:rPr>
          <w:rFonts w:ascii="Times New Roman" w:eastAsia="Times New Roman" w:hAnsi="Times New Roman" w:cs="Times New Roman"/>
          <w:sz w:val="28"/>
          <w:szCs w:val="28"/>
          <w:lang w:eastAsia="ru-RU"/>
        </w:rPr>
        <w:t>(SO</w:t>
      </w:r>
      <w:r w:rsidR="00C0142A" w:rsidRPr="00810294">
        <w:rPr>
          <w:rFonts w:ascii="Times New Roman" w:eastAsia="Times New Roman" w:hAnsi="Times New Roman" w:cs="Times New Roman"/>
          <w:sz w:val="28"/>
          <w:szCs w:val="28"/>
          <w:lang w:eastAsia="ru-RU"/>
        </w:rPr>
        <w:t>2</w:t>
      </w:r>
      <w:r w:rsidRPr="00704FA7">
        <w:rPr>
          <w:rFonts w:ascii="Times New Roman" w:eastAsia="Times New Roman" w:hAnsi="Times New Roman" w:cs="Times New Roman"/>
          <w:sz w:val="28"/>
          <w:szCs w:val="28"/>
          <w:lang w:eastAsia="ru-RU"/>
        </w:rPr>
        <w:t>)</w:t>
      </w:r>
      <w:r w:rsidRPr="00721D2C">
        <w:rPr>
          <w:rFonts w:ascii="Times New Roman" w:eastAsia="Times New Roman" w:hAnsi="Times New Roman" w:cs="Times New Roman"/>
          <w:sz w:val="28"/>
          <w:szCs w:val="28"/>
          <w:lang w:eastAsia="ru-RU"/>
        </w:rPr>
        <w:t xml:space="preserve"> тепловозами на магистралях, проходящих по территории </w:t>
      </w:r>
      <w:r w:rsidRPr="00721D2C">
        <w:rPr>
          <w:rFonts w:ascii="Times New Roman" w:eastAsia="Times New Roman" w:hAnsi="Times New Roman" w:cs="Times New Roman"/>
          <w:noProof/>
          <w:sz w:val="28"/>
          <w:szCs w:val="28"/>
          <w:lang w:eastAsia="ru-RU"/>
        </w:rPr>
        <w:t xml:space="preserve"> ⱪ</w:t>
      </w:r>
      <w:r w:rsidRPr="00721D2C">
        <w:rPr>
          <w:rFonts w:ascii="Times New Roman" w:eastAsia="Times New Roman" w:hAnsi="Times New Roman" w:cs="Times New Roman"/>
          <w:i/>
          <w:iCs/>
          <w:sz w:val="28"/>
          <w:szCs w:val="28"/>
          <w:lang w:eastAsia="ru-RU"/>
        </w:rPr>
        <w:t>-го</w:t>
      </w:r>
      <w:r w:rsidRPr="00721D2C">
        <w:rPr>
          <w:rFonts w:ascii="Times New Roman" w:eastAsia="Times New Roman" w:hAnsi="Times New Roman" w:cs="Times New Roman"/>
          <w:sz w:val="28"/>
          <w:szCs w:val="28"/>
          <w:lang w:eastAsia="ru-RU"/>
        </w:rPr>
        <w:t> субъекта Российской Федерации , рассчитывается по формуле (2.1):</w:t>
      </w:r>
    </w:p>
    <w:p w14:paraId="73257415" w14:textId="77777777" w:rsidR="00757ED9" w:rsidRPr="00721D2C" w:rsidRDefault="00757ED9" w:rsidP="008378F1">
      <w:pPr>
        <w:shd w:val="clear" w:color="auto" w:fill="FFFFFF"/>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8221"/>
        <w:gridCol w:w="1417"/>
      </w:tblGrid>
      <w:tr w:rsidR="00757ED9" w:rsidRPr="00721D2C" w14:paraId="4E44B280" w14:textId="77777777" w:rsidTr="00654DDF">
        <w:trPr>
          <w:trHeight w:val="10"/>
        </w:trPr>
        <w:tc>
          <w:tcPr>
            <w:tcW w:w="8870" w:type="dxa"/>
            <w:hideMark/>
          </w:tcPr>
          <w:p w14:paraId="7EE32CD5" w14:textId="77777777" w:rsidR="00757ED9" w:rsidRPr="00721D2C" w:rsidRDefault="00757ED9" w:rsidP="008378F1">
            <w:pPr>
              <w:rPr>
                <w:rFonts w:ascii="Times New Roman" w:eastAsia="Times New Roman" w:hAnsi="Times New Roman" w:cs="Times New Roman"/>
                <w:sz w:val="28"/>
                <w:szCs w:val="28"/>
                <w:lang w:eastAsia="ru-RU"/>
              </w:rPr>
            </w:pPr>
          </w:p>
        </w:tc>
        <w:tc>
          <w:tcPr>
            <w:tcW w:w="1478" w:type="dxa"/>
            <w:hideMark/>
          </w:tcPr>
          <w:p w14:paraId="6C3BD419" w14:textId="77777777" w:rsidR="00757ED9" w:rsidRPr="00721D2C" w:rsidRDefault="00757ED9" w:rsidP="008378F1">
            <w:pPr>
              <w:rPr>
                <w:rFonts w:ascii="Times New Roman" w:eastAsia="Times New Roman" w:hAnsi="Times New Roman" w:cs="Times New Roman"/>
                <w:sz w:val="28"/>
                <w:szCs w:val="28"/>
                <w:lang w:eastAsia="ru-RU"/>
              </w:rPr>
            </w:pPr>
          </w:p>
        </w:tc>
      </w:tr>
      <w:tr w:rsidR="00757ED9" w:rsidRPr="00721D2C" w14:paraId="02C15080" w14:textId="77777777" w:rsidTr="00654DDF">
        <w:tc>
          <w:tcPr>
            <w:tcW w:w="8870" w:type="dxa"/>
            <w:tcBorders>
              <w:top w:val="nil"/>
              <w:left w:val="nil"/>
              <w:bottom w:val="nil"/>
              <w:right w:val="nil"/>
            </w:tcBorders>
            <w:tcMar>
              <w:top w:w="0" w:type="dxa"/>
              <w:left w:w="149" w:type="dxa"/>
              <w:bottom w:w="0" w:type="dxa"/>
              <w:right w:w="149" w:type="dxa"/>
            </w:tcMar>
            <w:hideMark/>
          </w:tcPr>
          <w:p w14:paraId="3C80B63C" w14:textId="77777777" w:rsidR="00757ED9" w:rsidRPr="00721D2C" w:rsidRDefault="00757ED9" w:rsidP="008378F1">
            <w:pPr>
              <w:jc w:val="center"/>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noProof/>
                <w:sz w:val="28"/>
                <w:szCs w:val="28"/>
                <w:lang w:eastAsia="ru-RU"/>
              </w:rPr>
              <w:drawing>
                <wp:inline distT="0" distB="0" distL="0" distR="0" wp14:anchorId="202DEAA7" wp14:editId="1C8FBEEB">
                  <wp:extent cx="1797050" cy="336550"/>
                  <wp:effectExtent l="0" t="0" r="0" b="6350"/>
                  <wp:docPr id="41" name="Рисунок 41"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Об утверждении Порядка организации работ по оценке выбросов от отдельных видов передвижных источников"/>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97050" cy="336550"/>
                          </a:xfrm>
                          <a:prstGeom prst="rect">
                            <a:avLst/>
                          </a:prstGeom>
                          <a:noFill/>
                          <a:ln>
                            <a:noFill/>
                          </a:ln>
                        </pic:spPr>
                      </pic:pic>
                    </a:graphicData>
                  </a:graphic>
                </wp:inline>
              </w:drawing>
            </w:r>
          </w:p>
        </w:tc>
        <w:tc>
          <w:tcPr>
            <w:tcW w:w="1478" w:type="dxa"/>
            <w:tcBorders>
              <w:top w:val="nil"/>
              <w:left w:val="nil"/>
              <w:bottom w:val="nil"/>
              <w:right w:val="nil"/>
            </w:tcBorders>
            <w:tcMar>
              <w:top w:w="0" w:type="dxa"/>
              <w:left w:w="149" w:type="dxa"/>
              <w:bottom w:w="0" w:type="dxa"/>
              <w:right w:w="149" w:type="dxa"/>
            </w:tcMar>
            <w:hideMark/>
          </w:tcPr>
          <w:p w14:paraId="30DBFE8E" w14:textId="77777777" w:rsidR="00757ED9" w:rsidRPr="00721D2C" w:rsidRDefault="008378F1" w:rsidP="008378F1">
            <w:pPr>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val="en-US" w:eastAsia="ru-RU"/>
              </w:rPr>
              <w:t xml:space="preserve">       (</w:t>
            </w:r>
            <w:r w:rsidR="00757ED9" w:rsidRPr="00721D2C">
              <w:rPr>
                <w:rFonts w:ascii="Times New Roman" w:eastAsia="Times New Roman" w:hAnsi="Times New Roman" w:cs="Times New Roman"/>
                <w:sz w:val="28"/>
                <w:szCs w:val="28"/>
                <w:lang w:eastAsia="ru-RU"/>
              </w:rPr>
              <w:t>2.1)</w:t>
            </w:r>
          </w:p>
        </w:tc>
      </w:tr>
    </w:tbl>
    <w:p w14:paraId="4D39F9D8" w14:textId="77777777" w:rsidR="00757ED9" w:rsidRPr="00721D2C" w:rsidRDefault="00757ED9" w:rsidP="008378F1">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где </w:t>
      </w:r>
      <w:r w:rsidRPr="00721D2C">
        <w:rPr>
          <w:rFonts w:ascii="Times New Roman" w:eastAsia="Times New Roman" w:hAnsi="Times New Roman" w:cs="Times New Roman"/>
          <w:sz w:val="28"/>
          <w:szCs w:val="28"/>
          <w:lang w:val="en-US" w:eastAsia="ru-RU"/>
        </w:rPr>
        <w:t>Q</w:t>
      </w:r>
      <w:r w:rsidRPr="00721D2C">
        <w:rPr>
          <w:rFonts w:ascii="Times New Roman" w:eastAsia="Times New Roman" w:hAnsi="Times New Roman" w:cs="Times New Roman"/>
          <w:sz w:val="28"/>
          <w:szCs w:val="28"/>
          <w:vertAlign w:val="superscript"/>
          <w:lang w:val="en-US" w:eastAsia="ru-RU"/>
        </w:rPr>
        <w:t>T</w:t>
      </w:r>
      <w:r w:rsidRPr="00721D2C">
        <w:rPr>
          <w:rFonts w:ascii="Times New Roman" w:eastAsia="Times New Roman" w:hAnsi="Times New Roman" w:cs="Times New Roman"/>
          <w:sz w:val="28"/>
          <w:szCs w:val="28"/>
          <w:vertAlign w:val="subscript"/>
          <w:lang w:val="en-US" w:eastAsia="ru-RU"/>
        </w:rPr>
        <w:t>k</w:t>
      </w:r>
      <w:r w:rsidR="00A912D1">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 количество израсходованного за отчетный год дизельного топлива тепловозами, т;</w:t>
      </w:r>
    </w:p>
    <w:p w14:paraId="4432A7EA" w14:textId="77777777" w:rsidR="00757ED9" w:rsidRPr="00721D2C" w:rsidRDefault="00757ED9" w:rsidP="008378F1">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noProof/>
          <w:sz w:val="28"/>
          <w:szCs w:val="28"/>
          <w:lang w:eastAsia="ru-RU"/>
        </w:rPr>
        <w:drawing>
          <wp:inline distT="0" distB="0" distL="0" distR="0" wp14:anchorId="519C0454" wp14:editId="695EE4E0">
            <wp:extent cx="571500" cy="266700"/>
            <wp:effectExtent l="0" t="0" r="0" b="0"/>
            <wp:docPr id="42" name="Рисунок 42"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Об утверждении Порядка организации работ по оценке выбросов от отдельных видов передвижных источников"/>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266700"/>
                    </a:xfrm>
                    <a:prstGeom prst="rect">
                      <a:avLst/>
                    </a:prstGeom>
                    <a:noFill/>
                    <a:ln>
                      <a:noFill/>
                    </a:ln>
                  </pic:spPr>
                </pic:pic>
              </a:graphicData>
            </a:graphic>
          </wp:inline>
        </w:drawing>
      </w:r>
      <w:r w:rsidRPr="00721D2C">
        <w:rPr>
          <w:rFonts w:ascii="Times New Roman" w:eastAsia="Times New Roman" w:hAnsi="Times New Roman" w:cs="Times New Roman"/>
          <w:sz w:val="28"/>
          <w:szCs w:val="28"/>
          <w:lang w:eastAsia="ru-RU"/>
        </w:rPr>
        <w:t> - безразмерный коэффициент выброса диоксида серы (SO</w:t>
      </w:r>
      <w:r w:rsidR="008378F1" w:rsidRPr="00721D2C">
        <w:rPr>
          <w:rFonts w:ascii="Times New Roman" w:eastAsia="Times New Roman" w:hAnsi="Times New Roman" w:cs="Times New Roman"/>
          <w:sz w:val="28"/>
          <w:szCs w:val="28"/>
          <w:lang w:eastAsia="ru-RU"/>
        </w:rPr>
        <w:t>2</w:t>
      </w:r>
      <w:r w:rsidRPr="00721D2C">
        <w:rPr>
          <w:rFonts w:ascii="Times New Roman" w:eastAsia="Times New Roman" w:hAnsi="Times New Roman" w:cs="Times New Roman"/>
          <w:sz w:val="28"/>
          <w:szCs w:val="28"/>
          <w:lang w:eastAsia="ru-RU"/>
        </w:rPr>
        <w:t>) тепловозами на магистралях, проходящих по территории </w:t>
      </w:r>
      <w:r w:rsidR="008378F1" w:rsidRPr="00721D2C">
        <w:rPr>
          <w:rFonts w:ascii="Times New Roman" w:eastAsia="Times New Roman" w:hAnsi="Times New Roman" w:cs="Times New Roman"/>
          <w:sz w:val="28"/>
          <w:szCs w:val="28"/>
          <w:lang w:val="en-US" w:eastAsia="ru-RU"/>
        </w:rPr>
        <w:t>k</w:t>
      </w:r>
      <w:r w:rsidRPr="00721D2C">
        <w:rPr>
          <w:rFonts w:ascii="Times New Roman" w:eastAsia="Times New Roman" w:hAnsi="Times New Roman" w:cs="Times New Roman"/>
          <w:i/>
          <w:iCs/>
          <w:sz w:val="28"/>
          <w:szCs w:val="28"/>
          <w:lang w:eastAsia="ru-RU"/>
        </w:rPr>
        <w:t>-го</w:t>
      </w:r>
      <w:r w:rsidRPr="00721D2C">
        <w:rPr>
          <w:rFonts w:ascii="Times New Roman" w:eastAsia="Times New Roman" w:hAnsi="Times New Roman" w:cs="Times New Roman"/>
          <w:sz w:val="28"/>
          <w:szCs w:val="28"/>
          <w:lang w:eastAsia="ru-RU"/>
        </w:rPr>
        <w:t> субъекта Российской Федерации.</w:t>
      </w:r>
    </w:p>
    <w:p w14:paraId="6660A1AF" w14:textId="77777777" w:rsidR="00757ED9" w:rsidRPr="00721D2C" w:rsidRDefault="00757ED9" w:rsidP="008378F1">
      <w:pPr>
        <w:shd w:val="clear" w:color="auto" w:fill="FFFFFF"/>
        <w:textAlignment w:val="baseline"/>
        <w:rPr>
          <w:rFonts w:ascii="Times New Roman" w:eastAsia="Times New Roman" w:hAnsi="Times New Roman" w:cs="Times New Roman"/>
          <w:sz w:val="28"/>
          <w:szCs w:val="28"/>
          <w:lang w:eastAsia="ru-RU"/>
        </w:rPr>
      </w:pPr>
    </w:p>
    <w:p w14:paraId="2427A313" w14:textId="77777777" w:rsidR="00757ED9" w:rsidRPr="00721D2C" w:rsidRDefault="00757ED9" w:rsidP="008378F1">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Коэффициент выбросов диоксида серы является безразмерной величиной и рассчитывается путем деления сернистости (массового содержания серы в топливе в %) на 50.</w:t>
      </w:r>
    </w:p>
    <w:p w14:paraId="1FA7C3FB" w14:textId="77777777" w:rsidR="00757ED9" w:rsidRPr="003C62B2" w:rsidRDefault="00757ED9" w:rsidP="008378F1">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Валовый выброс оксидов азота (NOх</w:t>
      </w:r>
      <w:r w:rsidR="003C62B2">
        <w:rPr>
          <w:rFonts w:ascii="Times New Roman" w:eastAsia="Times New Roman" w:hAnsi="Times New Roman" w:cs="Times New Roman"/>
          <w:noProof/>
          <w:sz w:val="28"/>
          <w:szCs w:val="28"/>
          <w:lang w:eastAsia="ru-RU"/>
        </w:rPr>
        <mc:AlternateContent>
          <mc:Choice Requires="wps">
            <w:drawing>
              <wp:inline distT="0" distB="0" distL="0" distR="0" wp14:anchorId="787F67D2" wp14:editId="4ABEEC8F">
                <wp:extent cx="114300" cy="222250"/>
                <wp:effectExtent l="0" t="3810" r="2540" b="2540"/>
                <wp:docPr id="19" name="AutoShape 289"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4688926" id="AutoShape 289" o:spid="_x0000_s1026" alt="Об утверждении Порядка организации работ по оценке выбросов от отдельных видов передвижных источников" style="width: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" filled="f" stroked="f">
                <o:lock v:ext="edit" aspectratio="t"/>
                <w10:anchorlock/>
              </v:rect>
            </w:pict>
          </mc:Fallback>
        </mc:AlternateContent>
      </w:r>
      <w:r w:rsidRPr="00721D2C">
        <w:rPr>
          <w:rFonts w:ascii="Times New Roman" w:eastAsia="Times New Roman" w:hAnsi="Times New Roman" w:cs="Times New Roman"/>
          <w:sz w:val="28"/>
          <w:szCs w:val="28"/>
          <w:lang w:eastAsia="ru-RU"/>
        </w:rPr>
        <w:t>) - в пересчёте на NO</w:t>
      </w:r>
      <w:r w:rsidRPr="00850B4E">
        <w:rPr>
          <w:rFonts w:ascii="Times New Roman" w:eastAsia="Times New Roman" w:hAnsi="Times New Roman" w:cs="Times New Roman"/>
          <w:sz w:val="28"/>
          <w:szCs w:val="28"/>
          <w:vertAlign w:val="subscript"/>
          <w:lang w:eastAsia="ru-RU"/>
        </w:rPr>
        <w:t>2</w:t>
      </w:r>
      <w:r w:rsidRPr="00721D2C">
        <w:rPr>
          <w:rFonts w:ascii="Times New Roman" w:eastAsia="Times New Roman" w:hAnsi="Times New Roman" w:cs="Times New Roman"/>
          <w:sz w:val="28"/>
          <w:szCs w:val="28"/>
          <w:lang w:eastAsia="ru-RU"/>
        </w:rPr>
        <w:t>, неметановых летучих органических соединений (ЛОСНМ), оксида углерода (СО), твёрдых частиц (С) в пересчете на углерод (сажа), аммиака (NH</w:t>
      </w:r>
      <w:r w:rsidRPr="00850B4E">
        <w:rPr>
          <w:rFonts w:ascii="Times New Roman" w:eastAsia="Times New Roman" w:hAnsi="Times New Roman" w:cs="Times New Roman"/>
          <w:sz w:val="28"/>
          <w:szCs w:val="28"/>
          <w:vertAlign w:val="subscript"/>
          <w:lang w:eastAsia="ru-RU"/>
        </w:rPr>
        <w:t>3</w:t>
      </w:r>
      <w:r w:rsidR="003C62B2">
        <w:rPr>
          <w:rFonts w:ascii="Times New Roman" w:eastAsia="Times New Roman" w:hAnsi="Times New Roman" w:cs="Times New Roman"/>
          <w:noProof/>
          <w:sz w:val="28"/>
          <w:szCs w:val="28"/>
          <w:lang w:eastAsia="ru-RU"/>
        </w:rPr>
        <mc:AlternateContent>
          <mc:Choice Requires="wps">
            <w:drawing>
              <wp:inline distT="0" distB="0" distL="0" distR="0" wp14:anchorId="1985FACD" wp14:editId="43F33D93">
                <wp:extent cx="101600" cy="228600"/>
                <wp:effectExtent l="0" t="2540" r="3175" b="0"/>
                <wp:docPr id="18" name="AutoShape 291"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80172C6" id="AutoShape 291" o:spid="_x0000_s1026" alt="Об утверждении Порядка организации работ по оценке выбросов от отдельных видов передвижных источников"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" filled="f" stroked="f">
                <o:lock v:ext="edit" aspectratio="t"/>
                <w10:anchorlock/>
              </v:rect>
            </w:pict>
          </mc:Fallback>
        </mc:AlternateContent>
      </w:r>
      <w:r w:rsidRPr="00721D2C">
        <w:rPr>
          <w:rFonts w:ascii="Times New Roman" w:eastAsia="Times New Roman" w:hAnsi="Times New Roman" w:cs="Times New Roman"/>
          <w:sz w:val="28"/>
          <w:szCs w:val="28"/>
          <w:lang w:eastAsia="ru-RU"/>
        </w:rPr>
        <w:t>) и метана (СH</w:t>
      </w:r>
      <w:r w:rsidRPr="00850B4E">
        <w:rPr>
          <w:rFonts w:ascii="Times New Roman" w:eastAsia="Times New Roman" w:hAnsi="Times New Roman" w:cs="Times New Roman"/>
          <w:sz w:val="28"/>
          <w:szCs w:val="28"/>
          <w:vertAlign w:val="subscript"/>
          <w:lang w:eastAsia="ru-RU"/>
        </w:rPr>
        <w:t>4</w:t>
      </w:r>
      <w:r w:rsidRPr="00721D2C">
        <w:rPr>
          <w:rFonts w:ascii="Times New Roman" w:eastAsia="Times New Roman" w:hAnsi="Times New Roman" w:cs="Times New Roman"/>
          <w:sz w:val="28"/>
          <w:szCs w:val="28"/>
          <w:lang w:eastAsia="ru-RU"/>
        </w:rPr>
        <w:t>) от тепловозов на магистралях, проходящих по территории </w:t>
      </w:r>
      <w:r w:rsidR="003C62B2">
        <w:rPr>
          <w:rFonts w:ascii="Times New Roman" w:eastAsia="Times New Roman" w:hAnsi="Times New Roman" w:cs="Times New Roman"/>
          <w:noProof/>
          <w:sz w:val="28"/>
          <w:szCs w:val="28"/>
          <w:lang w:eastAsia="ru-RU"/>
        </w:rPr>
        <mc:AlternateContent>
          <mc:Choice Requires="wps">
            <w:drawing>
              <wp:inline distT="0" distB="0" distL="0" distR="0" wp14:anchorId="658E0598" wp14:editId="14798637">
                <wp:extent cx="120650" cy="184150"/>
                <wp:effectExtent l="635" t="3175" r="2540" b="3175"/>
                <wp:docPr id="16" name="AutoShape 293"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127AA8D" id="AutoShape 293" o:spid="_x0000_s1026" alt="Об утверждении Порядка организации работ по оценке выбросов от отдельных видов передвижных источников"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" filled="f" stroked="f">
                <o:lock v:ext="edit" aspectratio="t"/>
                <w10:anchorlock/>
              </v:rect>
            </w:pict>
          </mc:Fallback>
        </mc:AlternateContent>
      </w:r>
      <w:r w:rsidRPr="00721D2C">
        <w:rPr>
          <w:rFonts w:ascii="Times New Roman" w:eastAsia="Times New Roman" w:hAnsi="Times New Roman" w:cs="Times New Roman"/>
          <w:noProof/>
          <w:sz w:val="28"/>
          <w:szCs w:val="28"/>
          <w:lang w:eastAsia="ru-RU"/>
        </w:rPr>
        <w:t>ⱪ</w:t>
      </w:r>
      <w:r w:rsidRPr="00721D2C">
        <w:rPr>
          <w:rFonts w:ascii="Times New Roman" w:eastAsia="Times New Roman" w:hAnsi="Times New Roman" w:cs="Times New Roman"/>
          <w:i/>
          <w:iCs/>
          <w:sz w:val="28"/>
          <w:szCs w:val="28"/>
          <w:lang w:eastAsia="ru-RU"/>
        </w:rPr>
        <w:t xml:space="preserve"> -го</w:t>
      </w:r>
      <w:r w:rsidRPr="00721D2C">
        <w:rPr>
          <w:rFonts w:ascii="Times New Roman" w:eastAsia="Times New Roman" w:hAnsi="Times New Roman" w:cs="Times New Roman"/>
          <w:sz w:val="28"/>
          <w:szCs w:val="28"/>
          <w:lang w:eastAsia="ru-RU"/>
        </w:rPr>
        <w:t> субъекта Российской Федерации </w:t>
      </w:r>
      <w:r w:rsidRPr="00721D2C">
        <w:rPr>
          <w:rFonts w:ascii="Times New Roman" w:eastAsia="Times New Roman" w:hAnsi="Times New Roman" w:cs="Times New Roman"/>
          <w:noProof/>
          <w:sz w:val="28"/>
          <w:szCs w:val="28"/>
          <w:lang w:eastAsia="ru-RU"/>
        </w:rPr>
        <w:drawing>
          <wp:inline distT="0" distB="0" distL="0" distR="0" wp14:anchorId="151EB856" wp14:editId="5692723D">
            <wp:extent cx="387350" cy="260350"/>
            <wp:effectExtent l="0" t="0" r="0" b="6350"/>
            <wp:docPr id="43" name="Рисунок 43"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Об утверждении Порядка организации работ по оценке выбросов от отдельных видов передвижных источников"/>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7350" cy="260350"/>
                    </a:xfrm>
                    <a:prstGeom prst="rect">
                      <a:avLst/>
                    </a:prstGeom>
                    <a:noFill/>
                    <a:ln>
                      <a:noFill/>
                    </a:ln>
                  </pic:spPr>
                </pic:pic>
              </a:graphicData>
            </a:graphic>
          </wp:inline>
        </w:drawing>
      </w:r>
      <w:r w:rsidRPr="00721D2C">
        <w:rPr>
          <w:rFonts w:ascii="Times New Roman" w:eastAsia="Times New Roman" w:hAnsi="Times New Roman" w:cs="Times New Roman"/>
          <w:sz w:val="28"/>
          <w:szCs w:val="28"/>
          <w:lang w:eastAsia="ru-RU"/>
        </w:rPr>
        <w:t>, рассчитывается по формуле:</w:t>
      </w:r>
    </w:p>
    <w:p w14:paraId="021630E1" w14:textId="77777777" w:rsidR="008378F1" w:rsidRPr="003C62B2" w:rsidRDefault="008378F1" w:rsidP="008378F1">
      <w:pPr>
        <w:shd w:val="clear" w:color="auto" w:fill="FFFFFF"/>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7990"/>
        <w:gridCol w:w="1648"/>
      </w:tblGrid>
      <w:tr w:rsidR="00757ED9" w:rsidRPr="00721D2C" w14:paraId="618DA9D8" w14:textId="77777777" w:rsidTr="00654DDF">
        <w:trPr>
          <w:trHeight w:val="10"/>
        </w:trPr>
        <w:tc>
          <w:tcPr>
            <w:tcW w:w="8686" w:type="dxa"/>
            <w:hideMark/>
          </w:tcPr>
          <w:p w14:paraId="285DE029" w14:textId="77777777" w:rsidR="00757ED9" w:rsidRPr="00721D2C" w:rsidRDefault="00757ED9" w:rsidP="008378F1">
            <w:pPr>
              <w:rPr>
                <w:rFonts w:ascii="Times New Roman" w:eastAsia="Times New Roman" w:hAnsi="Times New Roman" w:cs="Times New Roman"/>
                <w:sz w:val="28"/>
                <w:szCs w:val="28"/>
                <w:lang w:eastAsia="ru-RU"/>
              </w:rPr>
            </w:pPr>
          </w:p>
        </w:tc>
        <w:tc>
          <w:tcPr>
            <w:tcW w:w="1663" w:type="dxa"/>
            <w:hideMark/>
          </w:tcPr>
          <w:p w14:paraId="346D561F" w14:textId="77777777" w:rsidR="00757ED9" w:rsidRPr="00721D2C" w:rsidRDefault="00757ED9" w:rsidP="008378F1">
            <w:pPr>
              <w:rPr>
                <w:rFonts w:ascii="Times New Roman" w:eastAsia="Times New Roman" w:hAnsi="Times New Roman" w:cs="Times New Roman"/>
                <w:sz w:val="28"/>
                <w:szCs w:val="28"/>
                <w:lang w:eastAsia="ru-RU"/>
              </w:rPr>
            </w:pPr>
          </w:p>
        </w:tc>
      </w:tr>
      <w:tr w:rsidR="00757ED9" w:rsidRPr="00721D2C" w14:paraId="44E8F12B" w14:textId="77777777" w:rsidTr="00654DDF">
        <w:tc>
          <w:tcPr>
            <w:tcW w:w="8686" w:type="dxa"/>
            <w:tcBorders>
              <w:top w:val="nil"/>
              <w:left w:val="nil"/>
              <w:bottom w:val="nil"/>
              <w:right w:val="nil"/>
            </w:tcBorders>
            <w:tcMar>
              <w:top w:w="0" w:type="dxa"/>
              <w:left w:w="149" w:type="dxa"/>
              <w:bottom w:w="0" w:type="dxa"/>
              <w:right w:w="149" w:type="dxa"/>
            </w:tcMar>
            <w:hideMark/>
          </w:tcPr>
          <w:p w14:paraId="12B9A15B" w14:textId="77777777" w:rsidR="00757ED9" w:rsidRPr="00721D2C" w:rsidRDefault="00757ED9" w:rsidP="008378F1">
            <w:pPr>
              <w:jc w:val="center"/>
              <w:textAlignment w:val="baseline"/>
              <w:rPr>
                <w:rFonts w:ascii="Times New Roman" w:eastAsia="Times New Roman" w:hAnsi="Times New Roman" w:cs="Times New Roman"/>
                <w:sz w:val="28"/>
                <w:szCs w:val="28"/>
                <w:lang w:val="en-US" w:eastAsia="ru-RU"/>
              </w:rPr>
            </w:pPr>
            <w:r w:rsidRPr="00721D2C">
              <w:rPr>
                <w:rFonts w:ascii="Times New Roman" w:eastAsia="Times New Roman" w:hAnsi="Times New Roman" w:cs="Times New Roman"/>
                <w:noProof/>
                <w:sz w:val="28"/>
                <w:szCs w:val="28"/>
                <w:lang w:eastAsia="ru-RU"/>
              </w:rPr>
              <w:drawing>
                <wp:inline distT="0" distB="0" distL="0" distR="0" wp14:anchorId="4B357470" wp14:editId="5CC0C434">
                  <wp:extent cx="1473200" cy="260350"/>
                  <wp:effectExtent l="0" t="0" r="0" b="6350"/>
                  <wp:docPr id="44" name="Рисунок 44"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Об утверждении Порядка организации работ по оценке выбросов от отдельных видов передвижных источников"/>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73200" cy="260350"/>
                          </a:xfrm>
                          <a:prstGeom prst="rect">
                            <a:avLst/>
                          </a:prstGeom>
                          <a:noFill/>
                          <a:ln>
                            <a:noFill/>
                          </a:ln>
                        </pic:spPr>
                      </pic:pic>
                    </a:graphicData>
                  </a:graphic>
                </wp:inline>
              </w:drawing>
            </w:r>
          </w:p>
          <w:p w14:paraId="766FEA62" w14:textId="77777777" w:rsidR="00757ED9" w:rsidRPr="00721D2C" w:rsidRDefault="00757ED9" w:rsidP="008378F1">
            <w:pPr>
              <w:jc w:val="center"/>
              <w:textAlignment w:val="baseline"/>
              <w:rPr>
                <w:rFonts w:ascii="Times New Roman" w:eastAsia="Times New Roman" w:hAnsi="Times New Roman" w:cs="Times New Roman"/>
                <w:sz w:val="28"/>
                <w:szCs w:val="28"/>
                <w:lang w:val="en-US" w:eastAsia="ru-RU"/>
              </w:rPr>
            </w:pPr>
          </w:p>
        </w:tc>
        <w:tc>
          <w:tcPr>
            <w:tcW w:w="1663" w:type="dxa"/>
            <w:tcBorders>
              <w:top w:val="nil"/>
              <w:left w:val="nil"/>
              <w:bottom w:val="nil"/>
              <w:right w:val="nil"/>
            </w:tcBorders>
            <w:tcMar>
              <w:top w:w="0" w:type="dxa"/>
              <w:left w:w="149" w:type="dxa"/>
              <w:bottom w:w="0" w:type="dxa"/>
              <w:right w:w="149" w:type="dxa"/>
            </w:tcMar>
            <w:hideMark/>
          </w:tcPr>
          <w:p w14:paraId="3E7FB8FF" w14:textId="77777777" w:rsidR="00757ED9" w:rsidRPr="00721D2C" w:rsidRDefault="00757ED9" w:rsidP="008378F1">
            <w:pPr>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(2.2)</w:t>
            </w:r>
          </w:p>
        </w:tc>
      </w:tr>
    </w:tbl>
    <w:p w14:paraId="3778D2FE" w14:textId="77777777" w:rsidR="00757ED9" w:rsidRPr="00721D2C" w:rsidRDefault="00757ED9" w:rsidP="008378F1">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где:</w:t>
      </w:r>
      <w:r w:rsidR="00A912D1" w:rsidRPr="00850B4E">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val="en-US" w:eastAsia="ru-RU"/>
        </w:rPr>
        <w:t>Q</w:t>
      </w:r>
      <w:r w:rsidRPr="00721D2C">
        <w:rPr>
          <w:rFonts w:ascii="Times New Roman" w:eastAsia="Times New Roman" w:hAnsi="Times New Roman" w:cs="Times New Roman"/>
          <w:sz w:val="28"/>
          <w:szCs w:val="28"/>
          <w:vertAlign w:val="superscript"/>
          <w:lang w:val="en-US" w:eastAsia="ru-RU"/>
        </w:rPr>
        <w:t>T</w:t>
      </w:r>
      <w:r w:rsidRPr="00721D2C">
        <w:rPr>
          <w:rFonts w:ascii="Times New Roman" w:eastAsia="Times New Roman" w:hAnsi="Times New Roman" w:cs="Times New Roman"/>
          <w:sz w:val="28"/>
          <w:szCs w:val="28"/>
          <w:vertAlign w:val="subscript"/>
          <w:lang w:val="en-US" w:eastAsia="ru-RU"/>
        </w:rPr>
        <w:t>k</w:t>
      </w:r>
      <w:r w:rsidRPr="00721D2C">
        <w:rPr>
          <w:rFonts w:ascii="Times New Roman" w:eastAsia="Times New Roman" w:hAnsi="Times New Roman" w:cs="Times New Roman"/>
          <w:sz w:val="28"/>
          <w:szCs w:val="28"/>
          <w:lang w:eastAsia="ru-RU"/>
        </w:rPr>
        <w:t xml:space="preserve"> - количество израсходованного за отчетный год дизельного топлива при движении тепловозов по территории </w:t>
      </w:r>
      <w:r w:rsidR="003C62B2">
        <w:rPr>
          <w:rFonts w:ascii="Times New Roman" w:eastAsia="Times New Roman" w:hAnsi="Times New Roman" w:cs="Times New Roman"/>
          <w:noProof/>
          <w:sz w:val="28"/>
          <w:szCs w:val="28"/>
          <w:lang w:eastAsia="ru-RU"/>
        </w:rPr>
        <mc:AlternateContent>
          <mc:Choice Requires="wps">
            <w:drawing>
              <wp:inline distT="0" distB="0" distL="0" distR="0" wp14:anchorId="6A33DEB9" wp14:editId="62F44542">
                <wp:extent cx="120650" cy="184150"/>
                <wp:effectExtent l="1905" t="0" r="1270" b="0"/>
                <wp:docPr id="15" name="AutoShape 297"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DF45BAB" id="AutoShape 297" o:spid="_x0000_s1026" alt="Об утверждении Порядка организации работ по оценке выбросов от отдельных видов передвижных источников"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" filled="f" stroked="f">
                <o:lock v:ext="edit" aspectratio="t"/>
                <w10:anchorlock/>
              </v:rect>
            </w:pict>
          </mc:Fallback>
        </mc:AlternateContent>
      </w:r>
      <w:r w:rsidRPr="00721D2C">
        <w:rPr>
          <w:rFonts w:ascii="Times New Roman" w:eastAsia="Times New Roman" w:hAnsi="Times New Roman" w:cs="Times New Roman"/>
          <w:noProof/>
          <w:sz w:val="28"/>
          <w:szCs w:val="28"/>
          <w:lang w:eastAsia="ru-RU"/>
        </w:rPr>
        <w:t>ⱪ</w:t>
      </w:r>
      <w:r w:rsidRPr="00721D2C">
        <w:rPr>
          <w:rFonts w:ascii="Times New Roman" w:eastAsia="Times New Roman" w:hAnsi="Times New Roman" w:cs="Times New Roman"/>
          <w:i/>
          <w:iCs/>
          <w:sz w:val="28"/>
          <w:szCs w:val="28"/>
          <w:lang w:eastAsia="ru-RU"/>
        </w:rPr>
        <w:t>-го</w:t>
      </w:r>
      <w:r w:rsidRPr="00721D2C">
        <w:rPr>
          <w:rFonts w:ascii="Times New Roman" w:eastAsia="Times New Roman" w:hAnsi="Times New Roman" w:cs="Times New Roman"/>
          <w:sz w:val="28"/>
          <w:szCs w:val="28"/>
          <w:lang w:eastAsia="ru-RU"/>
        </w:rPr>
        <w:t> субъекта Российской Федерации, т;</w:t>
      </w:r>
    </w:p>
    <w:p w14:paraId="314321FB" w14:textId="77777777" w:rsidR="00757ED9" w:rsidRPr="00721D2C" w:rsidRDefault="003C62B2" w:rsidP="008378F1">
      <w:pPr>
        <w:shd w:val="clear" w:color="auto" w:fill="FFFFFF"/>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inline distT="0" distB="0" distL="0" distR="0" wp14:anchorId="5011DDF3" wp14:editId="587C9F79">
                <wp:extent cx="304800" cy="241300"/>
                <wp:effectExtent l="0" t="0" r="3175" b="635"/>
                <wp:docPr id="14" name="AutoShape 298"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AA45FFB" id="AutoShape 298" o:spid="_x0000_s1026" alt="Об утверждении Порядка организации работ по оценке выбросов от отдельных видов передвижных источников" style="width:24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" filled="f" stroked="f">
                <o:lock v:ext="edit" aspectratio="t"/>
                <w10:anchorlock/>
              </v:rect>
            </w:pict>
          </mc:Fallback>
        </mc:AlternateContent>
      </w:r>
      <w:r w:rsidR="00757ED9" w:rsidRPr="00721D2C">
        <w:rPr>
          <w:rFonts w:ascii="Times New Roman" w:eastAsia="Times New Roman" w:hAnsi="Times New Roman" w:cs="Times New Roman"/>
          <w:sz w:val="28"/>
          <w:szCs w:val="28"/>
          <w:lang w:eastAsia="ru-RU"/>
        </w:rPr>
        <w:t> </w:t>
      </w:r>
      <w:r w:rsidR="00757ED9" w:rsidRPr="00721D2C">
        <w:rPr>
          <w:rFonts w:ascii="Times New Roman" w:eastAsia="Times New Roman" w:hAnsi="Times New Roman" w:cs="Times New Roman"/>
          <w:sz w:val="28"/>
          <w:szCs w:val="28"/>
          <w:lang w:val="en-US" w:eastAsia="ru-RU"/>
        </w:rPr>
        <w:t>K</w:t>
      </w:r>
      <w:r w:rsidR="00757ED9" w:rsidRPr="00721D2C">
        <w:rPr>
          <w:rFonts w:ascii="Times New Roman" w:eastAsia="Times New Roman" w:hAnsi="Times New Roman" w:cs="Times New Roman"/>
          <w:sz w:val="28"/>
          <w:szCs w:val="28"/>
          <w:vertAlign w:val="superscript"/>
          <w:lang w:val="en-US" w:eastAsia="ru-RU"/>
        </w:rPr>
        <w:t>T</w:t>
      </w:r>
      <w:r w:rsidR="00757ED9" w:rsidRPr="00721D2C">
        <w:rPr>
          <w:rFonts w:ascii="Times New Roman" w:eastAsia="Times New Roman" w:hAnsi="Times New Roman" w:cs="Times New Roman"/>
          <w:sz w:val="28"/>
          <w:szCs w:val="28"/>
          <w:vertAlign w:val="subscript"/>
          <w:lang w:val="en-US" w:eastAsia="ru-RU"/>
        </w:rPr>
        <w:t>ik</w:t>
      </w:r>
      <w:r w:rsidR="00757ED9" w:rsidRPr="00721D2C">
        <w:rPr>
          <w:rFonts w:ascii="Times New Roman" w:eastAsia="Times New Roman" w:hAnsi="Times New Roman" w:cs="Times New Roman"/>
          <w:sz w:val="28"/>
          <w:szCs w:val="28"/>
          <w:lang w:eastAsia="ru-RU"/>
        </w:rPr>
        <w:t>- удельный выброс </w:t>
      </w:r>
      <w:r w:rsidR="00757ED9" w:rsidRPr="00721D2C">
        <w:rPr>
          <w:rFonts w:ascii="Times New Roman" w:eastAsia="Times New Roman" w:hAnsi="Times New Roman" w:cs="Times New Roman"/>
          <w:i/>
          <w:iCs/>
          <w:sz w:val="28"/>
          <w:szCs w:val="28"/>
          <w:lang w:eastAsia="ru-RU"/>
        </w:rPr>
        <w:t>i-го</w:t>
      </w:r>
      <w:r w:rsidR="00757ED9" w:rsidRPr="00721D2C">
        <w:rPr>
          <w:rFonts w:ascii="Times New Roman" w:eastAsia="Times New Roman" w:hAnsi="Times New Roman" w:cs="Times New Roman"/>
          <w:sz w:val="28"/>
          <w:szCs w:val="28"/>
          <w:lang w:eastAsia="ru-RU"/>
        </w:rPr>
        <w:t> загрязняющего вещества от тепловозов на магистралях, проходящих по территории </w:t>
      </w:r>
      <w:r>
        <w:rPr>
          <w:rFonts w:ascii="Times New Roman" w:eastAsia="Times New Roman" w:hAnsi="Times New Roman" w:cs="Times New Roman"/>
          <w:noProof/>
          <w:sz w:val="28"/>
          <w:szCs w:val="28"/>
          <w:lang w:eastAsia="ru-RU"/>
        </w:rPr>
        <mc:AlternateContent>
          <mc:Choice Requires="wps">
            <w:drawing>
              <wp:inline distT="0" distB="0" distL="0" distR="0" wp14:anchorId="3FFEC9E3" wp14:editId="2C93D6A4">
                <wp:extent cx="120650" cy="184150"/>
                <wp:effectExtent l="635" t="0" r="2540" b="0"/>
                <wp:docPr id="13" name="AutoShape 299"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609017E" id="AutoShape 299" o:spid="_x0000_s1026" alt="Об утверждении Порядка организации работ по оценке выбросов от отдельных видов передвижных источников"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" filled="f" stroked="f">
                <o:lock v:ext="edit" aspectratio="t"/>
                <w10:anchorlock/>
              </v:rect>
            </w:pict>
          </mc:Fallback>
        </mc:AlternateContent>
      </w:r>
      <w:r w:rsidR="00757ED9" w:rsidRPr="00721D2C">
        <w:rPr>
          <w:rFonts w:ascii="Times New Roman" w:eastAsia="Times New Roman" w:hAnsi="Times New Roman" w:cs="Times New Roman"/>
          <w:noProof/>
          <w:sz w:val="28"/>
          <w:szCs w:val="28"/>
          <w:lang w:eastAsia="ru-RU"/>
        </w:rPr>
        <w:t>ⱪ</w:t>
      </w:r>
      <w:r w:rsidR="00757ED9" w:rsidRPr="00721D2C">
        <w:rPr>
          <w:rFonts w:ascii="Times New Roman" w:eastAsia="Times New Roman" w:hAnsi="Times New Roman" w:cs="Times New Roman"/>
          <w:i/>
          <w:iCs/>
          <w:sz w:val="28"/>
          <w:szCs w:val="28"/>
          <w:lang w:eastAsia="ru-RU"/>
        </w:rPr>
        <w:t>-го</w:t>
      </w:r>
      <w:r w:rsidR="00757ED9" w:rsidRPr="00721D2C">
        <w:rPr>
          <w:rFonts w:ascii="Times New Roman" w:eastAsia="Times New Roman" w:hAnsi="Times New Roman" w:cs="Times New Roman"/>
          <w:sz w:val="28"/>
          <w:szCs w:val="28"/>
          <w:lang w:eastAsia="ru-RU"/>
        </w:rPr>
        <w:t> субъекта Российской Федерации, кг/т;</w:t>
      </w:r>
    </w:p>
    <w:p w14:paraId="777B6D80" w14:textId="77777777" w:rsidR="00757ED9" w:rsidRPr="00721D2C" w:rsidRDefault="00757ED9" w:rsidP="008378F1">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10</w:t>
      </w:r>
      <w:r w:rsidRPr="00721D2C">
        <w:rPr>
          <w:rFonts w:ascii="Times New Roman" w:eastAsia="Times New Roman" w:hAnsi="Times New Roman" w:cs="Times New Roman"/>
          <w:sz w:val="28"/>
          <w:szCs w:val="28"/>
          <w:vertAlign w:val="superscript"/>
          <w:lang w:eastAsia="ru-RU"/>
        </w:rPr>
        <w:t>-3</w:t>
      </w:r>
      <w:r w:rsidR="003C62B2">
        <w:rPr>
          <w:rFonts w:ascii="Times New Roman" w:eastAsia="Times New Roman" w:hAnsi="Times New Roman" w:cs="Times New Roman"/>
          <w:noProof/>
          <w:sz w:val="28"/>
          <w:szCs w:val="28"/>
          <w:lang w:eastAsia="ru-RU"/>
        </w:rPr>
        <mc:AlternateContent>
          <mc:Choice Requires="wps">
            <w:drawing>
              <wp:inline distT="0" distB="0" distL="0" distR="0" wp14:anchorId="3E9E2EDD" wp14:editId="5578B398">
                <wp:extent cx="158750" cy="222250"/>
                <wp:effectExtent l="3175" t="0" r="0" b="0"/>
                <wp:docPr id="12" name="AutoShape 300"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9D8A851" id="AutoShape 300" o:spid="_x0000_s1026" alt="Об утверждении Порядка организации работ по оценке выбросов от отдельных видов передвижных источников"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" filled="f" stroked="f">
                <o:lock v:ext="edit" aspectratio="t"/>
                <w10:anchorlock/>
              </v:rect>
            </w:pict>
          </mc:Fallback>
        </mc:AlternateContent>
      </w:r>
      <w:r w:rsidRPr="00721D2C">
        <w:rPr>
          <w:rFonts w:ascii="Times New Roman" w:eastAsia="Times New Roman" w:hAnsi="Times New Roman" w:cs="Times New Roman"/>
          <w:sz w:val="28"/>
          <w:szCs w:val="28"/>
          <w:lang w:eastAsia="ru-RU"/>
        </w:rPr>
        <w:t> - коэффициент перевода кг в т.</w:t>
      </w:r>
    </w:p>
    <w:p w14:paraId="5524C71A" w14:textId="77777777" w:rsidR="00757ED9" w:rsidRPr="00721D2C" w:rsidRDefault="00757ED9" w:rsidP="008378F1">
      <w:pPr>
        <w:shd w:val="clear" w:color="auto" w:fill="FFFFFF"/>
        <w:textAlignment w:val="baseline"/>
        <w:rPr>
          <w:rFonts w:ascii="Times New Roman" w:eastAsia="Times New Roman" w:hAnsi="Times New Roman" w:cs="Times New Roman"/>
          <w:sz w:val="28"/>
          <w:szCs w:val="28"/>
          <w:lang w:eastAsia="ru-RU"/>
        </w:rPr>
      </w:pPr>
    </w:p>
    <w:p w14:paraId="7EF7172B" w14:textId="77777777" w:rsidR="00757ED9" w:rsidRPr="00721D2C" w:rsidRDefault="00757ED9" w:rsidP="008378F1">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Данные о расходе дизельного топлива тепловозами на магистралях, проходящих по территории </w:t>
      </w:r>
      <w:r w:rsidR="003C62B2">
        <w:rPr>
          <w:rFonts w:ascii="Times New Roman" w:eastAsia="Times New Roman" w:hAnsi="Times New Roman" w:cs="Times New Roman"/>
          <w:noProof/>
          <w:sz w:val="28"/>
          <w:szCs w:val="28"/>
          <w:lang w:eastAsia="ru-RU"/>
        </w:rPr>
        <mc:AlternateContent>
          <mc:Choice Requires="wps">
            <w:drawing>
              <wp:inline distT="0" distB="0" distL="0" distR="0" wp14:anchorId="128EA9DC" wp14:editId="06171605">
                <wp:extent cx="120650" cy="184150"/>
                <wp:effectExtent l="3175" t="1270" r="0" b="0"/>
                <wp:docPr id="11" name="AutoShape 301"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CB50D95" id="AutoShape 301" o:spid="_x0000_s1026" alt="Об утверждении Порядка организации работ по оценке выбросов от отдельных видов передвижных источников"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" filled="f" stroked="f">
                <o:lock v:ext="edit" aspectratio="t"/>
                <w10:anchorlock/>
              </v:rect>
            </w:pict>
          </mc:Fallback>
        </mc:AlternateContent>
      </w:r>
      <w:r w:rsidRPr="00721D2C">
        <w:rPr>
          <w:rFonts w:ascii="Times New Roman" w:eastAsia="Times New Roman" w:hAnsi="Times New Roman" w:cs="Times New Roman"/>
          <w:noProof/>
          <w:sz w:val="28"/>
          <w:szCs w:val="28"/>
          <w:lang w:eastAsia="ru-RU"/>
        </w:rPr>
        <w:t>ⱪ</w:t>
      </w:r>
      <w:r w:rsidRPr="00721D2C">
        <w:rPr>
          <w:rFonts w:ascii="Times New Roman" w:eastAsia="Times New Roman" w:hAnsi="Times New Roman" w:cs="Times New Roman"/>
          <w:i/>
          <w:iCs/>
          <w:sz w:val="28"/>
          <w:szCs w:val="28"/>
          <w:lang w:eastAsia="ru-RU"/>
        </w:rPr>
        <w:t>-го</w:t>
      </w:r>
      <w:r w:rsidRPr="00721D2C">
        <w:rPr>
          <w:rFonts w:ascii="Times New Roman" w:eastAsia="Times New Roman" w:hAnsi="Times New Roman" w:cs="Times New Roman"/>
          <w:sz w:val="28"/>
          <w:szCs w:val="28"/>
          <w:lang w:eastAsia="ru-RU"/>
        </w:rPr>
        <w:t xml:space="preserve"> субъекта Российской Федерации, за отчетный год запрашиваются у территориального управления ОАО </w:t>
      </w:r>
      <w:r w:rsidR="00406C66">
        <w:rPr>
          <w:rFonts w:ascii="Times New Roman" w:eastAsia="Times New Roman" w:hAnsi="Times New Roman" w:cs="Times New Roman"/>
          <w:sz w:val="28"/>
          <w:szCs w:val="28"/>
          <w:lang w:eastAsia="ru-RU"/>
        </w:rPr>
        <w:t>«</w:t>
      </w:r>
      <w:r w:rsidRPr="00721D2C">
        <w:rPr>
          <w:rFonts w:ascii="Times New Roman" w:eastAsia="Times New Roman" w:hAnsi="Times New Roman" w:cs="Times New Roman"/>
          <w:sz w:val="28"/>
          <w:szCs w:val="28"/>
          <w:lang w:eastAsia="ru-RU"/>
        </w:rPr>
        <w:t>Российские железные дороги</w:t>
      </w:r>
      <w:r w:rsidR="00406C66">
        <w:rPr>
          <w:rFonts w:ascii="Times New Roman" w:eastAsia="Times New Roman" w:hAnsi="Times New Roman" w:cs="Times New Roman"/>
          <w:sz w:val="28"/>
          <w:szCs w:val="28"/>
          <w:lang w:eastAsia="ru-RU"/>
        </w:rPr>
        <w:t>»</w:t>
      </w:r>
      <w:r w:rsidRPr="00721D2C">
        <w:rPr>
          <w:rFonts w:ascii="Times New Roman" w:eastAsia="Times New Roman" w:hAnsi="Times New Roman" w:cs="Times New Roman"/>
          <w:sz w:val="28"/>
          <w:szCs w:val="28"/>
          <w:lang w:eastAsia="ru-RU"/>
        </w:rPr>
        <w:t>.</w:t>
      </w:r>
    </w:p>
    <w:p w14:paraId="6840CDF2" w14:textId="77777777" w:rsidR="00757ED9" w:rsidRPr="00FA6B81" w:rsidRDefault="00757ED9" w:rsidP="008378F1">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lastRenderedPageBreak/>
        <w:t xml:space="preserve">Для расчета выбросов загрязняющих веществ от железнодорожного транспорта за рассматриваемый период (год) по всем субъектам Российской Федерации целесообразно использовать значения удельных показателей выбросов для дизельных железнодорожных двигателей независимо от их мощности (таблица 22). </w:t>
      </w:r>
    </w:p>
    <w:p w14:paraId="1929AA89" w14:textId="77777777" w:rsidR="003F31A3" w:rsidRDefault="003F31A3" w:rsidP="003F31A3">
      <w:pPr>
        <w:shd w:val="clear" w:color="auto" w:fill="FFFFFF"/>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29</w:t>
      </w:r>
    </w:p>
    <w:p w14:paraId="6E8019A4" w14:textId="77777777" w:rsidR="00A30682" w:rsidRPr="00721D2C" w:rsidRDefault="00A30682" w:rsidP="003F31A3">
      <w:pPr>
        <w:shd w:val="clear" w:color="auto" w:fill="FFFFFF"/>
        <w:jc w:val="right"/>
        <w:textAlignment w:val="baseline"/>
        <w:rPr>
          <w:rFonts w:ascii="Times New Roman" w:eastAsia="Times New Roman" w:hAnsi="Times New Roman" w:cs="Times New Roman"/>
          <w:sz w:val="28"/>
          <w:szCs w:val="28"/>
          <w:lang w:eastAsia="ru-RU"/>
        </w:rPr>
      </w:pPr>
    </w:p>
    <w:p w14:paraId="43649A8B" w14:textId="77777777" w:rsidR="007D35FC" w:rsidRDefault="007D35FC" w:rsidP="00850B4E">
      <w:pPr>
        <w:shd w:val="clear" w:color="auto" w:fill="FFFFFF"/>
        <w:spacing w:line="240" w:lineRule="exact"/>
        <w:ind w:left="567" w:right="567" w:firstLine="0"/>
        <w:jc w:val="center"/>
        <w:textAlignment w:val="baseline"/>
        <w:rPr>
          <w:rFonts w:ascii="Times New Roman" w:eastAsia="Times New Roman" w:hAnsi="Times New Roman" w:cs="Times New Roman"/>
          <w:b/>
          <w:sz w:val="28"/>
          <w:szCs w:val="28"/>
          <w:lang w:eastAsia="ru-RU"/>
        </w:rPr>
      </w:pPr>
      <w:r w:rsidRPr="007D35FC">
        <w:rPr>
          <w:rFonts w:ascii="Times New Roman" w:eastAsia="Times New Roman" w:hAnsi="Times New Roman" w:cs="Times New Roman"/>
          <w:b/>
          <w:sz w:val="28"/>
          <w:szCs w:val="28"/>
          <w:lang w:eastAsia="ru-RU"/>
        </w:rPr>
        <w:t xml:space="preserve">Обобщенные показатели выбросов загрязняющих веществ </w:t>
      </w:r>
      <w:r w:rsidR="00186A44">
        <w:rPr>
          <w:rFonts w:ascii="Times New Roman" w:eastAsia="Times New Roman" w:hAnsi="Times New Roman" w:cs="Times New Roman"/>
          <w:b/>
          <w:sz w:val="28"/>
          <w:szCs w:val="28"/>
          <w:lang w:eastAsia="ru-RU"/>
        </w:rPr>
        <w:br/>
      </w:r>
      <w:r w:rsidRPr="007D35FC">
        <w:rPr>
          <w:rFonts w:ascii="Times New Roman" w:eastAsia="Times New Roman" w:hAnsi="Times New Roman" w:cs="Times New Roman"/>
          <w:b/>
          <w:sz w:val="28"/>
          <w:szCs w:val="28"/>
          <w:lang w:eastAsia="ru-RU"/>
        </w:rPr>
        <w:t>от железнодорожного транспорта (тепловозы на магистралях),</w:t>
      </w:r>
    </w:p>
    <w:p w14:paraId="0589AAFB" w14:textId="77777777" w:rsidR="003F31A3" w:rsidRPr="00850B4E" w:rsidRDefault="007D35FC" w:rsidP="00850B4E">
      <w:pPr>
        <w:shd w:val="clear" w:color="auto" w:fill="FFFFFF"/>
        <w:spacing w:line="240" w:lineRule="exact"/>
        <w:ind w:left="567" w:right="567" w:firstLine="0"/>
        <w:jc w:val="center"/>
        <w:textAlignment w:val="baseline"/>
        <w:rPr>
          <w:rFonts w:ascii="Times New Roman" w:eastAsia="Times New Roman" w:hAnsi="Times New Roman" w:cs="Times New Roman"/>
          <w:b/>
          <w:sz w:val="28"/>
          <w:szCs w:val="28"/>
          <w:lang w:eastAsia="ru-RU"/>
        </w:rPr>
      </w:pPr>
      <w:r w:rsidRPr="007D35FC">
        <w:rPr>
          <w:rFonts w:ascii="Times New Roman" w:eastAsia="Times New Roman" w:hAnsi="Times New Roman" w:cs="Times New Roman"/>
          <w:b/>
          <w:sz w:val="28"/>
          <w:szCs w:val="28"/>
          <w:lang w:eastAsia="ru-RU"/>
        </w:rPr>
        <w:t>кг/т топлива</w:t>
      </w:r>
    </w:p>
    <w:tbl>
      <w:tblPr>
        <w:tblW w:w="0" w:type="auto"/>
        <w:tblCellMar>
          <w:left w:w="0" w:type="dxa"/>
          <w:right w:w="0" w:type="dxa"/>
        </w:tblCellMar>
        <w:tblLook w:val="04A0" w:firstRow="1" w:lastRow="0" w:firstColumn="1" w:lastColumn="0" w:noHBand="0" w:noVBand="1"/>
      </w:tblPr>
      <w:tblGrid>
        <w:gridCol w:w="2211"/>
        <w:gridCol w:w="1277"/>
        <w:gridCol w:w="1118"/>
        <w:gridCol w:w="1094"/>
        <w:gridCol w:w="1111"/>
        <w:gridCol w:w="1328"/>
        <w:gridCol w:w="1216"/>
      </w:tblGrid>
      <w:tr w:rsidR="00757ED9" w:rsidRPr="00721D2C" w14:paraId="25E15BE6" w14:textId="77777777" w:rsidTr="003F31A3">
        <w:trPr>
          <w:trHeight w:val="10"/>
        </w:trPr>
        <w:tc>
          <w:tcPr>
            <w:tcW w:w="2211" w:type="dxa"/>
            <w:vAlign w:val="center"/>
            <w:hideMark/>
          </w:tcPr>
          <w:p w14:paraId="0D71028E" w14:textId="77777777" w:rsidR="00757ED9" w:rsidRPr="00721D2C" w:rsidRDefault="00757ED9" w:rsidP="00654DDF">
            <w:pPr>
              <w:jc w:val="center"/>
              <w:rPr>
                <w:rFonts w:ascii="Times New Roman" w:eastAsia="Times New Roman" w:hAnsi="Times New Roman" w:cs="Times New Roman"/>
                <w:sz w:val="24"/>
                <w:szCs w:val="24"/>
                <w:lang w:eastAsia="ru-RU"/>
              </w:rPr>
            </w:pPr>
          </w:p>
        </w:tc>
        <w:tc>
          <w:tcPr>
            <w:tcW w:w="1277" w:type="dxa"/>
            <w:vAlign w:val="center"/>
            <w:hideMark/>
          </w:tcPr>
          <w:p w14:paraId="437BAADF" w14:textId="77777777" w:rsidR="00757ED9" w:rsidRPr="00721D2C" w:rsidRDefault="00757ED9" w:rsidP="00654DDF">
            <w:pPr>
              <w:jc w:val="center"/>
              <w:rPr>
                <w:rFonts w:ascii="Times New Roman" w:eastAsia="Times New Roman" w:hAnsi="Times New Roman" w:cs="Times New Roman"/>
                <w:sz w:val="24"/>
                <w:szCs w:val="24"/>
                <w:lang w:eastAsia="ru-RU"/>
              </w:rPr>
            </w:pPr>
          </w:p>
        </w:tc>
        <w:tc>
          <w:tcPr>
            <w:tcW w:w="1118" w:type="dxa"/>
            <w:vAlign w:val="center"/>
            <w:hideMark/>
          </w:tcPr>
          <w:p w14:paraId="7A570A12" w14:textId="77777777" w:rsidR="00757ED9" w:rsidRPr="00721D2C" w:rsidRDefault="00757ED9" w:rsidP="00654DDF">
            <w:pPr>
              <w:jc w:val="center"/>
              <w:rPr>
                <w:rFonts w:ascii="Times New Roman" w:eastAsia="Times New Roman" w:hAnsi="Times New Roman" w:cs="Times New Roman"/>
                <w:sz w:val="24"/>
                <w:szCs w:val="24"/>
                <w:lang w:eastAsia="ru-RU"/>
              </w:rPr>
            </w:pPr>
          </w:p>
        </w:tc>
        <w:tc>
          <w:tcPr>
            <w:tcW w:w="1094" w:type="dxa"/>
            <w:vAlign w:val="center"/>
            <w:hideMark/>
          </w:tcPr>
          <w:p w14:paraId="782A454E" w14:textId="77777777" w:rsidR="00757ED9" w:rsidRPr="00721D2C" w:rsidRDefault="00757ED9" w:rsidP="00654DDF">
            <w:pPr>
              <w:jc w:val="center"/>
              <w:rPr>
                <w:rFonts w:ascii="Times New Roman" w:eastAsia="Times New Roman" w:hAnsi="Times New Roman" w:cs="Times New Roman"/>
                <w:sz w:val="24"/>
                <w:szCs w:val="24"/>
                <w:lang w:eastAsia="ru-RU"/>
              </w:rPr>
            </w:pPr>
          </w:p>
        </w:tc>
        <w:tc>
          <w:tcPr>
            <w:tcW w:w="1111" w:type="dxa"/>
            <w:vAlign w:val="center"/>
            <w:hideMark/>
          </w:tcPr>
          <w:p w14:paraId="08B1A96A" w14:textId="77777777" w:rsidR="00757ED9" w:rsidRPr="00721D2C" w:rsidRDefault="00757ED9" w:rsidP="00654DDF">
            <w:pPr>
              <w:jc w:val="center"/>
              <w:rPr>
                <w:rFonts w:ascii="Times New Roman" w:eastAsia="Times New Roman" w:hAnsi="Times New Roman" w:cs="Times New Roman"/>
                <w:sz w:val="24"/>
                <w:szCs w:val="24"/>
                <w:lang w:eastAsia="ru-RU"/>
              </w:rPr>
            </w:pPr>
          </w:p>
        </w:tc>
        <w:tc>
          <w:tcPr>
            <w:tcW w:w="1328" w:type="dxa"/>
            <w:vAlign w:val="center"/>
            <w:hideMark/>
          </w:tcPr>
          <w:p w14:paraId="22BD0686" w14:textId="77777777" w:rsidR="00757ED9" w:rsidRPr="00721D2C" w:rsidRDefault="00757ED9" w:rsidP="00654DDF">
            <w:pPr>
              <w:jc w:val="center"/>
              <w:rPr>
                <w:rFonts w:ascii="Times New Roman" w:eastAsia="Times New Roman" w:hAnsi="Times New Roman" w:cs="Times New Roman"/>
                <w:sz w:val="24"/>
                <w:szCs w:val="24"/>
                <w:lang w:eastAsia="ru-RU"/>
              </w:rPr>
            </w:pPr>
          </w:p>
        </w:tc>
        <w:tc>
          <w:tcPr>
            <w:tcW w:w="1216" w:type="dxa"/>
            <w:vAlign w:val="center"/>
            <w:hideMark/>
          </w:tcPr>
          <w:p w14:paraId="48B0134D" w14:textId="77777777" w:rsidR="00757ED9" w:rsidRPr="00721D2C" w:rsidRDefault="00757ED9" w:rsidP="00654DDF">
            <w:pPr>
              <w:jc w:val="center"/>
              <w:rPr>
                <w:rFonts w:ascii="Times New Roman" w:eastAsia="Times New Roman" w:hAnsi="Times New Roman" w:cs="Times New Roman"/>
                <w:sz w:val="24"/>
                <w:szCs w:val="24"/>
                <w:lang w:eastAsia="ru-RU"/>
              </w:rPr>
            </w:pPr>
          </w:p>
        </w:tc>
      </w:tr>
      <w:tr w:rsidR="004A53F3" w:rsidRPr="00721D2C" w14:paraId="5B9BE2A4" w14:textId="77777777" w:rsidTr="00850B4E">
        <w:tc>
          <w:tcPr>
            <w:tcW w:w="221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518F41BF"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Дизельные</w:t>
            </w:r>
          </w:p>
          <w:p w14:paraId="7FDA2941"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двигатели</w:t>
            </w:r>
          </w:p>
        </w:tc>
        <w:tc>
          <w:tcPr>
            <w:tcW w:w="714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F6D9FE4" w14:textId="77777777" w:rsidR="004A53F3" w:rsidRPr="00721D2C" w:rsidRDefault="004A53F3" w:rsidP="00850B4E">
            <w:pPr>
              <w:spacing w:line="240" w:lineRule="exact"/>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Загрязняющие вещества</w:t>
            </w:r>
          </w:p>
        </w:tc>
      </w:tr>
      <w:tr w:rsidR="004A53F3" w:rsidRPr="00721D2C" w14:paraId="28A1731C" w14:textId="77777777" w:rsidTr="00850B4E">
        <w:tc>
          <w:tcPr>
            <w:tcW w:w="221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6528E50"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4"/>
                <w:szCs w:val="24"/>
                <w:lang w:eastAsia="ru-RU"/>
              </w:rPr>
            </w:pP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82A59A6" w14:textId="77777777" w:rsidR="004A53F3" w:rsidRPr="00721D2C" w:rsidRDefault="004A53F3" w:rsidP="00850B4E">
            <w:pPr>
              <w:spacing w:line="240" w:lineRule="exact"/>
              <w:ind w:firstLine="5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СО</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BBDECD3"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NOх</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0334B58"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ADE5001"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СН4</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DAFF276"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ЛОСНМ</w:t>
            </w:r>
          </w:p>
        </w:tc>
        <w:tc>
          <w:tcPr>
            <w:tcW w:w="1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1F53FE8" w14:textId="77777777" w:rsidR="004A53F3" w:rsidRPr="00721D2C" w:rsidRDefault="004A53F3"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NH3</w:t>
            </w:r>
          </w:p>
        </w:tc>
      </w:tr>
      <w:tr w:rsidR="00757ED9" w:rsidRPr="00721D2C" w14:paraId="197A44BB" w14:textId="77777777" w:rsidTr="00850B4E">
        <w:tc>
          <w:tcPr>
            <w:tcW w:w="22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C9CC1E" w14:textId="77777777" w:rsidR="00757ED9" w:rsidRPr="00721D2C" w:rsidRDefault="00757ED9" w:rsidP="00850B4E">
            <w:pPr>
              <w:spacing w:line="240" w:lineRule="exact"/>
              <w:ind w:firstLine="0"/>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железнодорожный транспорт</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CA877A9" w14:textId="77777777" w:rsidR="00757ED9" w:rsidRPr="00721D2C" w:rsidRDefault="00757ED9" w:rsidP="003F31A3">
            <w:pPr>
              <w:ind w:firstLine="5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10,7</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603634A" w14:textId="77777777" w:rsidR="00757ED9" w:rsidRPr="00721D2C" w:rsidRDefault="00757ED9" w:rsidP="003F31A3">
            <w:pPr>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39,6</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B04E002" w14:textId="77777777" w:rsidR="00757ED9" w:rsidRPr="00721D2C" w:rsidRDefault="00757ED9" w:rsidP="003F31A3">
            <w:pPr>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4,58</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5126333" w14:textId="77777777" w:rsidR="00757ED9" w:rsidRPr="00721D2C" w:rsidRDefault="00757ED9" w:rsidP="003F31A3">
            <w:pPr>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0,18</w:t>
            </w: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D747764" w14:textId="77777777" w:rsidR="00757ED9" w:rsidRPr="00721D2C" w:rsidRDefault="00757ED9" w:rsidP="003F31A3">
            <w:pPr>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4,65</w:t>
            </w:r>
          </w:p>
        </w:tc>
        <w:tc>
          <w:tcPr>
            <w:tcW w:w="1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8150554" w14:textId="77777777" w:rsidR="00757ED9" w:rsidRPr="00721D2C" w:rsidRDefault="00757ED9" w:rsidP="003F31A3">
            <w:pPr>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0,0067</w:t>
            </w:r>
          </w:p>
        </w:tc>
      </w:tr>
    </w:tbl>
    <w:p w14:paraId="02AB6BEA" w14:textId="77777777" w:rsidR="00757ED9" w:rsidRPr="00721D2C" w:rsidRDefault="00757ED9" w:rsidP="00757ED9">
      <w:pPr>
        <w:shd w:val="clear" w:color="auto" w:fill="FFFFFF"/>
        <w:textAlignment w:val="baseline"/>
        <w:rPr>
          <w:rFonts w:ascii="Times New Roman" w:eastAsia="Times New Roman" w:hAnsi="Times New Roman" w:cs="Times New Roman"/>
          <w:sz w:val="21"/>
          <w:szCs w:val="21"/>
          <w:lang w:eastAsia="ru-RU"/>
        </w:rPr>
      </w:pPr>
    </w:p>
    <w:p w14:paraId="0557A968" w14:textId="77777777" w:rsidR="00757ED9" w:rsidRPr="00721D2C" w:rsidRDefault="00757ED9" w:rsidP="00757ED9">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Общий объем выбросов загрязняющих веществ от железнодорожного транспорта на территории </w:t>
      </w:r>
      <w:r w:rsidRPr="00721D2C">
        <w:rPr>
          <w:rFonts w:ascii="Times New Roman" w:eastAsia="Times New Roman" w:hAnsi="Times New Roman" w:cs="Times New Roman"/>
          <w:i/>
          <w:noProof/>
          <w:sz w:val="28"/>
          <w:szCs w:val="28"/>
          <w:lang w:eastAsia="ru-RU"/>
        </w:rPr>
        <w:t>ⱪ</w:t>
      </w:r>
      <w:r w:rsidRPr="00721D2C">
        <w:rPr>
          <w:rFonts w:ascii="Times New Roman" w:eastAsia="Times New Roman" w:hAnsi="Times New Roman" w:cs="Times New Roman"/>
          <w:i/>
          <w:sz w:val="28"/>
          <w:szCs w:val="28"/>
          <w:lang w:eastAsia="ru-RU"/>
        </w:rPr>
        <w:t>-го</w:t>
      </w:r>
      <w:r w:rsidRPr="00721D2C">
        <w:rPr>
          <w:rFonts w:ascii="Times New Roman" w:eastAsia="Times New Roman" w:hAnsi="Times New Roman" w:cs="Times New Roman"/>
          <w:sz w:val="28"/>
          <w:szCs w:val="28"/>
          <w:lang w:eastAsia="ru-RU"/>
        </w:rPr>
        <w:t xml:space="preserve"> субъекта Российской Федерации определяется как сумма выбросов </w:t>
      </w:r>
      <w:r w:rsidRPr="00721D2C">
        <w:rPr>
          <w:rFonts w:ascii="Times New Roman" w:eastAsia="Times New Roman" w:hAnsi="Times New Roman" w:cs="Times New Roman"/>
          <w:i/>
          <w:iCs/>
          <w:sz w:val="28"/>
          <w:szCs w:val="28"/>
          <w:lang w:eastAsia="ru-RU"/>
        </w:rPr>
        <w:t>i-x</w:t>
      </w:r>
      <w:r w:rsidRPr="00721D2C">
        <w:rPr>
          <w:rFonts w:ascii="Times New Roman" w:eastAsia="Times New Roman" w:hAnsi="Times New Roman" w:cs="Times New Roman"/>
          <w:sz w:val="28"/>
          <w:szCs w:val="28"/>
          <w:lang w:eastAsia="ru-RU"/>
        </w:rPr>
        <w:t xml:space="preserve"> загрязняющих веществ по формуле: </w:t>
      </w:r>
    </w:p>
    <w:tbl>
      <w:tblPr>
        <w:tblW w:w="0" w:type="auto"/>
        <w:tblCellMar>
          <w:left w:w="0" w:type="dxa"/>
          <w:right w:w="0" w:type="dxa"/>
        </w:tblCellMar>
        <w:tblLook w:val="04A0" w:firstRow="1" w:lastRow="0" w:firstColumn="1" w:lastColumn="0" w:noHBand="0" w:noVBand="1"/>
      </w:tblPr>
      <w:tblGrid>
        <w:gridCol w:w="8228"/>
        <w:gridCol w:w="1410"/>
      </w:tblGrid>
      <w:tr w:rsidR="00757ED9" w:rsidRPr="00721D2C" w14:paraId="7FCF295C" w14:textId="77777777" w:rsidTr="00654DDF">
        <w:trPr>
          <w:trHeight w:val="10"/>
        </w:trPr>
        <w:tc>
          <w:tcPr>
            <w:tcW w:w="8870" w:type="dxa"/>
            <w:hideMark/>
          </w:tcPr>
          <w:p w14:paraId="0F0AB382" w14:textId="77777777" w:rsidR="00757ED9" w:rsidRPr="00721D2C" w:rsidRDefault="00757ED9" w:rsidP="00654DDF">
            <w:pPr>
              <w:rPr>
                <w:rFonts w:ascii="Times New Roman" w:eastAsia="Times New Roman" w:hAnsi="Times New Roman" w:cs="Times New Roman"/>
                <w:sz w:val="28"/>
                <w:szCs w:val="28"/>
                <w:lang w:eastAsia="ru-RU"/>
              </w:rPr>
            </w:pPr>
          </w:p>
        </w:tc>
        <w:tc>
          <w:tcPr>
            <w:tcW w:w="1478" w:type="dxa"/>
            <w:hideMark/>
          </w:tcPr>
          <w:p w14:paraId="28953997" w14:textId="77777777" w:rsidR="00757ED9" w:rsidRPr="00721D2C" w:rsidRDefault="00757ED9" w:rsidP="00654DDF">
            <w:pPr>
              <w:rPr>
                <w:rFonts w:ascii="Times New Roman" w:eastAsia="Times New Roman" w:hAnsi="Times New Roman" w:cs="Times New Roman"/>
                <w:sz w:val="28"/>
                <w:szCs w:val="28"/>
                <w:lang w:eastAsia="ru-RU"/>
              </w:rPr>
            </w:pPr>
          </w:p>
        </w:tc>
      </w:tr>
      <w:tr w:rsidR="00757ED9" w:rsidRPr="00721D2C" w14:paraId="5AF6FB48" w14:textId="77777777" w:rsidTr="00654DDF">
        <w:tc>
          <w:tcPr>
            <w:tcW w:w="8870" w:type="dxa"/>
            <w:tcBorders>
              <w:top w:val="nil"/>
              <w:left w:val="nil"/>
              <w:bottom w:val="nil"/>
              <w:right w:val="nil"/>
            </w:tcBorders>
            <w:tcMar>
              <w:top w:w="0" w:type="dxa"/>
              <w:left w:w="149" w:type="dxa"/>
              <w:bottom w:w="0" w:type="dxa"/>
              <w:right w:w="149" w:type="dxa"/>
            </w:tcMar>
            <w:hideMark/>
          </w:tcPr>
          <w:p w14:paraId="4972AC44" w14:textId="77777777" w:rsidR="00757ED9" w:rsidRPr="00721D2C" w:rsidRDefault="00757ED9" w:rsidP="00654DDF">
            <w:pPr>
              <w:jc w:val="center"/>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noProof/>
                <w:sz w:val="28"/>
                <w:szCs w:val="28"/>
                <w:lang w:eastAsia="ru-RU"/>
              </w:rPr>
              <w:drawing>
                <wp:inline distT="0" distB="0" distL="0" distR="0" wp14:anchorId="3EB48107" wp14:editId="2DC6C0C3">
                  <wp:extent cx="1149350" cy="425450"/>
                  <wp:effectExtent l="0" t="0" r="0" b="0"/>
                  <wp:docPr id="45" name="Рисунок 45"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Об утверждении Порядка организации работ по оценке выбросов от отдельных видов передвижных источников"/>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9350" cy="425450"/>
                          </a:xfrm>
                          <a:prstGeom prst="rect">
                            <a:avLst/>
                          </a:prstGeom>
                          <a:noFill/>
                          <a:ln>
                            <a:noFill/>
                          </a:ln>
                        </pic:spPr>
                      </pic:pic>
                    </a:graphicData>
                  </a:graphic>
                </wp:inline>
              </w:drawing>
            </w:r>
          </w:p>
        </w:tc>
        <w:tc>
          <w:tcPr>
            <w:tcW w:w="1478" w:type="dxa"/>
            <w:tcBorders>
              <w:top w:val="nil"/>
              <w:left w:val="nil"/>
              <w:bottom w:val="nil"/>
              <w:right w:val="nil"/>
            </w:tcBorders>
            <w:tcMar>
              <w:top w:w="0" w:type="dxa"/>
              <w:left w:w="149" w:type="dxa"/>
              <w:bottom w:w="0" w:type="dxa"/>
              <w:right w:w="149" w:type="dxa"/>
            </w:tcMar>
            <w:hideMark/>
          </w:tcPr>
          <w:p w14:paraId="4F4775E8" w14:textId="77777777" w:rsidR="009433C5" w:rsidRPr="00721D2C" w:rsidRDefault="009433C5" w:rsidP="009433C5">
            <w:pPr>
              <w:ind w:firstLine="0"/>
              <w:textAlignment w:val="baseline"/>
              <w:rPr>
                <w:rFonts w:ascii="Times New Roman" w:eastAsia="Times New Roman" w:hAnsi="Times New Roman" w:cs="Times New Roman"/>
                <w:sz w:val="28"/>
                <w:szCs w:val="28"/>
                <w:lang w:eastAsia="ru-RU"/>
              </w:rPr>
            </w:pPr>
          </w:p>
          <w:p w14:paraId="038330E2" w14:textId="77777777" w:rsidR="00757ED9" w:rsidRPr="00721D2C" w:rsidRDefault="009433C5" w:rsidP="009433C5">
            <w:pPr>
              <w:ind w:firstLine="0"/>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       </w:t>
            </w:r>
            <w:r w:rsidR="00757ED9" w:rsidRPr="00721D2C">
              <w:rPr>
                <w:rFonts w:ascii="Times New Roman" w:eastAsia="Times New Roman" w:hAnsi="Times New Roman" w:cs="Times New Roman"/>
                <w:sz w:val="28"/>
                <w:szCs w:val="28"/>
                <w:lang w:eastAsia="ru-RU"/>
              </w:rPr>
              <w:t>(2.3)</w:t>
            </w:r>
          </w:p>
        </w:tc>
      </w:tr>
    </w:tbl>
    <w:p w14:paraId="5012E74D" w14:textId="77777777" w:rsidR="00757ED9" w:rsidRPr="00721D2C" w:rsidRDefault="00757ED9" w:rsidP="00757ED9">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где: </w:t>
      </w:r>
    </w:p>
    <w:p w14:paraId="00404F44" w14:textId="77777777" w:rsidR="00757ED9" w:rsidRPr="00721D2C" w:rsidRDefault="00757ED9" w:rsidP="00757ED9">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Мждk - суммарные объемы выбросов загрязняющих веществ от железнодорожного транспорта на территории </w:t>
      </w:r>
      <w:r w:rsidRPr="00721D2C">
        <w:rPr>
          <w:rFonts w:ascii="Times New Roman" w:eastAsia="Times New Roman" w:hAnsi="Times New Roman" w:cs="Times New Roman"/>
          <w:i/>
          <w:iCs/>
          <w:sz w:val="28"/>
          <w:szCs w:val="28"/>
          <w:lang w:eastAsia="ru-RU"/>
        </w:rPr>
        <w:t>k-го</w:t>
      </w:r>
      <w:r w:rsidRPr="00721D2C">
        <w:rPr>
          <w:rFonts w:ascii="Times New Roman" w:eastAsia="Times New Roman" w:hAnsi="Times New Roman" w:cs="Times New Roman"/>
          <w:sz w:val="28"/>
          <w:szCs w:val="28"/>
          <w:lang w:eastAsia="ru-RU"/>
        </w:rPr>
        <w:t> субъекта Российской Федерации, т;</w:t>
      </w:r>
    </w:p>
    <w:p w14:paraId="3E2D9275" w14:textId="77777777" w:rsidR="00757ED9" w:rsidRPr="00721D2C" w:rsidRDefault="00757ED9" w:rsidP="00757ED9">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Мждki - выбросы i-гo загрязняющего вещества от железнодорожного транспорта на территории </w:t>
      </w:r>
      <w:r w:rsidRPr="00721D2C">
        <w:rPr>
          <w:rFonts w:ascii="Times New Roman" w:eastAsia="Times New Roman" w:hAnsi="Times New Roman" w:cs="Times New Roman"/>
          <w:i/>
          <w:iCs/>
          <w:sz w:val="28"/>
          <w:szCs w:val="28"/>
          <w:lang w:eastAsia="ru-RU"/>
        </w:rPr>
        <w:t>k-го</w:t>
      </w:r>
      <w:r w:rsidRPr="00721D2C">
        <w:rPr>
          <w:rFonts w:ascii="Times New Roman" w:eastAsia="Times New Roman" w:hAnsi="Times New Roman" w:cs="Times New Roman"/>
          <w:sz w:val="28"/>
          <w:szCs w:val="28"/>
          <w:lang w:eastAsia="ru-RU"/>
        </w:rPr>
        <w:t> субъекта Российской Федерации, т.</w:t>
      </w:r>
    </w:p>
    <w:p w14:paraId="75587987" w14:textId="77777777" w:rsidR="00757ED9" w:rsidRPr="00721D2C" w:rsidRDefault="00757ED9" w:rsidP="00757ED9">
      <w:pPr>
        <w:shd w:val="clear" w:color="auto" w:fill="FFFFFF"/>
        <w:textAlignment w:val="baseline"/>
        <w:rPr>
          <w:rFonts w:ascii="Times New Roman" w:eastAsia="Times New Roman" w:hAnsi="Times New Roman" w:cs="Times New Roman"/>
          <w:sz w:val="28"/>
          <w:szCs w:val="28"/>
          <w:lang w:eastAsia="ru-RU"/>
        </w:rPr>
      </w:pPr>
    </w:p>
    <w:p w14:paraId="5E3B3544" w14:textId="77777777" w:rsidR="00757ED9" w:rsidRPr="00721D2C" w:rsidRDefault="00757ED9" w:rsidP="00757ED9">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Пример расчета выбросов загрязняющих веществ от железнодорожного транспорта (тепловозов на магистралях) на территории Ленинградской области за 2009 год</w:t>
      </w:r>
    </w:p>
    <w:p w14:paraId="20774A0C" w14:textId="77777777" w:rsidR="00757ED9" w:rsidRPr="00721D2C" w:rsidRDefault="00757ED9" w:rsidP="00757ED9">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Исходные данные:</w:t>
      </w:r>
    </w:p>
    <w:p w14:paraId="1B6067C2" w14:textId="77777777" w:rsidR="00757ED9" w:rsidRPr="00721D2C" w:rsidRDefault="00757ED9" w:rsidP="00757ED9">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 xml:space="preserve">1. Потребление дизельного топлива тепловозами на магистралях, проходящих по территории региона за отчетный год (по данным территориального управления ОАО </w:t>
      </w:r>
      <w:r w:rsidR="00D95595">
        <w:rPr>
          <w:rFonts w:ascii="Times New Roman" w:eastAsia="Times New Roman" w:hAnsi="Times New Roman" w:cs="Times New Roman"/>
          <w:sz w:val="28"/>
          <w:szCs w:val="28"/>
          <w:lang w:eastAsia="ru-RU"/>
        </w:rPr>
        <w:t>«</w:t>
      </w:r>
      <w:r w:rsidRPr="00721D2C">
        <w:rPr>
          <w:rFonts w:ascii="Times New Roman" w:eastAsia="Times New Roman" w:hAnsi="Times New Roman" w:cs="Times New Roman"/>
          <w:sz w:val="28"/>
          <w:szCs w:val="28"/>
          <w:lang w:eastAsia="ru-RU"/>
        </w:rPr>
        <w:t>Российские железные дороги</w:t>
      </w:r>
      <w:r w:rsidR="00D95595">
        <w:rPr>
          <w:rFonts w:ascii="Times New Roman" w:eastAsia="Times New Roman" w:hAnsi="Times New Roman" w:cs="Times New Roman"/>
          <w:sz w:val="28"/>
          <w:szCs w:val="28"/>
          <w:lang w:eastAsia="ru-RU"/>
        </w:rPr>
        <w:t>»</w:t>
      </w:r>
      <w:r w:rsidR="00D95595" w:rsidRPr="00721D2C">
        <w:rPr>
          <w:rFonts w:ascii="Times New Roman" w:eastAsia="Times New Roman" w:hAnsi="Times New Roman" w:cs="Times New Roman"/>
          <w:sz w:val="28"/>
          <w:szCs w:val="28"/>
          <w:lang w:eastAsia="ru-RU"/>
        </w:rPr>
        <w:t xml:space="preserve">), </w:t>
      </w:r>
      <w:r w:rsidRPr="00721D2C">
        <w:rPr>
          <w:rFonts w:ascii="Times New Roman" w:eastAsia="Times New Roman" w:hAnsi="Times New Roman" w:cs="Times New Roman"/>
          <w:sz w:val="28"/>
          <w:szCs w:val="28"/>
          <w:lang w:eastAsia="ru-RU"/>
        </w:rPr>
        <w:t>составило 21230 т.</w:t>
      </w:r>
    </w:p>
    <w:p w14:paraId="5C793632" w14:textId="77777777" w:rsidR="00757ED9" w:rsidRPr="00721D2C" w:rsidRDefault="00757ED9" w:rsidP="00757ED9">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2. Сернистость (массовое содержание серы в топливе в %) топлива (дизельное топливо средне- и малооборотное) равна 0,3%.</w:t>
      </w:r>
    </w:p>
    <w:p w14:paraId="31210943" w14:textId="77777777" w:rsidR="00757ED9" w:rsidRPr="00721D2C" w:rsidRDefault="00757ED9" w:rsidP="00757ED9">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3. Коэффициент выбросов для SO</w:t>
      </w:r>
      <w:r w:rsidRPr="00850B4E">
        <w:rPr>
          <w:rFonts w:ascii="Times New Roman" w:eastAsia="Times New Roman" w:hAnsi="Times New Roman" w:cs="Times New Roman"/>
          <w:sz w:val="28"/>
          <w:szCs w:val="28"/>
          <w:vertAlign w:val="subscript"/>
          <w:lang w:eastAsia="ru-RU"/>
        </w:rPr>
        <w:t>2</w:t>
      </w:r>
      <w:r w:rsidR="003C62B2">
        <w:rPr>
          <w:rFonts w:ascii="Times New Roman" w:eastAsia="Times New Roman" w:hAnsi="Times New Roman" w:cs="Times New Roman"/>
          <w:noProof/>
          <w:sz w:val="28"/>
          <w:szCs w:val="28"/>
          <w:lang w:eastAsia="ru-RU"/>
        </w:rPr>
        <mc:AlternateContent>
          <mc:Choice Requires="wps">
            <w:drawing>
              <wp:inline distT="0" distB="0" distL="0" distR="0" wp14:anchorId="3CDDBCCD" wp14:editId="21A0D4A6">
                <wp:extent cx="101600" cy="222250"/>
                <wp:effectExtent l="0" t="1905" r="3175" b="4445"/>
                <wp:docPr id="10" name="AutoShape 308"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321D6AB" id="AutoShape 308" o:spid="_x0000_s1026" alt="Об утверждении Порядка организации работ по оценке выбросов от отдельных видов передвижных источников"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" filled="f" stroked="f">
                <o:lock v:ext="edit" aspectratio="t"/>
                <w10:anchorlock/>
              </v:rect>
            </w:pict>
          </mc:Fallback>
        </mc:AlternateContent>
      </w:r>
      <w:r w:rsidRPr="00721D2C">
        <w:rPr>
          <w:rFonts w:ascii="Times New Roman" w:eastAsia="Times New Roman" w:hAnsi="Times New Roman" w:cs="Times New Roman"/>
          <w:sz w:val="28"/>
          <w:szCs w:val="28"/>
          <w:lang w:eastAsia="ru-RU"/>
        </w:rPr>
        <w:t> рассчитывается путем деления сернистости топлива на 50 и составляет в данном примере 0,006.</w:t>
      </w:r>
    </w:p>
    <w:p w14:paraId="5B6D14CC" w14:textId="77777777" w:rsidR="00757ED9" w:rsidRPr="00721D2C" w:rsidRDefault="00757ED9" w:rsidP="00757ED9">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Выбросы диоксида серы (SO</w:t>
      </w:r>
      <w:r w:rsidRPr="00850B4E">
        <w:rPr>
          <w:rFonts w:ascii="Times New Roman" w:eastAsia="Times New Roman" w:hAnsi="Times New Roman" w:cs="Times New Roman"/>
          <w:sz w:val="28"/>
          <w:szCs w:val="28"/>
          <w:vertAlign w:val="subscript"/>
          <w:lang w:eastAsia="ru-RU"/>
        </w:rPr>
        <w:t>2</w:t>
      </w:r>
      <w:r w:rsidRPr="00721D2C">
        <w:rPr>
          <w:rFonts w:ascii="Times New Roman" w:eastAsia="Times New Roman" w:hAnsi="Times New Roman" w:cs="Times New Roman"/>
          <w:sz w:val="28"/>
          <w:szCs w:val="28"/>
          <w:lang w:eastAsia="ru-RU"/>
        </w:rPr>
        <w:t>) для условий примера рассчитывались по формуле (2.1) и составили:</w:t>
      </w:r>
    </w:p>
    <w:p w14:paraId="02C3BE90" w14:textId="77777777" w:rsidR="00757ED9" w:rsidRPr="00721D2C" w:rsidRDefault="00757ED9" w:rsidP="00757ED9">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0,006</w:t>
      </w:r>
      <w:r w:rsidRPr="00721D2C">
        <w:rPr>
          <w:rFonts w:ascii="Times New Roman" w:eastAsia="Times New Roman" w:hAnsi="Times New Roman" w:cs="Times New Roman"/>
          <w:noProof/>
          <w:sz w:val="28"/>
          <w:szCs w:val="28"/>
          <w:lang w:eastAsia="ru-RU"/>
        </w:rPr>
        <w:t>×</w:t>
      </w:r>
      <w:r w:rsidRPr="00721D2C">
        <w:rPr>
          <w:rFonts w:ascii="Times New Roman" w:eastAsia="Times New Roman" w:hAnsi="Times New Roman" w:cs="Times New Roman"/>
          <w:sz w:val="28"/>
          <w:szCs w:val="28"/>
          <w:lang w:eastAsia="ru-RU"/>
        </w:rPr>
        <w:t>21230 т = 127,4 т</w:t>
      </w:r>
    </w:p>
    <w:p w14:paraId="2A7255BB" w14:textId="77777777" w:rsidR="00757ED9" w:rsidRPr="00721D2C" w:rsidRDefault="00757ED9" w:rsidP="00757ED9">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Выбросы оксидов азота (NOх</w:t>
      </w:r>
      <w:r w:rsidR="003C62B2">
        <w:rPr>
          <w:rFonts w:ascii="Times New Roman" w:eastAsia="Times New Roman" w:hAnsi="Times New Roman" w:cs="Times New Roman"/>
          <w:noProof/>
          <w:sz w:val="28"/>
          <w:szCs w:val="28"/>
          <w:lang w:eastAsia="ru-RU"/>
        </w:rPr>
        <mc:AlternateContent>
          <mc:Choice Requires="wps">
            <w:drawing>
              <wp:inline distT="0" distB="0" distL="0" distR="0" wp14:anchorId="320AA56B" wp14:editId="5D78CDCA">
                <wp:extent cx="114300" cy="222250"/>
                <wp:effectExtent l="635" t="3810" r="0" b="2540"/>
                <wp:docPr id="8" name="AutoShape 311" descr="Об утверждении Порядка организации работ по оценке выбросов от отдельных видов передвижных источни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2872DDF" id="AutoShape 311" o:spid="_x0000_s1026" alt="Об утверждении Порядка организации работ по оценке выбросов от отдельных видов передвижных источников" style="width: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" filled="f" stroked="f">
                <o:lock v:ext="edit" aspectratio="t"/>
                <w10:anchorlock/>
              </v:rect>
            </w:pict>
          </mc:Fallback>
        </mc:AlternateContent>
      </w:r>
      <w:r w:rsidRPr="00721D2C">
        <w:rPr>
          <w:rFonts w:ascii="Times New Roman" w:eastAsia="Times New Roman" w:hAnsi="Times New Roman" w:cs="Times New Roman"/>
          <w:sz w:val="28"/>
          <w:szCs w:val="28"/>
          <w:lang w:eastAsia="ru-RU"/>
        </w:rPr>
        <w:t xml:space="preserve">) для условий данного примера рассчитывались по формуле (2.2) и составили: </w:t>
      </w:r>
    </w:p>
    <w:p w14:paraId="7F4FC258" w14:textId="77777777" w:rsidR="00757ED9" w:rsidRPr="00721D2C" w:rsidRDefault="00757ED9" w:rsidP="00757ED9">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lastRenderedPageBreak/>
        <w:t>39,6</w:t>
      </w:r>
      <w:r w:rsidRPr="00721D2C">
        <w:rPr>
          <w:rFonts w:ascii="Times New Roman" w:eastAsia="Times New Roman" w:hAnsi="Times New Roman" w:cs="Times New Roman"/>
          <w:noProof/>
          <w:sz w:val="28"/>
          <w:szCs w:val="28"/>
          <w:lang w:eastAsia="ru-RU"/>
        </w:rPr>
        <w:t>×</w:t>
      </w:r>
      <w:r w:rsidRPr="00721D2C">
        <w:rPr>
          <w:rFonts w:ascii="Times New Roman" w:eastAsia="Times New Roman" w:hAnsi="Times New Roman" w:cs="Times New Roman"/>
          <w:sz w:val="28"/>
          <w:szCs w:val="28"/>
          <w:lang w:eastAsia="ru-RU"/>
        </w:rPr>
        <w:t>21230</w:t>
      </w:r>
      <w:r w:rsidRPr="00721D2C">
        <w:rPr>
          <w:rFonts w:ascii="Times New Roman" w:eastAsia="Times New Roman" w:hAnsi="Times New Roman" w:cs="Times New Roman"/>
          <w:noProof/>
          <w:sz w:val="28"/>
          <w:szCs w:val="28"/>
          <w:lang w:eastAsia="ru-RU"/>
        </w:rPr>
        <w:t>×</w:t>
      </w:r>
      <w:r w:rsidRPr="00721D2C">
        <w:rPr>
          <w:rFonts w:ascii="Times New Roman" w:eastAsia="Times New Roman" w:hAnsi="Times New Roman" w:cs="Times New Roman"/>
          <w:sz w:val="28"/>
          <w:szCs w:val="28"/>
          <w:lang w:eastAsia="ru-RU"/>
        </w:rPr>
        <w:t>10</w:t>
      </w:r>
      <w:r w:rsidRPr="00721D2C">
        <w:rPr>
          <w:rFonts w:ascii="Times New Roman" w:eastAsia="Times New Roman" w:hAnsi="Times New Roman" w:cs="Times New Roman"/>
          <w:sz w:val="28"/>
          <w:szCs w:val="28"/>
          <w:vertAlign w:val="superscript"/>
          <w:lang w:eastAsia="ru-RU"/>
        </w:rPr>
        <w:t>-3</w:t>
      </w:r>
      <w:r w:rsidRPr="00721D2C">
        <w:rPr>
          <w:rFonts w:ascii="Times New Roman" w:eastAsia="Times New Roman" w:hAnsi="Times New Roman" w:cs="Times New Roman"/>
          <w:sz w:val="28"/>
          <w:szCs w:val="28"/>
          <w:lang w:eastAsia="ru-RU"/>
        </w:rPr>
        <w:t> = 840,7 т</w:t>
      </w:r>
    </w:p>
    <w:p w14:paraId="31DFB1E4" w14:textId="77777777" w:rsidR="00757ED9" w:rsidRPr="00721D2C" w:rsidRDefault="00757ED9" w:rsidP="00757ED9">
      <w:pPr>
        <w:shd w:val="clear" w:color="auto" w:fill="FFFFFF"/>
        <w:textAlignment w:val="baseline"/>
        <w:rPr>
          <w:rFonts w:ascii="Times New Roman" w:eastAsia="Times New Roman" w:hAnsi="Times New Roman" w:cs="Times New Roman"/>
          <w:sz w:val="28"/>
          <w:szCs w:val="28"/>
          <w:lang w:eastAsia="ru-RU"/>
        </w:rPr>
      </w:pPr>
    </w:p>
    <w:p w14:paraId="6DB83E7C" w14:textId="77777777" w:rsidR="00757ED9" w:rsidRPr="00721D2C" w:rsidRDefault="00757ED9" w:rsidP="00757ED9">
      <w:pPr>
        <w:shd w:val="clear" w:color="auto" w:fill="FFFFFF"/>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Аналогично рассчитываются выбросы всех загрязняющих веществ по формуле (2.2). Результаты расчетов для условий данного примера приведены в таблице 23.</w:t>
      </w:r>
    </w:p>
    <w:p w14:paraId="5041FFE6" w14:textId="77777777" w:rsidR="009433C5" w:rsidRDefault="009433C5" w:rsidP="009433C5">
      <w:pPr>
        <w:shd w:val="clear" w:color="auto" w:fill="FFFFFF"/>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30</w:t>
      </w:r>
    </w:p>
    <w:p w14:paraId="0F030747" w14:textId="77777777" w:rsidR="00876622" w:rsidRPr="00721D2C" w:rsidRDefault="00876622" w:rsidP="009433C5">
      <w:pPr>
        <w:shd w:val="clear" w:color="auto" w:fill="FFFFFF"/>
        <w:jc w:val="right"/>
        <w:textAlignment w:val="baseline"/>
        <w:rPr>
          <w:rFonts w:ascii="Times New Roman" w:eastAsia="Times New Roman" w:hAnsi="Times New Roman" w:cs="Times New Roman"/>
          <w:sz w:val="28"/>
          <w:szCs w:val="28"/>
          <w:lang w:eastAsia="ru-RU"/>
        </w:rPr>
      </w:pPr>
    </w:p>
    <w:p w14:paraId="023AF7C7" w14:textId="77777777" w:rsidR="002D4284" w:rsidRPr="00850B4E" w:rsidRDefault="00F021F7" w:rsidP="00850B4E">
      <w:pPr>
        <w:shd w:val="clear" w:color="auto" w:fill="FFFFFF"/>
        <w:spacing w:line="240" w:lineRule="exact"/>
        <w:ind w:left="567" w:right="567" w:firstLine="0"/>
        <w:jc w:val="center"/>
        <w:textAlignment w:val="baseline"/>
        <w:rPr>
          <w:rFonts w:ascii="Times New Roman" w:eastAsia="Times New Roman" w:hAnsi="Times New Roman" w:cs="Times New Roman"/>
          <w:b/>
          <w:sz w:val="28"/>
          <w:szCs w:val="28"/>
          <w:lang w:eastAsia="ru-RU"/>
        </w:rPr>
      </w:pPr>
      <w:r w:rsidRPr="00F021F7">
        <w:rPr>
          <w:rFonts w:ascii="Times New Roman" w:eastAsia="Times New Roman" w:hAnsi="Times New Roman" w:cs="Times New Roman"/>
          <w:b/>
          <w:sz w:val="28"/>
          <w:szCs w:val="28"/>
          <w:lang w:eastAsia="ru-RU"/>
        </w:rPr>
        <w:t>Выбросы загрязняющих веществ от железнодорожного транспорта (тепловозов на магистралях) на территории региона, тонн/год</w:t>
      </w:r>
    </w:p>
    <w:tbl>
      <w:tblPr>
        <w:tblW w:w="15559" w:type="dxa"/>
        <w:tblLayout w:type="fixed"/>
        <w:tblCellMar>
          <w:left w:w="0" w:type="dxa"/>
          <w:right w:w="0" w:type="dxa"/>
        </w:tblCellMar>
        <w:tblLook w:val="04A0" w:firstRow="1" w:lastRow="0" w:firstColumn="1" w:lastColumn="0" w:noHBand="0" w:noVBand="1"/>
      </w:tblPr>
      <w:tblGrid>
        <w:gridCol w:w="1276"/>
        <w:gridCol w:w="1418"/>
        <w:gridCol w:w="830"/>
        <w:gridCol w:w="830"/>
        <w:gridCol w:w="830"/>
        <w:gridCol w:w="830"/>
        <w:gridCol w:w="830"/>
        <w:gridCol w:w="830"/>
        <w:gridCol w:w="831"/>
        <w:gridCol w:w="851"/>
        <w:gridCol w:w="958"/>
        <w:gridCol w:w="1276"/>
        <w:gridCol w:w="709"/>
        <w:gridCol w:w="850"/>
        <w:gridCol w:w="992"/>
        <w:gridCol w:w="851"/>
        <w:gridCol w:w="567"/>
      </w:tblGrid>
      <w:tr w:rsidR="002D4284" w:rsidRPr="00721D2C" w14:paraId="16B23E35" w14:textId="77777777" w:rsidTr="00850B4E">
        <w:trPr>
          <w:trHeight w:val="10"/>
        </w:trPr>
        <w:tc>
          <w:tcPr>
            <w:tcW w:w="1276" w:type="dxa"/>
            <w:hideMark/>
          </w:tcPr>
          <w:p w14:paraId="2B403DA0" w14:textId="77777777" w:rsidR="002D4284" w:rsidRPr="00721D2C" w:rsidRDefault="002D4284" w:rsidP="0016695A">
            <w:pPr>
              <w:rPr>
                <w:rFonts w:ascii="Times New Roman" w:eastAsia="Times New Roman" w:hAnsi="Times New Roman" w:cs="Times New Roman"/>
                <w:sz w:val="24"/>
                <w:szCs w:val="24"/>
                <w:lang w:eastAsia="ru-RU"/>
              </w:rPr>
            </w:pPr>
          </w:p>
        </w:tc>
        <w:tc>
          <w:tcPr>
            <w:tcW w:w="1418" w:type="dxa"/>
            <w:hideMark/>
          </w:tcPr>
          <w:p w14:paraId="5A88DCAC" w14:textId="77777777" w:rsidR="002D4284" w:rsidRPr="00721D2C" w:rsidRDefault="002D4284" w:rsidP="0016695A">
            <w:pPr>
              <w:rPr>
                <w:rFonts w:ascii="Times New Roman" w:eastAsia="Times New Roman" w:hAnsi="Times New Roman" w:cs="Times New Roman"/>
                <w:sz w:val="24"/>
                <w:szCs w:val="24"/>
                <w:lang w:eastAsia="ru-RU"/>
              </w:rPr>
            </w:pPr>
          </w:p>
        </w:tc>
        <w:tc>
          <w:tcPr>
            <w:tcW w:w="6662" w:type="dxa"/>
            <w:gridSpan w:val="8"/>
            <w:hideMark/>
          </w:tcPr>
          <w:p w14:paraId="4F869025" w14:textId="77777777" w:rsidR="002D4284" w:rsidRPr="00721D2C" w:rsidRDefault="002D4284" w:rsidP="0016695A">
            <w:pPr>
              <w:rPr>
                <w:rFonts w:ascii="Times New Roman" w:eastAsia="Times New Roman" w:hAnsi="Times New Roman" w:cs="Times New Roman"/>
                <w:sz w:val="24"/>
                <w:szCs w:val="24"/>
                <w:lang w:eastAsia="ru-RU"/>
              </w:rPr>
            </w:pPr>
          </w:p>
        </w:tc>
        <w:tc>
          <w:tcPr>
            <w:tcW w:w="958" w:type="dxa"/>
            <w:hideMark/>
          </w:tcPr>
          <w:p w14:paraId="7854B73A" w14:textId="77777777" w:rsidR="002D4284" w:rsidRPr="00721D2C" w:rsidRDefault="002D4284" w:rsidP="0016695A">
            <w:pPr>
              <w:rPr>
                <w:rFonts w:ascii="Times New Roman" w:eastAsia="Times New Roman" w:hAnsi="Times New Roman" w:cs="Times New Roman"/>
                <w:sz w:val="24"/>
                <w:szCs w:val="24"/>
                <w:lang w:eastAsia="ru-RU"/>
              </w:rPr>
            </w:pPr>
          </w:p>
        </w:tc>
        <w:tc>
          <w:tcPr>
            <w:tcW w:w="1276" w:type="dxa"/>
            <w:hideMark/>
          </w:tcPr>
          <w:p w14:paraId="65061977" w14:textId="77777777" w:rsidR="002D4284" w:rsidRPr="00721D2C" w:rsidRDefault="002D4284" w:rsidP="0016695A">
            <w:pPr>
              <w:rPr>
                <w:rFonts w:ascii="Times New Roman" w:eastAsia="Times New Roman" w:hAnsi="Times New Roman" w:cs="Times New Roman"/>
                <w:sz w:val="24"/>
                <w:szCs w:val="24"/>
                <w:lang w:eastAsia="ru-RU"/>
              </w:rPr>
            </w:pPr>
          </w:p>
        </w:tc>
        <w:tc>
          <w:tcPr>
            <w:tcW w:w="709" w:type="dxa"/>
            <w:hideMark/>
          </w:tcPr>
          <w:p w14:paraId="360BCB90" w14:textId="77777777" w:rsidR="002D4284" w:rsidRPr="00721D2C" w:rsidRDefault="002D4284" w:rsidP="0016695A">
            <w:pPr>
              <w:rPr>
                <w:rFonts w:ascii="Times New Roman" w:eastAsia="Times New Roman" w:hAnsi="Times New Roman" w:cs="Times New Roman"/>
                <w:sz w:val="24"/>
                <w:szCs w:val="24"/>
                <w:lang w:eastAsia="ru-RU"/>
              </w:rPr>
            </w:pPr>
          </w:p>
        </w:tc>
        <w:tc>
          <w:tcPr>
            <w:tcW w:w="850" w:type="dxa"/>
            <w:hideMark/>
          </w:tcPr>
          <w:p w14:paraId="7D8D2B46" w14:textId="77777777" w:rsidR="002D4284" w:rsidRPr="00721D2C" w:rsidRDefault="002D4284" w:rsidP="0016695A">
            <w:pPr>
              <w:rPr>
                <w:rFonts w:ascii="Times New Roman" w:eastAsia="Times New Roman" w:hAnsi="Times New Roman" w:cs="Times New Roman"/>
                <w:sz w:val="24"/>
                <w:szCs w:val="24"/>
                <w:lang w:eastAsia="ru-RU"/>
              </w:rPr>
            </w:pPr>
          </w:p>
        </w:tc>
        <w:tc>
          <w:tcPr>
            <w:tcW w:w="992" w:type="dxa"/>
            <w:hideMark/>
          </w:tcPr>
          <w:p w14:paraId="2BC22613" w14:textId="77777777" w:rsidR="002D4284" w:rsidRPr="00721D2C" w:rsidRDefault="002D4284" w:rsidP="0016695A">
            <w:pPr>
              <w:rPr>
                <w:rFonts w:ascii="Times New Roman" w:eastAsia="Times New Roman" w:hAnsi="Times New Roman" w:cs="Times New Roman"/>
                <w:sz w:val="24"/>
                <w:szCs w:val="24"/>
                <w:lang w:eastAsia="ru-RU"/>
              </w:rPr>
            </w:pPr>
          </w:p>
        </w:tc>
        <w:tc>
          <w:tcPr>
            <w:tcW w:w="851" w:type="dxa"/>
            <w:hideMark/>
          </w:tcPr>
          <w:p w14:paraId="523B744D" w14:textId="77777777" w:rsidR="002D4284" w:rsidRPr="00721D2C" w:rsidRDefault="002D4284" w:rsidP="0016695A">
            <w:pPr>
              <w:rPr>
                <w:rFonts w:ascii="Times New Roman" w:eastAsia="Times New Roman" w:hAnsi="Times New Roman" w:cs="Times New Roman"/>
                <w:sz w:val="24"/>
                <w:szCs w:val="24"/>
                <w:lang w:eastAsia="ru-RU"/>
              </w:rPr>
            </w:pPr>
          </w:p>
        </w:tc>
        <w:tc>
          <w:tcPr>
            <w:tcW w:w="567" w:type="dxa"/>
            <w:hideMark/>
          </w:tcPr>
          <w:p w14:paraId="4DE9A02A" w14:textId="77777777" w:rsidR="002D4284" w:rsidRPr="00721D2C" w:rsidRDefault="002D4284" w:rsidP="0016695A">
            <w:pPr>
              <w:rPr>
                <w:rFonts w:ascii="Times New Roman" w:eastAsia="Times New Roman" w:hAnsi="Times New Roman" w:cs="Times New Roman"/>
                <w:sz w:val="24"/>
                <w:szCs w:val="24"/>
                <w:lang w:eastAsia="ru-RU"/>
              </w:rPr>
            </w:pPr>
          </w:p>
        </w:tc>
      </w:tr>
      <w:tr w:rsidR="000F3D40" w:rsidRPr="00721D2C" w14:paraId="16623DD6" w14:textId="77777777" w:rsidTr="00186A44">
        <w:trPr>
          <w:gridAfter w:val="7"/>
          <w:wAfter w:w="6203" w:type="dxa"/>
        </w:trPr>
        <w:tc>
          <w:tcPr>
            <w:tcW w:w="12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4F092DA7" w14:textId="77777777" w:rsidR="000F3D40" w:rsidRPr="00721D2C" w:rsidRDefault="000F3D40" w:rsidP="004A53F3">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Расход топлива,</w:t>
            </w:r>
          </w:p>
          <w:p w14:paraId="2E293490" w14:textId="77777777" w:rsidR="000F3D40" w:rsidRPr="00721D2C" w:rsidRDefault="000F3D40"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т</w:t>
            </w:r>
          </w:p>
        </w:tc>
        <w:tc>
          <w:tcPr>
            <w:tcW w:w="14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7DD24A6E" w14:textId="77777777" w:rsidR="000F3D40" w:rsidRPr="00721D2C" w:rsidRDefault="000F3D40"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Содержание серы в</w:t>
            </w:r>
            <w:r>
              <w:rPr>
                <w:rFonts w:ascii="Times New Roman" w:eastAsia="Times New Roman" w:hAnsi="Times New Roman" w:cs="Times New Roman"/>
                <w:sz w:val="24"/>
                <w:szCs w:val="24"/>
                <w:lang w:eastAsia="ru-RU"/>
              </w:rPr>
              <w:t xml:space="preserve"> </w:t>
            </w:r>
            <w:r w:rsidRPr="00721D2C">
              <w:rPr>
                <w:rFonts w:ascii="Times New Roman" w:eastAsia="Times New Roman" w:hAnsi="Times New Roman" w:cs="Times New Roman"/>
                <w:sz w:val="24"/>
                <w:szCs w:val="24"/>
                <w:lang w:eastAsia="ru-RU"/>
              </w:rPr>
              <w:t>топливе, %</w:t>
            </w:r>
          </w:p>
        </w:tc>
        <w:tc>
          <w:tcPr>
            <w:tcW w:w="666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77E612A" w14:textId="77777777" w:rsidR="000F3D40" w:rsidRPr="00721D2C" w:rsidRDefault="000F3D40" w:rsidP="00850B4E">
            <w:pPr>
              <w:spacing w:line="240" w:lineRule="exact"/>
              <w:ind w:hanging="7"/>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 xml:space="preserve">Коэффициенты выбросов загрязняющих веществ </w:t>
            </w:r>
            <w:r>
              <w:rPr>
                <w:rFonts w:ascii="Times New Roman" w:eastAsia="Times New Roman" w:hAnsi="Times New Roman" w:cs="Times New Roman"/>
                <w:sz w:val="24"/>
                <w:szCs w:val="24"/>
                <w:lang w:eastAsia="ru-RU"/>
              </w:rPr>
              <w:br/>
            </w:r>
            <w:r w:rsidRPr="00721D2C">
              <w:rPr>
                <w:rFonts w:ascii="Times New Roman" w:eastAsia="Times New Roman" w:hAnsi="Times New Roman" w:cs="Times New Roman"/>
                <w:sz w:val="24"/>
                <w:szCs w:val="24"/>
                <w:lang w:eastAsia="ru-RU"/>
              </w:rPr>
              <w:t xml:space="preserve">для железнодорожного транспорта </w:t>
            </w:r>
            <w:r>
              <w:rPr>
                <w:rFonts w:ascii="Times New Roman" w:eastAsia="Times New Roman" w:hAnsi="Times New Roman" w:cs="Times New Roman"/>
                <w:sz w:val="24"/>
                <w:szCs w:val="24"/>
                <w:lang w:eastAsia="ru-RU"/>
              </w:rPr>
              <w:br/>
            </w:r>
            <w:r w:rsidRPr="00721D2C">
              <w:rPr>
                <w:rFonts w:ascii="Times New Roman" w:eastAsia="Times New Roman" w:hAnsi="Times New Roman" w:cs="Times New Roman"/>
                <w:sz w:val="24"/>
                <w:szCs w:val="24"/>
                <w:lang w:eastAsia="ru-RU"/>
              </w:rPr>
              <w:t>(тепловозов на магистралях), кг/т</w:t>
            </w:r>
          </w:p>
        </w:tc>
      </w:tr>
      <w:tr w:rsidR="000F3D40" w:rsidRPr="00721D2C" w14:paraId="06F74D94" w14:textId="77777777" w:rsidTr="00186A44">
        <w:trPr>
          <w:gridAfter w:val="7"/>
          <w:wAfter w:w="6203" w:type="dxa"/>
        </w:trPr>
        <w:tc>
          <w:tcPr>
            <w:tcW w:w="1276"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1EAE959" w14:textId="77777777" w:rsidR="000F3D40" w:rsidRPr="00721D2C" w:rsidRDefault="000F3D40" w:rsidP="00850B4E">
            <w:pPr>
              <w:spacing w:line="240" w:lineRule="exact"/>
              <w:ind w:firstLine="0"/>
              <w:jc w:val="center"/>
              <w:textAlignment w:val="baseline"/>
              <w:rPr>
                <w:rFonts w:ascii="Times New Roman" w:eastAsia="Times New Roman" w:hAnsi="Times New Roman" w:cs="Times New Roman"/>
                <w:sz w:val="24"/>
                <w:szCs w:val="24"/>
                <w:lang w:eastAsia="ru-RU"/>
              </w:rPr>
            </w:pPr>
          </w:p>
        </w:tc>
        <w:tc>
          <w:tcPr>
            <w:tcW w:w="1418"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C06D46C" w14:textId="77777777" w:rsidR="000F3D40" w:rsidRPr="00721D2C" w:rsidRDefault="000F3D40" w:rsidP="00850B4E">
            <w:pPr>
              <w:spacing w:line="240" w:lineRule="exact"/>
              <w:ind w:firstLine="0"/>
              <w:jc w:val="center"/>
              <w:textAlignment w:val="baseline"/>
              <w:rPr>
                <w:rFonts w:ascii="Times New Roman" w:eastAsia="Times New Roman" w:hAnsi="Times New Roman" w:cs="Times New Roman"/>
                <w:sz w:val="24"/>
                <w:szCs w:val="24"/>
                <w:lang w:eastAsia="ru-RU"/>
              </w:rPr>
            </w:pP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D100BF2" w14:textId="77777777" w:rsidR="000F3D40" w:rsidRPr="00721D2C" w:rsidRDefault="000F3D40"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BA74584" w14:textId="77777777" w:rsidR="000F3D40" w:rsidRPr="00721D2C" w:rsidRDefault="000F3D40"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NOх</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B22A381" w14:textId="77777777" w:rsidR="000F3D40" w:rsidRPr="00721D2C" w:rsidRDefault="000F3D40"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AE781CC" w14:textId="77777777" w:rsidR="000F3D40" w:rsidRPr="00721D2C" w:rsidRDefault="000F3D40"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SO2</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E6B6BB8" w14:textId="77777777" w:rsidR="000F3D40" w:rsidRPr="00721D2C" w:rsidRDefault="000F3D40"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A102805" w14:textId="77777777" w:rsidR="000F3D40" w:rsidRPr="00721D2C" w:rsidRDefault="000F3D40"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8DC07CD" w14:textId="77777777" w:rsidR="000F3D40" w:rsidRPr="00721D2C" w:rsidRDefault="000F3D40"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c>
          <w:tcPr>
            <w:tcW w:w="85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bottom"/>
            <w:hideMark/>
          </w:tcPr>
          <w:p w14:paraId="2C244852" w14:textId="77777777" w:rsidR="000F3D40" w:rsidRPr="00721D2C" w:rsidRDefault="000F3D40" w:rsidP="007437CB">
            <w:pPr>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Всего</w:t>
            </w:r>
          </w:p>
        </w:tc>
      </w:tr>
      <w:tr w:rsidR="004A53F3" w:rsidRPr="00721D2C" w14:paraId="7FD4D0C2" w14:textId="77777777" w:rsidTr="00186A44">
        <w:trPr>
          <w:gridAfter w:val="7"/>
          <w:wAfter w:w="6203" w:type="dxa"/>
        </w:trPr>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867EDCC" w14:textId="77777777" w:rsidR="004A53F3" w:rsidRPr="00721D2C" w:rsidRDefault="004A53F3" w:rsidP="009433C5">
            <w:pPr>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21230</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61A8C71" w14:textId="77777777" w:rsidR="004A53F3" w:rsidRPr="00721D2C" w:rsidRDefault="004A53F3" w:rsidP="009433C5">
            <w:pPr>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0,3</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8AA304" w14:textId="77777777" w:rsidR="004A53F3" w:rsidRPr="00721D2C" w:rsidRDefault="004A53F3" w:rsidP="00850B4E">
            <w:pPr>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10,7</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9CB3BB" w14:textId="77777777" w:rsidR="004A53F3" w:rsidRPr="00721D2C" w:rsidRDefault="004A53F3" w:rsidP="007437CB">
            <w:pPr>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39,6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A800A0" w14:textId="77777777" w:rsidR="004A53F3" w:rsidRPr="00721D2C" w:rsidRDefault="004A53F3" w:rsidP="00083E15">
            <w:pPr>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4,58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2CBEFC" w14:textId="77777777" w:rsidR="004A53F3" w:rsidRPr="00721D2C" w:rsidRDefault="004A53F3" w:rsidP="00083E15">
            <w:pPr>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0,006</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A7A09C" w14:textId="77777777" w:rsidR="004A53F3" w:rsidRPr="00721D2C" w:rsidRDefault="004A53F3" w:rsidP="00A243B9">
            <w:pPr>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C9836C" w14:textId="77777777" w:rsidR="004A53F3" w:rsidRPr="00721D2C" w:rsidRDefault="004A53F3">
            <w:pPr>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4,65</w:t>
            </w:r>
          </w:p>
        </w:tc>
        <w:tc>
          <w:tcPr>
            <w:tcW w:w="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C39EB9" w14:textId="77777777" w:rsidR="004A53F3" w:rsidRPr="00721D2C" w:rsidRDefault="004A53F3">
            <w:pPr>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0,0067</w:t>
            </w:r>
          </w:p>
        </w:tc>
        <w:tc>
          <w:tcPr>
            <w:tcW w:w="85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EAD0CE6" w14:textId="77777777" w:rsidR="004A53F3" w:rsidRPr="00721D2C" w:rsidRDefault="004A53F3" w:rsidP="009433C5">
            <w:pPr>
              <w:jc w:val="center"/>
              <w:rPr>
                <w:rFonts w:ascii="Times New Roman" w:eastAsia="Times New Roman" w:hAnsi="Times New Roman" w:cs="Times New Roman"/>
                <w:sz w:val="21"/>
                <w:szCs w:val="21"/>
                <w:lang w:eastAsia="ru-RU"/>
              </w:rPr>
            </w:pPr>
          </w:p>
        </w:tc>
      </w:tr>
      <w:tr w:rsidR="009433C5" w:rsidRPr="00721D2C" w14:paraId="37566EF1" w14:textId="77777777" w:rsidTr="00850B4E">
        <w:trPr>
          <w:gridAfter w:val="7"/>
          <w:wAfter w:w="6203" w:type="dxa"/>
        </w:trPr>
        <w:tc>
          <w:tcPr>
            <w:tcW w:w="2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599066" w14:textId="77777777" w:rsidR="002D4284" w:rsidRDefault="002D4284" w:rsidP="00850B4E">
            <w:pPr>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Выбросы, т</w:t>
            </w:r>
          </w:p>
          <w:p w14:paraId="61055E83" w14:textId="77777777" w:rsidR="004A53F3" w:rsidRPr="00721D2C" w:rsidRDefault="004A53F3" w:rsidP="00850B4E">
            <w:pPr>
              <w:ind w:firstLine="0"/>
              <w:jc w:val="center"/>
              <w:textAlignment w:val="baseline"/>
              <w:rPr>
                <w:rFonts w:ascii="Times New Roman" w:eastAsia="Times New Roman" w:hAnsi="Times New Roman" w:cs="Times New Roman"/>
                <w:sz w:val="24"/>
                <w:szCs w:val="24"/>
                <w:lang w:eastAsia="ru-RU"/>
              </w:rPr>
            </w:pP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07B00B" w14:textId="77777777" w:rsidR="002D4284" w:rsidRPr="00721D2C" w:rsidRDefault="0054625A" w:rsidP="00850B4E">
            <w:pPr>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27,2</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F9516B" w14:textId="77777777" w:rsidR="002D4284" w:rsidRPr="00721D2C" w:rsidRDefault="002D4284" w:rsidP="007437CB">
            <w:pPr>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840,7</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B52AEB" w14:textId="77777777" w:rsidR="002D4284" w:rsidRPr="00721D2C" w:rsidRDefault="0054625A" w:rsidP="00083E15">
            <w:pPr>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97,2</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3C6A4A" w14:textId="77777777" w:rsidR="002D4284" w:rsidRPr="00721D2C" w:rsidRDefault="0054625A" w:rsidP="00083E15">
            <w:pPr>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127,4</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C66874" w14:textId="77777777" w:rsidR="002D4284" w:rsidRPr="00721D2C" w:rsidRDefault="0054625A" w:rsidP="00A243B9">
            <w:pPr>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3,8</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A22698" w14:textId="77777777" w:rsidR="002D4284" w:rsidRPr="00721D2C" w:rsidRDefault="0054625A">
            <w:pPr>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98,7</w:t>
            </w:r>
          </w:p>
        </w:tc>
        <w:tc>
          <w:tcPr>
            <w:tcW w:w="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AF8A2E" w14:textId="77777777" w:rsidR="002D4284" w:rsidRPr="00721D2C" w:rsidRDefault="0054625A">
            <w:pPr>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0,1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54F561" w14:textId="77777777" w:rsidR="002D4284" w:rsidRPr="00721D2C" w:rsidRDefault="002D4284" w:rsidP="00850B4E">
            <w:pPr>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395,1</w:t>
            </w:r>
          </w:p>
        </w:tc>
      </w:tr>
    </w:tbl>
    <w:p w14:paraId="09EAF230" w14:textId="77777777" w:rsidR="002D4284" w:rsidRPr="00721D2C" w:rsidRDefault="002D4284" w:rsidP="002D4284">
      <w:pPr>
        <w:shd w:val="clear" w:color="auto" w:fill="FFFFFF"/>
        <w:jc w:val="center"/>
        <w:textAlignment w:val="baseline"/>
        <w:outlineLvl w:val="2"/>
        <w:rPr>
          <w:rFonts w:ascii="Times New Roman" w:eastAsia="Times New Roman" w:hAnsi="Times New Roman" w:cs="Times New Roman"/>
          <w:sz w:val="28"/>
          <w:szCs w:val="28"/>
          <w:lang w:eastAsia="ru-RU"/>
        </w:rPr>
      </w:pPr>
    </w:p>
    <w:p w14:paraId="1559DEBA" w14:textId="77777777" w:rsidR="002D4284" w:rsidRPr="00721D2C" w:rsidRDefault="002D4284" w:rsidP="00850B4E">
      <w:pPr>
        <w:shd w:val="clear" w:color="auto" w:fill="FFFFFF"/>
        <w:spacing w:line="240" w:lineRule="exact"/>
        <w:ind w:firstLine="0"/>
        <w:textAlignment w:val="baseline"/>
        <w:outlineLvl w:val="2"/>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Приложение 1. Данные, полученные из Главного управления ГИБДД МВД России</w:t>
      </w:r>
    </w:p>
    <w:p w14:paraId="33C23D65" w14:textId="77777777" w:rsidR="002D4284" w:rsidRPr="00721D2C" w:rsidRDefault="002D4284" w:rsidP="00850B4E">
      <w:pPr>
        <w:shd w:val="clear" w:color="auto" w:fill="FFFFFF"/>
        <w:spacing w:line="240" w:lineRule="exact"/>
        <w:ind w:firstLine="0"/>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Приложение 1</w:t>
      </w:r>
      <w:r w:rsidRPr="00721D2C">
        <w:rPr>
          <w:rFonts w:ascii="Times New Roman" w:eastAsia="Times New Roman" w:hAnsi="Times New Roman" w:cs="Times New Roman"/>
          <w:sz w:val="28"/>
          <w:szCs w:val="28"/>
          <w:lang w:eastAsia="ru-RU"/>
        </w:rPr>
        <w:br/>
        <w:t>к Порядку организации работ по</w:t>
      </w:r>
      <w:r w:rsidRPr="00721D2C">
        <w:rPr>
          <w:rFonts w:ascii="Times New Roman" w:eastAsia="Times New Roman" w:hAnsi="Times New Roman" w:cs="Times New Roman"/>
          <w:sz w:val="28"/>
          <w:szCs w:val="28"/>
          <w:lang w:eastAsia="ru-RU"/>
        </w:rPr>
        <w:br/>
        <w:t>оценке выбросов от отдельных</w:t>
      </w:r>
      <w:r w:rsidRPr="00721D2C">
        <w:rPr>
          <w:rFonts w:ascii="Times New Roman" w:eastAsia="Times New Roman" w:hAnsi="Times New Roman" w:cs="Times New Roman"/>
          <w:sz w:val="28"/>
          <w:szCs w:val="28"/>
          <w:lang w:eastAsia="ru-RU"/>
        </w:rPr>
        <w:br/>
        <w:t>видов передвижных источников</w:t>
      </w:r>
      <w:r w:rsidRPr="00721D2C">
        <w:rPr>
          <w:rFonts w:ascii="Times New Roman" w:eastAsia="Times New Roman" w:hAnsi="Times New Roman" w:cs="Times New Roman"/>
          <w:sz w:val="28"/>
          <w:szCs w:val="28"/>
          <w:lang w:eastAsia="ru-RU"/>
        </w:rPr>
        <w:br/>
        <w:t>(автомобильного и</w:t>
      </w:r>
      <w:r w:rsidRPr="00721D2C">
        <w:rPr>
          <w:rFonts w:ascii="Times New Roman" w:eastAsia="Times New Roman" w:hAnsi="Times New Roman" w:cs="Times New Roman"/>
          <w:sz w:val="28"/>
          <w:szCs w:val="28"/>
          <w:lang w:eastAsia="ru-RU"/>
        </w:rPr>
        <w:br/>
        <w:t>железнодорожного транспорта)</w:t>
      </w:r>
    </w:p>
    <w:p w14:paraId="3DBA0B88" w14:textId="77777777" w:rsidR="009433C5" w:rsidRPr="00721D2C" w:rsidRDefault="009433C5" w:rsidP="009433C5">
      <w:pPr>
        <w:shd w:val="clear" w:color="auto" w:fill="FFFFFF"/>
        <w:jc w:val="right"/>
        <w:textAlignment w:val="baseline"/>
        <w:rPr>
          <w:rFonts w:ascii="Times New Roman" w:eastAsia="Times New Roman" w:hAnsi="Times New Roman" w:cs="Times New Roman"/>
          <w:sz w:val="28"/>
          <w:szCs w:val="28"/>
          <w:lang w:eastAsia="ru-RU"/>
        </w:rPr>
      </w:pPr>
    </w:p>
    <w:p w14:paraId="255930F5" w14:textId="77777777" w:rsidR="009433C5" w:rsidRDefault="009433C5" w:rsidP="009433C5">
      <w:pPr>
        <w:shd w:val="clear" w:color="auto" w:fill="FFFFFF"/>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31</w:t>
      </w:r>
    </w:p>
    <w:p w14:paraId="69B7E498" w14:textId="77777777" w:rsidR="007D2E39" w:rsidRPr="00721D2C" w:rsidRDefault="007D2E39" w:rsidP="009433C5">
      <w:pPr>
        <w:shd w:val="clear" w:color="auto" w:fill="FFFFFF"/>
        <w:jc w:val="right"/>
        <w:textAlignment w:val="baseline"/>
        <w:rPr>
          <w:rFonts w:ascii="Times New Roman" w:eastAsia="Times New Roman" w:hAnsi="Times New Roman" w:cs="Times New Roman"/>
          <w:sz w:val="28"/>
          <w:szCs w:val="28"/>
          <w:lang w:eastAsia="ru-RU"/>
        </w:rPr>
      </w:pPr>
    </w:p>
    <w:p w14:paraId="4EC980E5" w14:textId="77777777" w:rsidR="009433C5" w:rsidRPr="00850B4E" w:rsidRDefault="009433C5" w:rsidP="00850B4E">
      <w:pPr>
        <w:shd w:val="clear" w:color="auto" w:fill="FFFFFF"/>
        <w:spacing w:line="240" w:lineRule="exact"/>
        <w:ind w:left="567" w:right="567" w:firstLine="0"/>
        <w:jc w:val="center"/>
        <w:textAlignment w:val="baseline"/>
        <w:rPr>
          <w:rFonts w:ascii="Times New Roman" w:eastAsia="Times New Roman" w:hAnsi="Times New Roman" w:cs="Times New Roman"/>
          <w:b/>
          <w:sz w:val="28"/>
          <w:szCs w:val="28"/>
          <w:lang w:eastAsia="ru-RU"/>
        </w:rPr>
      </w:pPr>
      <w:r w:rsidRPr="00850B4E">
        <w:rPr>
          <w:rFonts w:ascii="Times New Roman" w:eastAsia="Times New Roman" w:hAnsi="Times New Roman" w:cs="Times New Roman"/>
          <w:b/>
          <w:sz w:val="28"/>
          <w:szCs w:val="28"/>
          <w:lang w:eastAsia="ru-RU"/>
        </w:rPr>
        <w:t xml:space="preserve">Количество автотранспортных средств, </w:t>
      </w:r>
      <w:r w:rsidR="0077113D">
        <w:rPr>
          <w:rFonts w:ascii="Times New Roman" w:eastAsia="Times New Roman" w:hAnsi="Times New Roman" w:cs="Times New Roman"/>
          <w:b/>
          <w:sz w:val="28"/>
          <w:szCs w:val="28"/>
          <w:lang w:eastAsia="ru-RU"/>
        </w:rPr>
        <w:br/>
      </w:r>
      <w:r w:rsidRPr="00850B4E">
        <w:rPr>
          <w:rFonts w:ascii="Times New Roman" w:eastAsia="Times New Roman" w:hAnsi="Times New Roman" w:cs="Times New Roman"/>
          <w:b/>
          <w:sz w:val="28"/>
          <w:szCs w:val="28"/>
          <w:lang w:eastAsia="ru-RU"/>
        </w:rPr>
        <w:t xml:space="preserve">зарегистрированных в </w:t>
      </w:r>
      <w:r w:rsidRPr="00850B4E">
        <w:rPr>
          <w:rFonts w:ascii="Times New Roman" w:eastAsia="Times New Roman" w:hAnsi="Times New Roman" w:cs="Times New Roman"/>
          <w:sz w:val="28"/>
          <w:szCs w:val="28"/>
          <w:u w:val="single"/>
          <w:lang w:eastAsia="ru-RU"/>
        </w:rPr>
        <w:t xml:space="preserve">__________ </w:t>
      </w:r>
      <w:r w:rsidRPr="00850B4E">
        <w:rPr>
          <w:rFonts w:ascii="Times New Roman" w:eastAsia="Times New Roman" w:hAnsi="Times New Roman" w:cs="Times New Roman"/>
          <w:b/>
          <w:sz w:val="28"/>
          <w:szCs w:val="28"/>
          <w:lang w:eastAsia="ru-RU"/>
        </w:rPr>
        <w:t>субъекте Российской Федерации по состоянию на конец отчётного года</w:t>
      </w:r>
    </w:p>
    <w:tbl>
      <w:tblPr>
        <w:tblW w:w="0" w:type="auto"/>
        <w:tblCellMar>
          <w:left w:w="0" w:type="dxa"/>
          <w:right w:w="0" w:type="dxa"/>
        </w:tblCellMar>
        <w:tblLook w:val="04A0" w:firstRow="1" w:lastRow="0" w:firstColumn="1" w:lastColumn="0" w:noHBand="0" w:noVBand="1"/>
      </w:tblPr>
      <w:tblGrid>
        <w:gridCol w:w="1853"/>
        <w:gridCol w:w="1148"/>
        <w:gridCol w:w="942"/>
        <w:gridCol w:w="949"/>
        <w:gridCol w:w="957"/>
        <w:gridCol w:w="1357"/>
        <w:gridCol w:w="1075"/>
        <w:gridCol w:w="1074"/>
      </w:tblGrid>
      <w:tr w:rsidR="00D82263" w:rsidRPr="00721D2C" w14:paraId="162B6F7D" w14:textId="77777777" w:rsidTr="009433C5">
        <w:trPr>
          <w:trHeight w:val="10"/>
        </w:trPr>
        <w:tc>
          <w:tcPr>
            <w:tcW w:w="1853" w:type="dxa"/>
            <w:vAlign w:val="center"/>
            <w:hideMark/>
          </w:tcPr>
          <w:p w14:paraId="2362BDB1"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148" w:type="dxa"/>
            <w:vAlign w:val="center"/>
            <w:hideMark/>
          </w:tcPr>
          <w:p w14:paraId="1E13E361"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942" w:type="dxa"/>
            <w:vAlign w:val="center"/>
            <w:hideMark/>
          </w:tcPr>
          <w:p w14:paraId="7C06BCED"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949" w:type="dxa"/>
            <w:vAlign w:val="center"/>
            <w:hideMark/>
          </w:tcPr>
          <w:p w14:paraId="298AD53F"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957" w:type="dxa"/>
            <w:vAlign w:val="center"/>
            <w:hideMark/>
          </w:tcPr>
          <w:p w14:paraId="4E23A32F"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357" w:type="dxa"/>
          </w:tcPr>
          <w:p w14:paraId="48381EFC"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075" w:type="dxa"/>
          </w:tcPr>
          <w:p w14:paraId="2C098C61"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074" w:type="dxa"/>
          </w:tcPr>
          <w:p w14:paraId="055B2F1F" w14:textId="77777777" w:rsidR="00D82263" w:rsidRPr="00721D2C" w:rsidRDefault="00D82263" w:rsidP="0016695A">
            <w:pPr>
              <w:jc w:val="center"/>
              <w:rPr>
                <w:rFonts w:ascii="Times New Roman" w:eastAsia="Times New Roman" w:hAnsi="Times New Roman" w:cs="Times New Roman"/>
                <w:sz w:val="24"/>
                <w:szCs w:val="24"/>
                <w:lang w:eastAsia="ru-RU"/>
              </w:rPr>
            </w:pPr>
          </w:p>
        </w:tc>
      </w:tr>
      <w:tr w:rsidR="000C32E8" w:rsidRPr="00721D2C" w14:paraId="3CDB854C" w14:textId="77777777" w:rsidTr="00850B4E">
        <w:tc>
          <w:tcPr>
            <w:tcW w:w="185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1B60BCDE"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Наименование</w:t>
            </w:r>
          </w:p>
          <w:p w14:paraId="693A5BCD"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субъекта РФ</w:t>
            </w:r>
          </w:p>
        </w:tc>
        <w:tc>
          <w:tcPr>
            <w:tcW w:w="114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7EE0A86D"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ВСЕГО</w:t>
            </w:r>
          </w:p>
          <w:p w14:paraId="0BAA5F74"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АМТС</w:t>
            </w:r>
          </w:p>
        </w:tc>
        <w:tc>
          <w:tcPr>
            <w:tcW w:w="635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1C9060" w14:textId="77777777" w:rsidR="000C32E8" w:rsidRPr="00721D2C" w:rsidRDefault="000C32E8" w:rsidP="00850B4E">
            <w:pPr>
              <w:spacing w:line="240" w:lineRule="exact"/>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Количество автотранспортных средств, ед.</w:t>
            </w:r>
          </w:p>
        </w:tc>
      </w:tr>
      <w:tr w:rsidR="000C32E8" w:rsidRPr="00721D2C" w14:paraId="36FB9EF7" w14:textId="77777777" w:rsidTr="00850B4E">
        <w:tc>
          <w:tcPr>
            <w:tcW w:w="185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C9586F5"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eastAsia="ru-RU"/>
              </w:rPr>
            </w:pPr>
          </w:p>
        </w:tc>
        <w:tc>
          <w:tcPr>
            <w:tcW w:w="1148"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F673062"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eastAsia="ru-RU"/>
              </w:rPr>
            </w:pPr>
          </w:p>
        </w:tc>
        <w:tc>
          <w:tcPr>
            <w:tcW w:w="9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4B7EF19"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М1</w:t>
            </w:r>
          </w:p>
        </w:tc>
        <w:tc>
          <w:tcPr>
            <w:tcW w:w="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F5C8792"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М2</w:t>
            </w:r>
          </w:p>
        </w:tc>
        <w:tc>
          <w:tcPr>
            <w:tcW w:w="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BC9BEB0"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М3</w:t>
            </w:r>
          </w:p>
        </w:tc>
        <w:tc>
          <w:tcPr>
            <w:tcW w:w="1357" w:type="dxa"/>
            <w:tcBorders>
              <w:top w:val="single" w:sz="6" w:space="0" w:color="000000"/>
              <w:left w:val="single" w:sz="6" w:space="0" w:color="000000"/>
              <w:bottom w:val="single" w:sz="6" w:space="0" w:color="000000"/>
              <w:right w:val="single" w:sz="6" w:space="0" w:color="000000"/>
            </w:tcBorders>
            <w:vAlign w:val="center"/>
          </w:tcPr>
          <w:p w14:paraId="55A526D3"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val="en-US" w:eastAsia="ru-RU"/>
              </w:rPr>
            </w:pPr>
            <w:r w:rsidRPr="00721D2C">
              <w:rPr>
                <w:rFonts w:ascii="Times New Roman" w:eastAsia="Times New Roman" w:hAnsi="Times New Roman" w:cs="Times New Roman"/>
                <w:sz w:val="24"/>
                <w:szCs w:val="24"/>
                <w:lang w:val="en-US" w:eastAsia="ru-RU"/>
              </w:rPr>
              <w:t>N1</w:t>
            </w:r>
          </w:p>
        </w:tc>
        <w:tc>
          <w:tcPr>
            <w:tcW w:w="1075" w:type="dxa"/>
            <w:tcBorders>
              <w:top w:val="single" w:sz="6" w:space="0" w:color="000000"/>
              <w:left w:val="single" w:sz="6" w:space="0" w:color="000000"/>
              <w:bottom w:val="single" w:sz="6" w:space="0" w:color="000000"/>
              <w:right w:val="single" w:sz="6" w:space="0" w:color="000000"/>
            </w:tcBorders>
            <w:vAlign w:val="center"/>
          </w:tcPr>
          <w:p w14:paraId="3BCF5208"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val="en-US" w:eastAsia="ru-RU"/>
              </w:rPr>
            </w:pPr>
            <w:r w:rsidRPr="00721D2C">
              <w:rPr>
                <w:rFonts w:ascii="Times New Roman" w:eastAsia="Times New Roman" w:hAnsi="Times New Roman" w:cs="Times New Roman"/>
                <w:sz w:val="24"/>
                <w:szCs w:val="24"/>
                <w:lang w:val="en-US" w:eastAsia="ru-RU"/>
              </w:rPr>
              <w:t>N2</w:t>
            </w:r>
          </w:p>
        </w:tc>
        <w:tc>
          <w:tcPr>
            <w:tcW w:w="1074" w:type="dxa"/>
            <w:tcBorders>
              <w:top w:val="single" w:sz="6" w:space="0" w:color="000000"/>
              <w:left w:val="single" w:sz="6" w:space="0" w:color="000000"/>
              <w:bottom w:val="single" w:sz="6" w:space="0" w:color="000000"/>
              <w:right w:val="single" w:sz="6" w:space="0" w:color="000000"/>
            </w:tcBorders>
            <w:vAlign w:val="center"/>
          </w:tcPr>
          <w:p w14:paraId="1B8ACD88"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val="en-US" w:eastAsia="ru-RU"/>
              </w:rPr>
            </w:pPr>
            <w:r w:rsidRPr="00721D2C">
              <w:rPr>
                <w:rFonts w:ascii="Times New Roman" w:eastAsia="Times New Roman" w:hAnsi="Times New Roman" w:cs="Times New Roman"/>
                <w:sz w:val="24"/>
                <w:szCs w:val="24"/>
                <w:lang w:val="en-US" w:eastAsia="ru-RU"/>
              </w:rPr>
              <w:t>N3</w:t>
            </w:r>
          </w:p>
        </w:tc>
      </w:tr>
      <w:tr w:rsidR="00D82263" w:rsidRPr="00721D2C" w14:paraId="2589F8C8" w14:textId="77777777" w:rsidTr="009433C5">
        <w:tc>
          <w:tcPr>
            <w:tcW w:w="18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E0E4B49"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56B1C64"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9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92CFF51"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E4BC234"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B6647CA"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357" w:type="dxa"/>
            <w:tcBorders>
              <w:top w:val="single" w:sz="6" w:space="0" w:color="000000"/>
              <w:left w:val="single" w:sz="6" w:space="0" w:color="000000"/>
              <w:bottom w:val="single" w:sz="6" w:space="0" w:color="000000"/>
              <w:right w:val="single" w:sz="6" w:space="0" w:color="000000"/>
            </w:tcBorders>
          </w:tcPr>
          <w:p w14:paraId="5DDCF6CF"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075" w:type="dxa"/>
            <w:tcBorders>
              <w:top w:val="single" w:sz="6" w:space="0" w:color="000000"/>
              <w:left w:val="single" w:sz="6" w:space="0" w:color="000000"/>
              <w:bottom w:val="single" w:sz="6" w:space="0" w:color="000000"/>
              <w:right w:val="single" w:sz="6" w:space="0" w:color="000000"/>
            </w:tcBorders>
          </w:tcPr>
          <w:p w14:paraId="00F548A8"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074" w:type="dxa"/>
            <w:tcBorders>
              <w:top w:val="single" w:sz="6" w:space="0" w:color="000000"/>
              <w:left w:val="single" w:sz="6" w:space="0" w:color="000000"/>
              <w:bottom w:val="single" w:sz="6" w:space="0" w:color="000000"/>
              <w:right w:val="single" w:sz="6" w:space="0" w:color="000000"/>
            </w:tcBorders>
          </w:tcPr>
          <w:p w14:paraId="5CF10642" w14:textId="77777777" w:rsidR="00D82263" w:rsidRPr="00721D2C" w:rsidRDefault="00D82263" w:rsidP="0016695A">
            <w:pPr>
              <w:jc w:val="center"/>
              <w:rPr>
                <w:rFonts w:ascii="Times New Roman" w:eastAsia="Times New Roman" w:hAnsi="Times New Roman" w:cs="Times New Roman"/>
                <w:sz w:val="24"/>
                <w:szCs w:val="24"/>
                <w:lang w:eastAsia="ru-RU"/>
              </w:rPr>
            </w:pPr>
          </w:p>
        </w:tc>
      </w:tr>
      <w:tr w:rsidR="00D82263" w:rsidRPr="00721D2C" w14:paraId="3944170B" w14:textId="77777777" w:rsidTr="009433C5">
        <w:tc>
          <w:tcPr>
            <w:tcW w:w="18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919D7B0" w14:textId="77777777" w:rsidR="00D82263" w:rsidRPr="00721D2C" w:rsidRDefault="00D82263" w:rsidP="00850B4E">
            <w:pPr>
              <w:textAlignment w:val="baseline"/>
              <w:rPr>
                <w:rFonts w:ascii="Times New Roman" w:eastAsia="Times New Roman" w:hAnsi="Times New Roman" w:cs="Times New Roman"/>
                <w:sz w:val="24"/>
                <w:szCs w:val="24"/>
                <w:lang w:eastAsia="ru-RU"/>
              </w:rPr>
            </w:pP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F745C45"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9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E049B09"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1BC6530"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382AFC4"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357" w:type="dxa"/>
            <w:tcBorders>
              <w:top w:val="single" w:sz="6" w:space="0" w:color="000000"/>
              <w:left w:val="single" w:sz="6" w:space="0" w:color="000000"/>
              <w:bottom w:val="single" w:sz="6" w:space="0" w:color="000000"/>
              <w:right w:val="single" w:sz="6" w:space="0" w:color="000000"/>
            </w:tcBorders>
          </w:tcPr>
          <w:p w14:paraId="679DB70F"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075" w:type="dxa"/>
            <w:tcBorders>
              <w:top w:val="single" w:sz="6" w:space="0" w:color="000000"/>
              <w:left w:val="single" w:sz="6" w:space="0" w:color="000000"/>
              <w:bottom w:val="single" w:sz="6" w:space="0" w:color="000000"/>
              <w:right w:val="single" w:sz="6" w:space="0" w:color="000000"/>
            </w:tcBorders>
          </w:tcPr>
          <w:p w14:paraId="2884B7E2"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074" w:type="dxa"/>
            <w:tcBorders>
              <w:top w:val="single" w:sz="6" w:space="0" w:color="000000"/>
              <w:left w:val="single" w:sz="6" w:space="0" w:color="000000"/>
              <w:bottom w:val="single" w:sz="6" w:space="0" w:color="000000"/>
              <w:right w:val="single" w:sz="6" w:space="0" w:color="000000"/>
            </w:tcBorders>
          </w:tcPr>
          <w:p w14:paraId="068F0F21" w14:textId="77777777" w:rsidR="00D82263" w:rsidRPr="00721D2C" w:rsidRDefault="00D82263" w:rsidP="0016695A">
            <w:pPr>
              <w:jc w:val="center"/>
              <w:rPr>
                <w:rFonts w:ascii="Times New Roman" w:eastAsia="Times New Roman" w:hAnsi="Times New Roman" w:cs="Times New Roman"/>
                <w:sz w:val="24"/>
                <w:szCs w:val="24"/>
                <w:lang w:eastAsia="ru-RU"/>
              </w:rPr>
            </w:pPr>
          </w:p>
        </w:tc>
      </w:tr>
      <w:tr w:rsidR="00D82263" w:rsidRPr="00721D2C" w14:paraId="175DC466" w14:textId="77777777" w:rsidTr="009433C5">
        <w:tc>
          <w:tcPr>
            <w:tcW w:w="18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434C15D"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6EAC162"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9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709BA13"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B342CEA"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BABE7D2"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357" w:type="dxa"/>
            <w:tcBorders>
              <w:top w:val="single" w:sz="6" w:space="0" w:color="000000"/>
              <w:left w:val="single" w:sz="6" w:space="0" w:color="000000"/>
              <w:bottom w:val="single" w:sz="6" w:space="0" w:color="000000"/>
              <w:right w:val="single" w:sz="6" w:space="0" w:color="000000"/>
            </w:tcBorders>
          </w:tcPr>
          <w:p w14:paraId="6CE942D2"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075" w:type="dxa"/>
            <w:tcBorders>
              <w:top w:val="single" w:sz="6" w:space="0" w:color="000000"/>
              <w:left w:val="single" w:sz="6" w:space="0" w:color="000000"/>
              <w:bottom w:val="single" w:sz="6" w:space="0" w:color="000000"/>
              <w:right w:val="single" w:sz="6" w:space="0" w:color="000000"/>
            </w:tcBorders>
          </w:tcPr>
          <w:p w14:paraId="4BB562D5"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074" w:type="dxa"/>
            <w:tcBorders>
              <w:top w:val="single" w:sz="6" w:space="0" w:color="000000"/>
              <w:left w:val="single" w:sz="6" w:space="0" w:color="000000"/>
              <w:bottom w:val="single" w:sz="6" w:space="0" w:color="000000"/>
              <w:right w:val="single" w:sz="6" w:space="0" w:color="000000"/>
            </w:tcBorders>
          </w:tcPr>
          <w:p w14:paraId="089D58A1" w14:textId="77777777" w:rsidR="00D82263" w:rsidRPr="00721D2C" w:rsidRDefault="00D82263" w:rsidP="0016695A">
            <w:pPr>
              <w:jc w:val="center"/>
              <w:rPr>
                <w:rFonts w:ascii="Times New Roman" w:eastAsia="Times New Roman" w:hAnsi="Times New Roman" w:cs="Times New Roman"/>
                <w:sz w:val="24"/>
                <w:szCs w:val="24"/>
                <w:lang w:eastAsia="ru-RU"/>
              </w:rPr>
            </w:pPr>
          </w:p>
        </w:tc>
      </w:tr>
      <w:tr w:rsidR="00D82263" w:rsidRPr="00721D2C" w14:paraId="3ABA4C1D" w14:textId="77777777" w:rsidTr="00850B4E">
        <w:tc>
          <w:tcPr>
            <w:tcW w:w="18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444178" w14:textId="77777777" w:rsidR="00D82263" w:rsidRPr="00721D2C" w:rsidRDefault="00D82263" w:rsidP="00850B4E">
            <w:pPr>
              <w:ind w:hanging="7"/>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Всего по</w:t>
            </w:r>
            <w:r w:rsidRPr="00721D2C">
              <w:rPr>
                <w:rFonts w:ascii="Times New Roman" w:eastAsia="Times New Roman" w:hAnsi="Times New Roman" w:cs="Times New Roman"/>
                <w:sz w:val="24"/>
                <w:szCs w:val="24"/>
                <w:lang w:eastAsia="ru-RU"/>
              </w:rPr>
              <w:br/>
              <w:t>субъектам РФ</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C9045D9"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9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5D48AF2"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5E35315"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CF73F7F"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357" w:type="dxa"/>
            <w:tcBorders>
              <w:top w:val="single" w:sz="6" w:space="0" w:color="000000"/>
              <w:left w:val="single" w:sz="6" w:space="0" w:color="000000"/>
              <w:bottom w:val="single" w:sz="6" w:space="0" w:color="000000"/>
              <w:right w:val="single" w:sz="6" w:space="0" w:color="000000"/>
            </w:tcBorders>
          </w:tcPr>
          <w:p w14:paraId="244BB026"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075" w:type="dxa"/>
            <w:tcBorders>
              <w:top w:val="single" w:sz="6" w:space="0" w:color="000000"/>
              <w:left w:val="single" w:sz="6" w:space="0" w:color="000000"/>
              <w:bottom w:val="single" w:sz="6" w:space="0" w:color="000000"/>
              <w:right w:val="single" w:sz="6" w:space="0" w:color="000000"/>
            </w:tcBorders>
          </w:tcPr>
          <w:p w14:paraId="06B16073" w14:textId="77777777" w:rsidR="00D82263" w:rsidRPr="00721D2C" w:rsidRDefault="00D82263" w:rsidP="0016695A">
            <w:pPr>
              <w:jc w:val="center"/>
              <w:rPr>
                <w:rFonts w:ascii="Times New Roman" w:eastAsia="Times New Roman" w:hAnsi="Times New Roman" w:cs="Times New Roman"/>
                <w:sz w:val="24"/>
                <w:szCs w:val="24"/>
                <w:lang w:eastAsia="ru-RU"/>
              </w:rPr>
            </w:pPr>
          </w:p>
        </w:tc>
        <w:tc>
          <w:tcPr>
            <w:tcW w:w="1074" w:type="dxa"/>
            <w:tcBorders>
              <w:top w:val="single" w:sz="6" w:space="0" w:color="000000"/>
              <w:left w:val="single" w:sz="6" w:space="0" w:color="000000"/>
              <w:bottom w:val="single" w:sz="6" w:space="0" w:color="000000"/>
              <w:right w:val="single" w:sz="6" w:space="0" w:color="000000"/>
            </w:tcBorders>
          </w:tcPr>
          <w:p w14:paraId="5DCDC98F" w14:textId="77777777" w:rsidR="00D82263" w:rsidRPr="00721D2C" w:rsidRDefault="00D82263" w:rsidP="0016695A">
            <w:pPr>
              <w:jc w:val="center"/>
              <w:rPr>
                <w:rFonts w:ascii="Times New Roman" w:eastAsia="Times New Roman" w:hAnsi="Times New Roman" w:cs="Times New Roman"/>
                <w:sz w:val="24"/>
                <w:szCs w:val="24"/>
                <w:lang w:eastAsia="ru-RU"/>
              </w:rPr>
            </w:pPr>
          </w:p>
        </w:tc>
      </w:tr>
    </w:tbl>
    <w:p w14:paraId="1806D439" w14:textId="77777777" w:rsidR="005D5FA3" w:rsidRPr="00721D2C" w:rsidRDefault="005D5FA3" w:rsidP="002D4284">
      <w:pPr>
        <w:shd w:val="clear" w:color="auto" w:fill="FFFFFF"/>
        <w:jc w:val="center"/>
        <w:textAlignment w:val="baseline"/>
        <w:outlineLvl w:val="2"/>
        <w:rPr>
          <w:rFonts w:ascii="Times New Roman" w:eastAsia="Times New Roman" w:hAnsi="Times New Roman" w:cs="Times New Roman"/>
          <w:sz w:val="28"/>
          <w:szCs w:val="28"/>
          <w:lang w:eastAsia="ru-RU"/>
        </w:rPr>
      </w:pPr>
    </w:p>
    <w:p w14:paraId="59084075" w14:textId="77777777" w:rsidR="002D4284" w:rsidRPr="00721D2C" w:rsidRDefault="002D4284" w:rsidP="002D4284">
      <w:pPr>
        <w:shd w:val="clear" w:color="auto" w:fill="FFFFFF"/>
        <w:jc w:val="center"/>
        <w:textAlignment w:val="baseline"/>
        <w:outlineLvl w:val="2"/>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Приложение 2. Данные, полученные от территориальных органов ГИБДД</w:t>
      </w:r>
    </w:p>
    <w:p w14:paraId="2C9DB9B9" w14:textId="77777777" w:rsidR="000C32E8" w:rsidRDefault="000C32E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9EAB34B" w14:textId="77777777" w:rsidR="002D4284" w:rsidRPr="00721D2C" w:rsidRDefault="002D4284" w:rsidP="002D4284">
      <w:pPr>
        <w:shd w:val="clear" w:color="auto" w:fill="FFFFFF"/>
        <w:jc w:val="center"/>
        <w:textAlignment w:val="baseline"/>
        <w:outlineLvl w:val="2"/>
        <w:rPr>
          <w:rFonts w:ascii="Times New Roman" w:eastAsia="Times New Roman" w:hAnsi="Times New Roman" w:cs="Times New Roman"/>
          <w:sz w:val="28"/>
          <w:szCs w:val="28"/>
          <w:lang w:eastAsia="ru-RU"/>
        </w:rPr>
      </w:pPr>
    </w:p>
    <w:p w14:paraId="7BED09DA" w14:textId="77777777" w:rsidR="002D4284" w:rsidRPr="00721D2C" w:rsidRDefault="002D4284" w:rsidP="00850B4E">
      <w:pPr>
        <w:shd w:val="clear" w:color="auto" w:fill="FFFFFF"/>
        <w:spacing w:line="240" w:lineRule="exact"/>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Приложение 2</w:t>
      </w:r>
      <w:r w:rsidRPr="00721D2C">
        <w:rPr>
          <w:rFonts w:ascii="Times New Roman" w:eastAsia="Times New Roman" w:hAnsi="Times New Roman" w:cs="Times New Roman"/>
          <w:sz w:val="28"/>
          <w:szCs w:val="28"/>
          <w:lang w:eastAsia="ru-RU"/>
        </w:rPr>
        <w:br/>
        <w:t>к Порядку организации работ по</w:t>
      </w:r>
      <w:r w:rsidRPr="00721D2C">
        <w:rPr>
          <w:rFonts w:ascii="Times New Roman" w:eastAsia="Times New Roman" w:hAnsi="Times New Roman" w:cs="Times New Roman"/>
          <w:sz w:val="28"/>
          <w:szCs w:val="28"/>
          <w:lang w:eastAsia="ru-RU"/>
        </w:rPr>
        <w:br/>
        <w:t>оценке выбросов от отдельных</w:t>
      </w:r>
      <w:r w:rsidRPr="00721D2C">
        <w:rPr>
          <w:rFonts w:ascii="Times New Roman" w:eastAsia="Times New Roman" w:hAnsi="Times New Roman" w:cs="Times New Roman"/>
          <w:sz w:val="28"/>
          <w:szCs w:val="28"/>
          <w:lang w:eastAsia="ru-RU"/>
        </w:rPr>
        <w:br/>
        <w:t>видов передвижных источников</w:t>
      </w:r>
      <w:r w:rsidRPr="00721D2C">
        <w:rPr>
          <w:rFonts w:ascii="Times New Roman" w:eastAsia="Times New Roman" w:hAnsi="Times New Roman" w:cs="Times New Roman"/>
          <w:sz w:val="28"/>
          <w:szCs w:val="28"/>
          <w:lang w:eastAsia="ru-RU"/>
        </w:rPr>
        <w:br/>
        <w:t>(автомобильного и</w:t>
      </w:r>
      <w:r w:rsidRPr="00721D2C">
        <w:rPr>
          <w:rFonts w:ascii="Times New Roman" w:eastAsia="Times New Roman" w:hAnsi="Times New Roman" w:cs="Times New Roman"/>
          <w:sz w:val="28"/>
          <w:szCs w:val="28"/>
          <w:lang w:eastAsia="ru-RU"/>
        </w:rPr>
        <w:br/>
        <w:t>железнодорожного транспорта)</w:t>
      </w:r>
    </w:p>
    <w:p w14:paraId="4F9FE695" w14:textId="77777777" w:rsidR="009433C5" w:rsidRPr="00721D2C" w:rsidRDefault="009433C5" w:rsidP="009433C5">
      <w:pPr>
        <w:shd w:val="clear" w:color="auto" w:fill="FFFFFF"/>
        <w:jc w:val="right"/>
        <w:textAlignment w:val="baseline"/>
        <w:rPr>
          <w:rFonts w:ascii="Times New Roman" w:eastAsia="Times New Roman" w:hAnsi="Times New Roman" w:cs="Times New Roman"/>
          <w:sz w:val="28"/>
          <w:szCs w:val="28"/>
          <w:lang w:eastAsia="ru-RU"/>
        </w:rPr>
      </w:pPr>
    </w:p>
    <w:p w14:paraId="445DBBAB" w14:textId="77777777" w:rsidR="009433C5" w:rsidRDefault="009433C5" w:rsidP="009433C5">
      <w:pPr>
        <w:shd w:val="clear" w:color="auto" w:fill="FFFFFF"/>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32</w:t>
      </w:r>
    </w:p>
    <w:p w14:paraId="5AF56B48" w14:textId="77777777" w:rsidR="007D2E39" w:rsidRPr="00721D2C" w:rsidRDefault="007D2E39" w:rsidP="009433C5">
      <w:pPr>
        <w:shd w:val="clear" w:color="auto" w:fill="FFFFFF"/>
        <w:jc w:val="right"/>
        <w:textAlignment w:val="baseline"/>
        <w:rPr>
          <w:rFonts w:ascii="Times New Roman" w:eastAsia="Times New Roman" w:hAnsi="Times New Roman" w:cs="Times New Roman"/>
          <w:sz w:val="28"/>
          <w:szCs w:val="28"/>
          <w:lang w:eastAsia="ru-RU"/>
        </w:rPr>
      </w:pPr>
    </w:p>
    <w:p w14:paraId="14219308" w14:textId="77777777" w:rsidR="002D4284" w:rsidRPr="00850B4E" w:rsidRDefault="009433C5" w:rsidP="00850B4E">
      <w:pPr>
        <w:shd w:val="clear" w:color="auto" w:fill="FFFFFF"/>
        <w:spacing w:line="240" w:lineRule="exact"/>
        <w:ind w:left="567" w:right="567" w:firstLine="0"/>
        <w:jc w:val="center"/>
        <w:textAlignment w:val="baseline"/>
        <w:rPr>
          <w:rFonts w:ascii="Times New Roman" w:eastAsia="Times New Roman" w:hAnsi="Times New Roman" w:cs="Times New Roman"/>
          <w:b/>
          <w:sz w:val="28"/>
          <w:szCs w:val="28"/>
          <w:lang w:eastAsia="ru-RU"/>
        </w:rPr>
      </w:pPr>
      <w:r w:rsidRPr="00850B4E">
        <w:rPr>
          <w:rFonts w:ascii="Times New Roman" w:eastAsia="Times New Roman" w:hAnsi="Times New Roman" w:cs="Times New Roman"/>
          <w:b/>
          <w:sz w:val="28"/>
          <w:szCs w:val="28"/>
          <w:lang w:eastAsia="ru-RU"/>
        </w:rPr>
        <w:t xml:space="preserve">Количество автотранспортных средств, </w:t>
      </w:r>
      <w:r w:rsidR="0077113D">
        <w:rPr>
          <w:rFonts w:ascii="Times New Roman" w:eastAsia="Times New Roman" w:hAnsi="Times New Roman" w:cs="Times New Roman"/>
          <w:b/>
          <w:sz w:val="28"/>
          <w:szCs w:val="28"/>
          <w:lang w:eastAsia="ru-RU"/>
        </w:rPr>
        <w:br/>
      </w:r>
      <w:r w:rsidRPr="00850B4E">
        <w:rPr>
          <w:rFonts w:ascii="Times New Roman" w:eastAsia="Times New Roman" w:hAnsi="Times New Roman" w:cs="Times New Roman"/>
          <w:b/>
          <w:sz w:val="28"/>
          <w:szCs w:val="28"/>
          <w:lang w:eastAsia="ru-RU"/>
        </w:rPr>
        <w:t>зарегистрированных в территориальном органе ГИБДД в городах краевого подчинения, расположенных на территории субъекта Российской Федераци</w:t>
      </w:r>
      <w:r w:rsidR="00186A44">
        <w:rPr>
          <w:rFonts w:ascii="Times New Roman" w:eastAsia="Times New Roman" w:hAnsi="Times New Roman" w:cs="Times New Roman"/>
          <w:b/>
          <w:sz w:val="28"/>
          <w:szCs w:val="28"/>
          <w:lang w:eastAsia="ru-RU"/>
        </w:rPr>
        <w:t xml:space="preserve">и </w:t>
      </w:r>
      <w:r w:rsidR="0077113D">
        <w:rPr>
          <w:rFonts w:ascii="Times New Roman" w:eastAsia="Times New Roman" w:hAnsi="Times New Roman" w:cs="Times New Roman"/>
          <w:sz w:val="28"/>
          <w:szCs w:val="28"/>
          <w:u w:val="single"/>
          <w:lang w:eastAsia="ru-RU"/>
        </w:rPr>
        <w:tab/>
      </w:r>
      <w:r w:rsidR="0077113D">
        <w:rPr>
          <w:rFonts w:ascii="Times New Roman" w:eastAsia="Times New Roman" w:hAnsi="Times New Roman" w:cs="Times New Roman"/>
          <w:sz w:val="28"/>
          <w:szCs w:val="28"/>
          <w:u w:val="single"/>
          <w:lang w:eastAsia="ru-RU"/>
        </w:rPr>
        <w:tab/>
      </w:r>
      <w:r w:rsidR="0077113D">
        <w:rPr>
          <w:rFonts w:ascii="Times New Roman" w:eastAsia="Times New Roman" w:hAnsi="Times New Roman" w:cs="Times New Roman"/>
          <w:sz w:val="28"/>
          <w:szCs w:val="28"/>
          <w:u w:val="single"/>
          <w:lang w:eastAsia="ru-RU"/>
        </w:rPr>
        <w:br/>
      </w:r>
      <w:r w:rsidRPr="00850B4E">
        <w:rPr>
          <w:rFonts w:ascii="Times New Roman" w:eastAsia="Times New Roman" w:hAnsi="Times New Roman" w:cs="Times New Roman"/>
          <w:b/>
          <w:sz w:val="28"/>
          <w:szCs w:val="28"/>
          <w:lang w:eastAsia="ru-RU"/>
        </w:rPr>
        <w:t>по состоянию на конец отчётного года</w:t>
      </w:r>
    </w:p>
    <w:p w14:paraId="671266A1" w14:textId="77777777" w:rsidR="009433C5" w:rsidRPr="00721D2C" w:rsidRDefault="009433C5" w:rsidP="009433C5">
      <w:pPr>
        <w:shd w:val="clear" w:color="auto" w:fill="FFFFFF"/>
        <w:textAlignment w:val="baseline"/>
        <w:rPr>
          <w:rFonts w:ascii="Times New Roman" w:eastAsia="Times New Roman" w:hAnsi="Times New Roman" w:cs="Times New Roman"/>
          <w:sz w:val="28"/>
          <w:szCs w:val="28"/>
          <w:lang w:eastAsia="ru-RU"/>
        </w:rPr>
      </w:pPr>
    </w:p>
    <w:tbl>
      <w:tblPr>
        <w:tblW w:w="0" w:type="auto"/>
        <w:tblInd w:w="149" w:type="dxa"/>
        <w:tblLayout w:type="fixed"/>
        <w:tblCellMar>
          <w:left w:w="0" w:type="dxa"/>
          <w:right w:w="0" w:type="dxa"/>
        </w:tblCellMar>
        <w:tblLook w:val="04A0" w:firstRow="1" w:lastRow="0" w:firstColumn="1" w:lastColumn="0" w:noHBand="0" w:noVBand="1"/>
      </w:tblPr>
      <w:tblGrid>
        <w:gridCol w:w="1858"/>
        <w:gridCol w:w="1621"/>
        <w:gridCol w:w="1199"/>
        <w:gridCol w:w="1276"/>
        <w:gridCol w:w="992"/>
        <w:gridCol w:w="992"/>
        <w:gridCol w:w="1134"/>
      </w:tblGrid>
      <w:tr w:rsidR="000C32E8" w:rsidRPr="00721D2C" w14:paraId="6A636D0E" w14:textId="77777777" w:rsidTr="00850B4E">
        <w:tc>
          <w:tcPr>
            <w:tcW w:w="185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47F82EB1"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Наименование</w:t>
            </w:r>
          </w:p>
          <w:p w14:paraId="17240DFA"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города</w:t>
            </w:r>
          </w:p>
        </w:tc>
        <w:tc>
          <w:tcPr>
            <w:tcW w:w="72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D38E2D8"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Количество автотранспортных средств, ед.</w:t>
            </w:r>
          </w:p>
        </w:tc>
      </w:tr>
      <w:tr w:rsidR="000C32E8" w:rsidRPr="00721D2C" w14:paraId="52987D4D" w14:textId="77777777" w:rsidTr="00850B4E">
        <w:tc>
          <w:tcPr>
            <w:tcW w:w="1858"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35BA435"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DB72ADE"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М1</w:t>
            </w:r>
          </w:p>
        </w:tc>
        <w:tc>
          <w:tcPr>
            <w:tcW w:w="1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6F46788"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М2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934A101"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М3</w:t>
            </w:r>
          </w:p>
        </w:tc>
        <w:tc>
          <w:tcPr>
            <w:tcW w:w="992" w:type="dxa"/>
            <w:tcBorders>
              <w:top w:val="single" w:sz="6" w:space="0" w:color="000000"/>
              <w:left w:val="single" w:sz="6" w:space="0" w:color="000000"/>
              <w:bottom w:val="single" w:sz="6" w:space="0" w:color="000000"/>
              <w:right w:val="single" w:sz="6" w:space="0" w:color="000000"/>
            </w:tcBorders>
            <w:vAlign w:val="center"/>
          </w:tcPr>
          <w:p w14:paraId="4311599D"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val="en-US" w:eastAsia="ru-RU"/>
              </w:rPr>
            </w:pPr>
            <w:r w:rsidRPr="00721D2C">
              <w:rPr>
                <w:rFonts w:ascii="Times New Roman" w:eastAsia="Times New Roman" w:hAnsi="Times New Roman" w:cs="Times New Roman"/>
                <w:sz w:val="24"/>
                <w:szCs w:val="24"/>
                <w:lang w:val="en-US" w:eastAsia="ru-RU"/>
              </w:rPr>
              <w:t>N1</w:t>
            </w:r>
          </w:p>
        </w:tc>
        <w:tc>
          <w:tcPr>
            <w:tcW w:w="992" w:type="dxa"/>
            <w:tcBorders>
              <w:top w:val="single" w:sz="6" w:space="0" w:color="000000"/>
              <w:left w:val="single" w:sz="6" w:space="0" w:color="000000"/>
              <w:bottom w:val="single" w:sz="6" w:space="0" w:color="000000"/>
              <w:right w:val="single" w:sz="6" w:space="0" w:color="000000"/>
            </w:tcBorders>
            <w:vAlign w:val="center"/>
          </w:tcPr>
          <w:p w14:paraId="0BA7A2FF"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val="en-US" w:eastAsia="ru-RU"/>
              </w:rPr>
            </w:pPr>
            <w:r w:rsidRPr="00721D2C">
              <w:rPr>
                <w:rFonts w:ascii="Times New Roman" w:eastAsia="Times New Roman" w:hAnsi="Times New Roman" w:cs="Times New Roman"/>
                <w:sz w:val="24"/>
                <w:szCs w:val="24"/>
                <w:lang w:val="en-US" w:eastAsia="ru-RU"/>
              </w:rPr>
              <w:t>N2</w:t>
            </w:r>
          </w:p>
        </w:tc>
        <w:tc>
          <w:tcPr>
            <w:tcW w:w="1134" w:type="dxa"/>
            <w:tcBorders>
              <w:top w:val="single" w:sz="6" w:space="0" w:color="000000"/>
              <w:left w:val="single" w:sz="6" w:space="0" w:color="000000"/>
              <w:bottom w:val="single" w:sz="6" w:space="0" w:color="000000"/>
              <w:right w:val="single" w:sz="6" w:space="0" w:color="000000"/>
            </w:tcBorders>
            <w:vAlign w:val="center"/>
          </w:tcPr>
          <w:p w14:paraId="3924C4A3" w14:textId="77777777" w:rsidR="000C32E8" w:rsidRPr="00721D2C" w:rsidRDefault="000C32E8" w:rsidP="00850B4E">
            <w:pPr>
              <w:spacing w:line="240" w:lineRule="exact"/>
              <w:ind w:firstLine="0"/>
              <w:jc w:val="center"/>
              <w:textAlignment w:val="baseline"/>
              <w:rPr>
                <w:rFonts w:ascii="Times New Roman" w:eastAsia="Times New Roman" w:hAnsi="Times New Roman" w:cs="Times New Roman"/>
                <w:sz w:val="24"/>
                <w:szCs w:val="24"/>
                <w:lang w:val="en-US" w:eastAsia="ru-RU"/>
              </w:rPr>
            </w:pPr>
            <w:r w:rsidRPr="00721D2C">
              <w:rPr>
                <w:rFonts w:ascii="Times New Roman" w:eastAsia="Times New Roman" w:hAnsi="Times New Roman" w:cs="Times New Roman"/>
                <w:sz w:val="24"/>
                <w:szCs w:val="24"/>
                <w:lang w:val="en-US" w:eastAsia="ru-RU"/>
              </w:rPr>
              <w:t>N3</w:t>
            </w:r>
          </w:p>
        </w:tc>
      </w:tr>
      <w:tr w:rsidR="00825973" w:rsidRPr="00721D2C" w14:paraId="5C87C608" w14:textId="77777777" w:rsidTr="009433C5">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F0BD5E1" w14:textId="77777777" w:rsidR="00825973" w:rsidRPr="00721D2C" w:rsidRDefault="00825973" w:rsidP="00850B4E">
            <w:pPr>
              <w:ind w:firstLine="0"/>
              <w:rPr>
                <w:rFonts w:ascii="Times New Roman" w:eastAsia="Times New Roman" w:hAnsi="Times New Roman" w:cs="Times New Roman"/>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418E996"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1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AC5F8F6"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7ECA432"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Pr>
          <w:p w14:paraId="7C640028"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Pr>
          <w:p w14:paraId="2366F140"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14:paraId="3F41DB53" w14:textId="77777777" w:rsidR="00825973" w:rsidRPr="00721D2C" w:rsidRDefault="00825973" w:rsidP="00654DDF">
            <w:pPr>
              <w:jc w:val="center"/>
              <w:rPr>
                <w:rFonts w:ascii="Times New Roman" w:eastAsia="Times New Roman" w:hAnsi="Times New Roman" w:cs="Times New Roman"/>
                <w:sz w:val="24"/>
                <w:szCs w:val="24"/>
                <w:lang w:eastAsia="ru-RU"/>
              </w:rPr>
            </w:pPr>
          </w:p>
        </w:tc>
      </w:tr>
      <w:tr w:rsidR="00825973" w:rsidRPr="00721D2C" w14:paraId="5D0F7150" w14:textId="77777777" w:rsidTr="009433C5">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FC51AAA" w14:textId="77777777" w:rsidR="00825973" w:rsidRPr="00721D2C" w:rsidRDefault="00825973" w:rsidP="00850B4E">
            <w:pPr>
              <w:ind w:firstLine="0"/>
              <w:textAlignment w:val="baseline"/>
              <w:rPr>
                <w:rFonts w:ascii="Times New Roman" w:eastAsia="Times New Roman" w:hAnsi="Times New Roman" w:cs="Times New Roman"/>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79CCBF8"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1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549A543"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555CFB6"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Pr>
          <w:p w14:paraId="380E40D3"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Pr>
          <w:p w14:paraId="15D9B1FA"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14:paraId="5B8D76B2" w14:textId="77777777" w:rsidR="00825973" w:rsidRPr="00721D2C" w:rsidRDefault="00825973" w:rsidP="00654DDF">
            <w:pPr>
              <w:jc w:val="center"/>
              <w:rPr>
                <w:rFonts w:ascii="Times New Roman" w:eastAsia="Times New Roman" w:hAnsi="Times New Roman" w:cs="Times New Roman"/>
                <w:sz w:val="24"/>
                <w:szCs w:val="24"/>
                <w:lang w:eastAsia="ru-RU"/>
              </w:rPr>
            </w:pPr>
          </w:p>
        </w:tc>
      </w:tr>
      <w:tr w:rsidR="00825973" w:rsidRPr="00721D2C" w14:paraId="4E0D285A" w14:textId="77777777" w:rsidTr="009433C5">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47B046C" w14:textId="77777777" w:rsidR="00825973" w:rsidRPr="00721D2C" w:rsidRDefault="00825973" w:rsidP="00850B4E">
            <w:pPr>
              <w:ind w:firstLine="0"/>
              <w:rPr>
                <w:rFonts w:ascii="Times New Roman" w:eastAsia="Times New Roman" w:hAnsi="Times New Roman" w:cs="Times New Roman"/>
                <w:sz w:val="24"/>
                <w:szCs w:val="24"/>
                <w:lang w:eastAsia="ru-RU"/>
              </w:rPr>
            </w:pPr>
          </w:p>
        </w:tc>
        <w:tc>
          <w:tcPr>
            <w:tcW w:w="1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E656E76"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1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44B8CCB"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1651F31"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Pr>
          <w:p w14:paraId="3F6A4D4E"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Pr>
          <w:p w14:paraId="6C246D25"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14:paraId="4C7C0D0A" w14:textId="77777777" w:rsidR="00825973" w:rsidRPr="00721D2C" w:rsidRDefault="00825973" w:rsidP="00654DDF">
            <w:pPr>
              <w:jc w:val="center"/>
              <w:rPr>
                <w:rFonts w:ascii="Times New Roman" w:eastAsia="Times New Roman" w:hAnsi="Times New Roman" w:cs="Times New Roman"/>
                <w:sz w:val="24"/>
                <w:szCs w:val="24"/>
                <w:lang w:eastAsia="ru-RU"/>
              </w:rPr>
            </w:pPr>
          </w:p>
        </w:tc>
      </w:tr>
      <w:tr w:rsidR="00825973" w:rsidRPr="00721D2C" w14:paraId="68E0977C" w14:textId="77777777" w:rsidTr="009433C5">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9D1D7DD" w14:textId="77777777" w:rsidR="00825973" w:rsidRPr="00721D2C" w:rsidRDefault="00825973" w:rsidP="00A67F46">
            <w:pPr>
              <w:ind w:firstLine="0"/>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Всего по</w:t>
            </w:r>
            <w:r w:rsidRPr="00721D2C">
              <w:rPr>
                <w:rFonts w:ascii="Times New Roman" w:eastAsia="Times New Roman" w:hAnsi="Times New Roman" w:cs="Times New Roman"/>
                <w:sz w:val="24"/>
                <w:szCs w:val="24"/>
                <w:lang w:eastAsia="ru-RU"/>
              </w:rPr>
              <w:br/>
              <w:t>субъекту РФ</w:t>
            </w:r>
          </w:p>
        </w:tc>
        <w:tc>
          <w:tcPr>
            <w:tcW w:w="16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2532AF4"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1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BA39B2C"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E84BA3C"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Pr>
          <w:p w14:paraId="14E93BB5"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Pr>
          <w:p w14:paraId="52A4532A" w14:textId="77777777" w:rsidR="00825973" w:rsidRPr="00721D2C" w:rsidRDefault="00825973" w:rsidP="00654DDF">
            <w:pPr>
              <w:jc w:val="center"/>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14:paraId="051745E2" w14:textId="77777777" w:rsidR="00825973" w:rsidRPr="00721D2C" w:rsidRDefault="00825973" w:rsidP="00654DDF">
            <w:pPr>
              <w:jc w:val="center"/>
              <w:rPr>
                <w:rFonts w:ascii="Times New Roman" w:eastAsia="Times New Roman" w:hAnsi="Times New Roman" w:cs="Times New Roman"/>
                <w:sz w:val="24"/>
                <w:szCs w:val="24"/>
                <w:lang w:eastAsia="ru-RU"/>
              </w:rPr>
            </w:pPr>
          </w:p>
        </w:tc>
      </w:tr>
    </w:tbl>
    <w:p w14:paraId="0B206C95" w14:textId="77777777" w:rsidR="002D4284" w:rsidRPr="00721D2C" w:rsidRDefault="002D4284" w:rsidP="002D4284">
      <w:pPr>
        <w:shd w:val="clear" w:color="auto" w:fill="FFFFFF"/>
        <w:jc w:val="center"/>
        <w:textAlignment w:val="baseline"/>
        <w:outlineLvl w:val="2"/>
        <w:rPr>
          <w:rFonts w:ascii="Times New Roman" w:eastAsia="Times New Roman" w:hAnsi="Times New Roman" w:cs="Times New Roman"/>
          <w:sz w:val="28"/>
          <w:szCs w:val="28"/>
          <w:lang w:eastAsia="ru-RU"/>
        </w:rPr>
      </w:pPr>
    </w:p>
    <w:p w14:paraId="75F23F41" w14:textId="77777777" w:rsidR="002D4284" w:rsidRPr="00721D2C" w:rsidRDefault="002D4284" w:rsidP="00850B4E">
      <w:pPr>
        <w:shd w:val="clear" w:color="auto" w:fill="FFFFFF"/>
        <w:spacing w:line="240" w:lineRule="exact"/>
        <w:ind w:firstLine="0"/>
        <w:jc w:val="center"/>
        <w:textAlignment w:val="baseline"/>
        <w:outlineLvl w:val="2"/>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Приложение 3. Данные, полученные от территориальных управлений ОАО «Российские железные дороги»</w:t>
      </w:r>
    </w:p>
    <w:p w14:paraId="6971AA7B" w14:textId="77777777" w:rsidR="002D4284" w:rsidRPr="00721D2C" w:rsidRDefault="002D4284" w:rsidP="002D4284">
      <w:pPr>
        <w:shd w:val="clear" w:color="auto" w:fill="FFFFFF"/>
        <w:jc w:val="center"/>
        <w:textAlignment w:val="baseline"/>
        <w:outlineLvl w:val="2"/>
        <w:rPr>
          <w:rFonts w:ascii="Times New Roman" w:eastAsia="Times New Roman" w:hAnsi="Times New Roman" w:cs="Times New Roman"/>
          <w:sz w:val="28"/>
          <w:szCs w:val="28"/>
          <w:lang w:eastAsia="ru-RU"/>
        </w:rPr>
      </w:pPr>
    </w:p>
    <w:p w14:paraId="48A612EA" w14:textId="77777777" w:rsidR="002D4284" w:rsidRPr="00721D2C" w:rsidRDefault="002D4284" w:rsidP="00850B4E">
      <w:pPr>
        <w:shd w:val="clear" w:color="auto" w:fill="FFFFFF"/>
        <w:spacing w:line="240" w:lineRule="exact"/>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Приложение 3</w:t>
      </w:r>
      <w:r w:rsidRPr="00721D2C">
        <w:rPr>
          <w:rFonts w:ascii="Times New Roman" w:eastAsia="Times New Roman" w:hAnsi="Times New Roman" w:cs="Times New Roman"/>
          <w:sz w:val="28"/>
          <w:szCs w:val="28"/>
          <w:lang w:eastAsia="ru-RU"/>
        </w:rPr>
        <w:br/>
        <w:t>к Порядку организации работ по оценке</w:t>
      </w:r>
      <w:r w:rsidRPr="00721D2C">
        <w:rPr>
          <w:rFonts w:ascii="Times New Roman" w:eastAsia="Times New Roman" w:hAnsi="Times New Roman" w:cs="Times New Roman"/>
          <w:sz w:val="28"/>
          <w:szCs w:val="28"/>
          <w:lang w:eastAsia="ru-RU"/>
        </w:rPr>
        <w:br/>
        <w:t>выбросов от отдельных видов</w:t>
      </w:r>
      <w:r w:rsidRPr="00721D2C">
        <w:rPr>
          <w:rFonts w:ascii="Times New Roman" w:eastAsia="Times New Roman" w:hAnsi="Times New Roman" w:cs="Times New Roman"/>
          <w:sz w:val="28"/>
          <w:szCs w:val="28"/>
          <w:lang w:eastAsia="ru-RU"/>
        </w:rPr>
        <w:br/>
        <w:t>передвижных источников</w:t>
      </w:r>
      <w:r w:rsidRPr="00721D2C">
        <w:rPr>
          <w:rFonts w:ascii="Times New Roman" w:eastAsia="Times New Roman" w:hAnsi="Times New Roman" w:cs="Times New Roman"/>
          <w:sz w:val="28"/>
          <w:szCs w:val="28"/>
          <w:lang w:eastAsia="ru-RU"/>
        </w:rPr>
        <w:br/>
        <w:t>(автомобильного и</w:t>
      </w:r>
      <w:r w:rsidRPr="00721D2C">
        <w:rPr>
          <w:rFonts w:ascii="Times New Roman" w:eastAsia="Times New Roman" w:hAnsi="Times New Roman" w:cs="Times New Roman"/>
          <w:sz w:val="28"/>
          <w:szCs w:val="28"/>
          <w:lang w:eastAsia="ru-RU"/>
        </w:rPr>
        <w:br/>
        <w:t>железнодорожного транспорта)</w:t>
      </w:r>
    </w:p>
    <w:p w14:paraId="263079DE" w14:textId="77777777" w:rsidR="009433C5" w:rsidRPr="00721D2C" w:rsidRDefault="009433C5" w:rsidP="002D4284">
      <w:pPr>
        <w:shd w:val="clear" w:color="auto" w:fill="FFFFFF"/>
        <w:jc w:val="right"/>
        <w:textAlignment w:val="baseline"/>
        <w:rPr>
          <w:rFonts w:ascii="Times New Roman" w:eastAsia="Times New Roman" w:hAnsi="Times New Roman" w:cs="Times New Roman"/>
          <w:sz w:val="28"/>
          <w:szCs w:val="28"/>
          <w:lang w:eastAsia="ru-RU"/>
        </w:rPr>
      </w:pPr>
    </w:p>
    <w:p w14:paraId="2CC011D7" w14:textId="77777777" w:rsidR="009433C5" w:rsidRDefault="009433C5" w:rsidP="009433C5">
      <w:pPr>
        <w:shd w:val="clear" w:color="auto" w:fill="FFFFFF"/>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33</w:t>
      </w:r>
    </w:p>
    <w:p w14:paraId="5F7936ED" w14:textId="77777777" w:rsidR="00876622" w:rsidRPr="00721D2C" w:rsidRDefault="00876622" w:rsidP="009433C5">
      <w:pPr>
        <w:shd w:val="clear" w:color="auto" w:fill="FFFFFF"/>
        <w:jc w:val="right"/>
        <w:textAlignment w:val="baseline"/>
        <w:rPr>
          <w:rFonts w:ascii="Times New Roman" w:eastAsia="Times New Roman" w:hAnsi="Times New Roman" w:cs="Times New Roman"/>
          <w:sz w:val="28"/>
          <w:szCs w:val="28"/>
          <w:lang w:eastAsia="ru-RU"/>
        </w:rPr>
      </w:pPr>
    </w:p>
    <w:p w14:paraId="483D096C" w14:textId="77777777" w:rsidR="0077113D" w:rsidRDefault="005D5FA3" w:rsidP="00850B4E">
      <w:pPr>
        <w:shd w:val="clear" w:color="auto" w:fill="FFFFFF"/>
        <w:spacing w:line="240" w:lineRule="exact"/>
        <w:ind w:left="567" w:right="424" w:firstLine="0"/>
        <w:jc w:val="center"/>
        <w:textAlignment w:val="baseline"/>
        <w:rPr>
          <w:rFonts w:ascii="Times New Roman" w:eastAsia="Times New Roman" w:hAnsi="Times New Roman" w:cs="Times New Roman"/>
          <w:b/>
          <w:sz w:val="28"/>
          <w:szCs w:val="28"/>
          <w:lang w:eastAsia="ru-RU"/>
        </w:rPr>
      </w:pPr>
      <w:r w:rsidRPr="005D5FA3">
        <w:rPr>
          <w:rFonts w:ascii="Times New Roman" w:eastAsia="Times New Roman" w:hAnsi="Times New Roman" w:cs="Times New Roman"/>
          <w:b/>
          <w:sz w:val="28"/>
          <w:szCs w:val="28"/>
          <w:lang w:eastAsia="ru-RU"/>
        </w:rPr>
        <w:t xml:space="preserve">Количество израсходованного дизельного топлива, </w:t>
      </w:r>
      <w:r w:rsidR="0077113D">
        <w:rPr>
          <w:rFonts w:ascii="Times New Roman" w:eastAsia="Times New Roman" w:hAnsi="Times New Roman" w:cs="Times New Roman"/>
          <w:b/>
          <w:sz w:val="28"/>
          <w:szCs w:val="28"/>
          <w:lang w:eastAsia="ru-RU"/>
        </w:rPr>
        <w:br/>
      </w:r>
      <w:r w:rsidRPr="005D5FA3">
        <w:rPr>
          <w:rFonts w:ascii="Times New Roman" w:eastAsia="Times New Roman" w:hAnsi="Times New Roman" w:cs="Times New Roman"/>
          <w:b/>
          <w:sz w:val="28"/>
          <w:szCs w:val="28"/>
          <w:lang w:eastAsia="ru-RU"/>
        </w:rPr>
        <w:t>по данным территориального управления</w:t>
      </w:r>
      <w:r w:rsidR="0077113D">
        <w:rPr>
          <w:rFonts w:ascii="Times New Roman" w:eastAsia="Times New Roman" w:hAnsi="Times New Roman" w:cs="Times New Roman"/>
          <w:b/>
          <w:sz w:val="28"/>
          <w:szCs w:val="28"/>
          <w:lang w:eastAsia="ru-RU"/>
        </w:rPr>
        <w:br/>
      </w:r>
      <w:r w:rsidRPr="005D5FA3">
        <w:rPr>
          <w:rFonts w:ascii="Times New Roman" w:eastAsia="Times New Roman" w:hAnsi="Times New Roman" w:cs="Times New Roman"/>
          <w:b/>
          <w:sz w:val="28"/>
          <w:szCs w:val="28"/>
          <w:lang w:eastAsia="ru-RU"/>
        </w:rPr>
        <w:t xml:space="preserve"> ОАО «</w:t>
      </w:r>
      <w:r>
        <w:rPr>
          <w:rFonts w:ascii="Times New Roman" w:eastAsia="Times New Roman" w:hAnsi="Times New Roman" w:cs="Times New Roman"/>
          <w:b/>
          <w:sz w:val="28"/>
          <w:szCs w:val="28"/>
          <w:lang w:eastAsia="ru-RU"/>
        </w:rPr>
        <w:t>Р</w:t>
      </w:r>
      <w:r w:rsidRPr="005D5FA3">
        <w:rPr>
          <w:rFonts w:ascii="Times New Roman" w:eastAsia="Times New Roman" w:hAnsi="Times New Roman" w:cs="Times New Roman"/>
          <w:b/>
          <w:sz w:val="28"/>
          <w:szCs w:val="28"/>
          <w:lang w:eastAsia="ru-RU"/>
        </w:rPr>
        <w:t>оссийские железные дороги», тепловозами на магистралях, проходящих по территории</w:t>
      </w:r>
      <w:r w:rsidR="0077113D">
        <w:rPr>
          <w:rFonts w:ascii="Times New Roman" w:eastAsia="Times New Roman" w:hAnsi="Times New Roman" w:cs="Times New Roman"/>
          <w:b/>
          <w:sz w:val="28"/>
          <w:szCs w:val="28"/>
          <w:lang w:eastAsia="ru-RU"/>
        </w:rPr>
        <w:t xml:space="preserve"> </w:t>
      </w:r>
      <w:r w:rsidR="0077113D">
        <w:rPr>
          <w:rFonts w:ascii="Times New Roman" w:eastAsia="Times New Roman" w:hAnsi="Times New Roman" w:cs="Times New Roman"/>
          <w:sz w:val="28"/>
          <w:szCs w:val="28"/>
          <w:u w:val="single"/>
          <w:lang w:eastAsia="ru-RU"/>
        </w:rPr>
        <w:tab/>
      </w:r>
      <w:r w:rsidR="0077113D">
        <w:rPr>
          <w:rFonts w:ascii="Times New Roman" w:eastAsia="Times New Roman" w:hAnsi="Times New Roman" w:cs="Times New Roman"/>
          <w:sz w:val="28"/>
          <w:szCs w:val="28"/>
          <w:u w:val="single"/>
          <w:lang w:eastAsia="ru-RU"/>
        </w:rPr>
        <w:tab/>
      </w:r>
      <w:r w:rsidR="0077113D">
        <w:rPr>
          <w:rFonts w:ascii="Times New Roman" w:eastAsia="Times New Roman" w:hAnsi="Times New Roman" w:cs="Times New Roman"/>
          <w:sz w:val="28"/>
          <w:szCs w:val="28"/>
          <w:u w:val="single"/>
          <w:lang w:eastAsia="ru-RU"/>
        </w:rPr>
        <w:tab/>
      </w:r>
      <w:r w:rsidR="0077113D">
        <w:rPr>
          <w:rFonts w:ascii="Times New Roman" w:eastAsia="Times New Roman" w:hAnsi="Times New Roman" w:cs="Times New Roman"/>
          <w:b/>
          <w:sz w:val="28"/>
          <w:szCs w:val="28"/>
          <w:lang w:eastAsia="ru-RU"/>
        </w:rPr>
        <w:t xml:space="preserve"> </w:t>
      </w:r>
      <w:r w:rsidRPr="005D5FA3">
        <w:rPr>
          <w:rFonts w:ascii="Times New Roman" w:eastAsia="Times New Roman" w:hAnsi="Times New Roman" w:cs="Times New Roman"/>
          <w:b/>
          <w:sz w:val="28"/>
          <w:szCs w:val="28"/>
          <w:lang w:eastAsia="ru-RU"/>
        </w:rPr>
        <w:t xml:space="preserve">субъекта </w:t>
      </w:r>
      <w:r w:rsidR="0077113D" w:rsidRPr="005D5FA3">
        <w:rPr>
          <w:rFonts w:ascii="Times New Roman" w:eastAsia="Times New Roman" w:hAnsi="Times New Roman" w:cs="Times New Roman"/>
          <w:b/>
          <w:sz w:val="28"/>
          <w:szCs w:val="28"/>
          <w:lang w:eastAsia="ru-RU"/>
        </w:rPr>
        <w:t>РФ</w:t>
      </w:r>
    </w:p>
    <w:p w14:paraId="689F6094" w14:textId="77777777" w:rsidR="009433C5" w:rsidRPr="00850B4E" w:rsidRDefault="0077113D" w:rsidP="00850B4E">
      <w:pPr>
        <w:shd w:val="clear" w:color="auto" w:fill="FFFFFF"/>
        <w:spacing w:line="240" w:lineRule="exact"/>
        <w:ind w:left="567" w:right="424" w:firstLine="0"/>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softHyphen/>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b/>
          <w:sz w:val="28"/>
          <w:szCs w:val="28"/>
          <w:lang w:eastAsia="ru-RU"/>
        </w:rPr>
        <w:t xml:space="preserve"> </w:t>
      </w:r>
      <w:r w:rsidR="005D5FA3" w:rsidRPr="005D5FA3">
        <w:rPr>
          <w:rFonts w:ascii="Times New Roman" w:eastAsia="Times New Roman" w:hAnsi="Times New Roman" w:cs="Times New Roman"/>
          <w:b/>
          <w:sz w:val="28"/>
          <w:szCs w:val="28"/>
          <w:lang w:eastAsia="ru-RU"/>
        </w:rPr>
        <w:t>за отчетный год</w:t>
      </w:r>
    </w:p>
    <w:p w14:paraId="454900A1" w14:textId="77777777" w:rsidR="009433C5" w:rsidRPr="00721D2C" w:rsidRDefault="009433C5" w:rsidP="009433C5">
      <w:pPr>
        <w:shd w:val="clear" w:color="auto" w:fill="FFFFFF"/>
        <w:jc w:val="right"/>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250"/>
        <w:gridCol w:w="4250"/>
      </w:tblGrid>
      <w:tr w:rsidR="002D4284" w:rsidRPr="00721D2C" w14:paraId="1BDC7D5B" w14:textId="77777777" w:rsidTr="0016695A">
        <w:trPr>
          <w:trHeight w:val="10"/>
        </w:trPr>
        <w:tc>
          <w:tcPr>
            <w:tcW w:w="4250" w:type="dxa"/>
            <w:vAlign w:val="center"/>
            <w:hideMark/>
          </w:tcPr>
          <w:p w14:paraId="1CAA0BCA" w14:textId="77777777" w:rsidR="002D4284" w:rsidRPr="00721D2C" w:rsidRDefault="002D4284" w:rsidP="0016695A">
            <w:pPr>
              <w:jc w:val="center"/>
              <w:rPr>
                <w:rFonts w:ascii="Times New Roman" w:eastAsia="Times New Roman" w:hAnsi="Times New Roman" w:cs="Times New Roman"/>
                <w:sz w:val="24"/>
                <w:szCs w:val="24"/>
                <w:lang w:eastAsia="ru-RU"/>
              </w:rPr>
            </w:pPr>
          </w:p>
        </w:tc>
        <w:tc>
          <w:tcPr>
            <w:tcW w:w="4250" w:type="dxa"/>
            <w:vAlign w:val="center"/>
            <w:hideMark/>
          </w:tcPr>
          <w:p w14:paraId="4292FC0E" w14:textId="77777777" w:rsidR="002D4284" w:rsidRPr="00721D2C" w:rsidRDefault="002D4284" w:rsidP="0016695A">
            <w:pPr>
              <w:jc w:val="center"/>
              <w:rPr>
                <w:rFonts w:ascii="Times New Roman" w:eastAsia="Times New Roman" w:hAnsi="Times New Roman" w:cs="Times New Roman"/>
                <w:sz w:val="24"/>
                <w:szCs w:val="24"/>
                <w:lang w:eastAsia="ru-RU"/>
              </w:rPr>
            </w:pPr>
          </w:p>
        </w:tc>
      </w:tr>
      <w:tr w:rsidR="002D4284" w:rsidRPr="00721D2C" w14:paraId="18B949F9" w14:textId="77777777" w:rsidTr="001669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4C1BE7C" w14:textId="77777777" w:rsidR="002D4284" w:rsidRPr="00721D2C" w:rsidRDefault="002D4284" w:rsidP="0016695A">
            <w:pPr>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Расход топлива, т</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7B57E40" w14:textId="77777777" w:rsidR="002D4284" w:rsidRPr="00721D2C" w:rsidRDefault="002D4284" w:rsidP="0016695A">
            <w:pPr>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Сернистость топлива, %</w:t>
            </w:r>
          </w:p>
        </w:tc>
      </w:tr>
      <w:tr w:rsidR="002D4284" w:rsidRPr="00721D2C" w14:paraId="3FE93A26" w14:textId="77777777" w:rsidTr="0016695A">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7579E71" w14:textId="77777777" w:rsidR="002D4284" w:rsidRPr="00721D2C" w:rsidRDefault="002D4284" w:rsidP="0016695A">
            <w:pPr>
              <w:jc w:val="center"/>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7660562" w14:textId="77777777" w:rsidR="002D4284" w:rsidRPr="00721D2C" w:rsidRDefault="002D4284" w:rsidP="0016695A">
            <w:pPr>
              <w:jc w:val="center"/>
              <w:rPr>
                <w:rFonts w:ascii="Times New Roman" w:eastAsia="Times New Roman" w:hAnsi="Times New Roman" w:cs="Times New Roman"/>
                <w:sz w:val="24"/>
                <w:szCs w:val="24"/>
                <w:lang w:eastAsia="ru-RU"/>
              </w:rPr>
            </w:pPr>
          </w:p>
        </w:tc>
      </w:tr>
    </w:tbl>
    <w:p w14:paraId="71688A76" w14:textId="77777777" w:rsidR="002D4284" w:rsidRPr="00721D2C" w:rsidRDefault="002D4284" w:rsidP="002D4284">
      <w:pPr>
        <w:shd w:val="clear" w:color="auto" w:fill="FFFFFF"/>
        <w:jc w:val="center"/>
        <w:textAlignment w:val="baseline"/>
        <w:outlineLvl w:val="2"/>
        <w:rPr>
          <w:rFonts w:ascii="Times New Roman" w:eastAsia="Times New Roman" w:hAnsi="Times New Roman" w:cs="Times New Roman"/>
          <w:sz w:val="28"/>
          <w:szCs w:val="28"/>
          <w:lang w:eastAsia="ru-RU"/>
        </w:rPr>
      </w:pPr>
    </w:p>
    <w:p w14:paraId="5294B5B8" w14:textId="77777777" w:rsidR="002D4284" w:rsidRPr="00721D2C" w:rsidRDefault="002D4284" w:rsidP="002D4284">
      <w:pPr>
        <w:shd w:val="clear" w:color="auto" w:fill="FFFFFF"/>
        <w:jc w:val="center"/>
        <w:textAlignment w:val="baseline"/>
        <w:outlineLvl w:val="2"/>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Приложение 4. Обработанные данные по оценке выбросов загрязняющих веществ от передвижных источников</w:t>
      </w:r>
    </w:p>
    <w:p w14:paraId="2E0C4091" w14:textId="77777777" w:rsidR="000C32E8" w:rsidRDefault="000C32E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715C3A8" w14:textId="77777777" w:rsidR="00721D2C" w:rsidRPr="00721D2C" w:rsidRDefault="00721D2C" w:rsidP="002D4284">
      <w:pPr>
        <w:shd w:val="clear" w:color="auto" w:fill="FFFFFF"/>
        <w:jc w:val="center"/>
        <w:textAlignment w:val="baseline"/>
        <w:outlineLvl w:val="2"/>
        <w:rPr>
          <w:rFonts w:ascii="Times New Roman" w:eastAsia="Times New Roman" w:hAnsi="Times New Roman" w:cs="Times New Roman"/>
          <w:sz w:val="28"/>
          <w:szCs w:val="28"/>
          <w:lang w:eastAsia="ru-RU"/>
        </w:rPr>
      </w:pPr>
    </w:p>
    <w:p w14:paraId="08FFDABA" w14:textId="77777777" w:rsidR="002D4284" w:rsidRPr="00721D2C" w:rsidRDefault="002D4284" w:rsidP="00850B4E">
      <w:pPr>
        <w:shd w:val="clear" w:color="auto" w:fill="FFFFFF"/>
        <w:spacing w:line="240" w:lineRule="exact"/>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Приложение 4</w:t>
      </w:r>
      <w:r w:rsidRPr="00721D2C">
        <w:rPr>
          <w:rFonts w:ascii="Times New Roman" w:eastAsia="Times New Roman" w:hAnsi="Times New Roman" w:cs="Times New Roman"/>
          <w:sz w:val="28"/>
          <w:szCs w:val="28"/>
          <w:lang w:eastAsia="ru-RU"/>
        </w:rPr>
        <w:br/>
        <w:t>к Порядку организации работ по</w:t>
      </w:r>
      <w:r w:rsidRPr="00721D2C">
        <w:rPr>
          <w:rFonts w:ascii="Times New Roman" w:eastAsia="Times New Roman" w:hAnsi="Times New Roman" w:cs="Times New Roman"/>
          <w:sz w:val="28"/>
          <w:szCs w:val="28"/>
          <w:lang w:eastAsia="ru-RU"/>
        </w:rPr>
        <w:br/>
        <w:t>оценке выбросов от отдельных</w:t>
      </w:r>
      <w:r w:rsidRPr="00721D2C">
        <w:rPr>
          <w:rFonts w:ascii="Times New Roman" w:eastAsia="Times New Roman" w:hAnsi="Times New Roman" w:cs="Times New Roman"/>
          <w:sz w:val="28"/>
          <w:szCs w:val="28"/>
          <w:lang w:eastAsia="ru-RU"/>
        </w:rPr>
        <w:br/>
        <w:t>видов передвижных источников</w:t>
      </w:r>
      <w:r w:rsidRPr="00721D2C">
        <w:rPr>
          <w:rFonts w:ascii="Times New Roman" w:eastAsia="Times New Roman" w:hAnsi="Times New Roman" w:cs="Times New Roman"/>
          <w:sz w:val="28"/>
          <w:szCs w:val="28"/>
          <w:lang w:eastAsia="ru-RU"/>
        </w:rPr>
        <w:br/>
        <w:t>(автомобильного и</w:t>
      </w:r>
      <w:r w:rsidRPr="00721D2C">
        <w:rPr>
          <w:rFonts w:ascii="Times New Roman" w:eastAsia="Times New Roman" w:hAnsi="Times New Roman" w:cs="Times New Roman"/>
          <w:sz w:val="28"/>
          <w:szCs w:val="28"/>
          <w:lang w:eastAsia="ru-RU"/>
        </w:rPr>
        <w:br/>
        <w:t>железнодорожного транспорта)</w:t>
      </w:r>
    </w:p>
    <w:p w14:paraId="5A76CB1D" w14:textId="77777777" w:rsidR="00721D2C" w:rsidRPr="00721D2C" w:rsidRDefault="00721D2C" w:rsidP="00721D2C">
      <w:pPr>
        <w:shd w:val="clear" w:color="auto" w:fill="FFFFFF"/>
        <w:jc w:val="right"/>
        <w:textAlignment w:val="baseline"/>
        <w:rPr>
          <w:rFonts w:ascii="Times New Roman" w:eastAsia="Times New Roman" w:hAnsi="Times New Roman" w:cs="Times New Roman"/>
          <w:sz w:val="28"/>
          <w:szCs w:val="28"/>
          <w:lang w:eastAsia="ru-RU"/>
        </w:rPr>
      </w:pPr>
    </w:p>
    <w:p w14:paraId="1A5B048F" w14:textId="77777777" w:rsidR="00721D2C" w:rsidRDefault="00721D2C" w:rsidP="00721D2C">
      <w:pPr>
        <w:shd w:val="clear" w:color="auto" w:fill="FFFFFF"/>
        <w:jc w:val="right"/>
        <w:textAlignment w:val="baseline"/>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34</w:t>
      </w:r>
    </w:p>
    <w:p w14:paraId="30CAA071" w14:textId="77777777" w:rsidR="009C4A96" w:rsidRPr="00721D2C" w:rsidRDefault="009C4A96" w:rsidP="00721D2C">
      <w:pPr>
        <w:shd w:val="clear" w:color="auto" w:fill="FFFFFF"/>
        <w:jc w:val="right"/>
        <w:textAlignment w:val="baseline"/>
        <w:rPr>
          <w:rFonts w:ascii="Times New Roman" w:eastAsia="Times New Roman" w:hAnsi="Times New Roman" w:cs="Times New Roman"/>
          <w:sz w:val="28"/>
          <w:szCs w:val="28"/>
          <w:lang w:eastAsia="ru-RU"/>
        </w:rPr>
      </w:pPr>
    </w:p>
    <w:p w14:paraId="6879D542" w14:textId="77777777" w:rsidR="00721D2C" w:rsidRDefault="0045731B" w:rsidP="00850B4E">
      <w:pPr>
        <w:shd w:val="clear" w:color="auto" w:fill="FFFFFF"/>
        <w:spacing w:line="240" w:lineRule="exact"/>
        <w:ind w:left="567" w:right="567" w:firstLine="0"/>
        <w:jc w:val="center"/>
        <w:textAlignment w:val="baseline"/>
        <w:rPr>
          <w:rFonts w:ascii="Times New Roman" w:eastAsia="Times New Roman" w:hAnsi="Times New Roman" w:cs="Times New Roman"/>
          <w:b/>
          <w:sz w:val="28"/>
          <w:szCs w:val="28"/>
          <w:lang w:eastAsia="ru-RU"/>
        </w:rPr>
      </w:pPr>
      <w:r w:rsidRPr="0045731B">
        <w:rPr>
          <w:rFonts w:ascii="Times New Roman" w:eastAsia="Times New Roman" w:hAnsi="Times New Roman" w:cs="Times New Roman"/>
          <w:b/>
          <w:sz w:val="28"/>
          <w:szCs w:val="28"/>
          <w:lang w:eastAsia="ru-RU"/>
        </w:rPr>
        <w:t xml:space="preserve">Выбросы загрязняющих веществ от автотранспорта в </w:t>
      </w:r>
      <w:r w:rsidRPr="00850B4E">
        <w:rPr>
          <w:rFonts w:ascii="Times New Roman" w:eastAsia="Times New Roman" w:hAnsi="Times New Roman" w:cs="Times New Roman"/>
          <w:sz w:val="28"/>
          <w:szCs w:val="28"/>
          <w:u w:val="single"/>
          <w:lang w:eastAsia="ru-RU"/>
        </w:rPr>
        <w:t xml:space="preserve">_____ </w:t>
      </w:r>
      <w:r w:rsidRPr="0045731B">
        <w:rPr>
          <w:rFonts w:ascii="Times New Roman" w:eastAsia="Times New Roman" w:hAnsi="Times New Roman" w:cs="Times New Roman"/>
          <w:b/>
          <w:sz w:val="28"/>
          <w:szCs w:val="28"/>
          <w:lang w:eastAsia="ru-RU"/>
        </w:rPr>
        <w:t>году в _</w:t>
      </w:r>
      <w:r w:rsidRPr="00850B4E">
        <w:rPr>
          <w:rFonts w:ascii="Times New Roman" w:eastAsia="Times New Roman" w:hAnsi="Times New Roman" w:cs="Times New Roman"/>
          <w:sz w:val="28"/>
          <w:szCs w:val="28"/>
          <w:u w:val="single"/>
          <w:lang w:eastAsia="ru-RU"/>
        </w:rPr>
        <w:t>__________</w:t>
      </w:r>
      <w:r w:rsidRPr="0045731B">
        <w:rPr>
          <w:rFonts w:ascii="Times New Roman" w:eastAsia="Times New Roman" w:hAnsi="Times New Roman" w:cs="Times New Roman"/>
          <w:b/>
          <w:sz w:val="28"/>
          <w:szCs w:val="28"/>
          <w:lang w:eastAsia="ru-RU"/>
        </w:rPr>
        <w:t xml:space="preserve">_ федеральном округе, тыс. </w:t>
      </w:r>
      <w:r>
        <w:rPr>
          <w:rFonts w:ascii="Times New Roman" w:eastAsia="Times New Roman" w:hAnsi="Times New Roman" w:cs="Times New Roman"/>
          <w:b/>
          <w:sz w:val="28"/>
          <w:szCs w:val="28"/>
          <w:lang w:eastAsia="ru-RU"/>
        </w:rPr>
        <w:t>т</w:t>
      </w:r>
      <w:r w:rsidRPr="0045731B">
        <w:rPr>
          <w:rFonts w:ascii="Times New Roman" w:eastAsia="Times New Roman" w:hAnsi="Times New Roman" w:cs="Times New Roman"/>
          <w:b/>
          <w:sz w:val="28"/>
          <w:szCs w:val="28"/>
          <w:lang w:eastAsia="ru-RU"/>
        </w:rPr>
        <w:t>онн</w:t>
      </w:r>
    </w:p>
    <w:tbl>
      <w:tblPr>
        <w:tblW w:w="0" w:type="auto"/>
        <w:jc w:val="center"/>
        <w:tblCellMar>
          <w:left w:w="0" w:type="dxa"/>
          <w:right w:w="0" w:type="dxa"/>
        </w:tblCellMar>
        <w:tblLook w:val="04A0" w:firstRow="1" w:lastRow="0" w:firstColumn="1" w:lastColumn="0" w:noHBand="0" w:noVBand="1"/>
      </w:tblPr>
      <w:tblGrid>
        <w:gridCol w:w="2237"/>
        <w:gridCol w:w="908"/>
        <w:gridCol w:w="767"/>
        <w:gridCol w:w="1088"/>
        <w:gridCol w:w="843"/>
        <w:gridCol w:w="695"/>
        <w:gridCol w:w="1071"/>
        <w:gridCol w:w="707"/>
        <w:gridCol w:w="1039"/>
      </w:tblGrid>
      <w:tr w:rsidR="002D4284" w:rsidRPr="00721D2C" w14:paraId="138724BF" w14:textId="77777777" w:rsidTr="00A67F46">
        <w:trPr>
          <w:trHeight w:val="200"/>
          <w:jc w:val="center"/>
        </w:trPr>
        <w:tc>
          <w:tcPr>
            <w:tcW w:w="2237" w:type="dxa"/>
            <w:vAlign w:val="center"/>
            <w:hideMark/>
          </w:tcPr>
          <w:p w14:paraId="24F72663" w14:textId="77777777" w:rsidR="002D4284" w:rsidRPr="00721D2C" w:rsidRDefault="002D4284" w:rsidP="0016695A">
            <w:pPr>
              <w:jc w:val="center"/>
              <w:rPr>
                <w:rFonts w:ascii="Times New Roman" w:eastAsia="Times New Roman" w:hAnsi="Times New Roman" w:cs="Times New Roman"/>
                <w:sz w:val="28"/>
                <w:szCs w:val="28"/>
                <w:lang w:eastAsia="ru-RU"/>
              </w:rPr>
            </w:pPr>
          </w:p>
        </w:tc>
        <w:tc>
          <w:tcPr>
            <w:tcW w:w="908" w:type="dxa"/>
            <w:vAlign w:val="center"/>
            <w:hideMark/>
          </w:tcPr>
          <w:p w14:paraId="38885C89" w14:textId="77777777" w:rsidR="002D4284" w:rsidRPr="00721D2C" w:rsidRDefault="002D4284" w:rsidP="0016695A">
            <w:pPr>
              <w:jc w:val="center"/>
              <w:rPr>
                <w:rFonts w:ascii="Times New Roman" w:eastAsia="Times New Roman" w:hAnsi="Times New Roman" w:cs="Times New Roman"/>
                <w:sz w:val="28"/>
                <w:szCs w:val="28"/>
                <w:lang w:eastAsia="ru-RU"/>
              </w:rPr>
            </w:pPr>
          </w:p>
        </w:tc>
        <w:tc>
          <w:tcPr>
            <w:tcW w:w="767" w:type="dxa"/>
            <w:vAlign w:val="center"/>
            <w:hideMark/>
          </w:tcPr>
          <w:p w14:paraId="6252D2ED" w14:textId="77777777" w:rsidR="002D4284" w:rsidRPr="00721D2C" w:rsidRDefault="002D4284" w:rsidP="0016695A">
            <w:pPr>
              <w:jc w:val="center"/>
              <w:rPr>
                <w:rFonts w:ascii="Times New Roman" w:eastAsia="Times New Roman" w:hAnsi="Times New Roman" w:cs="Times New Roman"/>
                <w:sz w:val="28"/>
                <w:szCs w:val="28"/>
                <w:lang w:eastAsia="ru-RU"/>
              </w:rPr>
            </w:pPr>
          </w:p>
        </w:tc>
        <w:tc>
          <w:tcPr>
            <w:tcW w:w="1088" w:type="dxa"/>
            <w:vAlign w:val="center"/>
            <w:hideMark/>
          </w:tcPr>
          <w:p w14:paraId="1E72C22A" w14:textId="77777777" w:rsidR="002D4284" w:rsidRPr="00721D2C" w:rsidRDefault="002D4284" w:rsidP="0016695A">
            <w:pPr>
              <w:jc w:val="center"/>
              <w:rPr>
                <w:rFonts w:ascii="Times New Roman" w:eastAsia="Times New Roman" w:hAnsi="Times New Roman" w:cs="Times New Roman"/>
                <w:sz w:val="28"/>
                <w:szCs w:val="28"/>
                <w:lang w:eastAsia="ru-RU"/>
              </w:rPr>
            </w:pPr>
          </w:p>
        </w:tc>
        <w:tc>
          <w:tcPr>
            <w:tcW w:w="843" w:type="dxa"/>
            <w:vAlign w:val="center"/>
            <w:hideMark/>
          </w:tcPr>
          <w:p w14:paraId="338F8699" w14:textId="77777777" w:rsidR="002D4284" w:rsidRPr="00721D2C" w:rsidRDefault="002D4284" w:rsidP="0016695A">
            <w:pPr>
              <w:jc w:val="center"/>
              <w:rPr>
                <w:rFonts w:ascii="Times New Roman" w:eastAsia="Times New Roman" w:hAnsi="Times New Roman" w:cs="Times New Roman"/>
                <w:sz w:val="28"/>
                <w:szCs w:val="28"/>
                <w:lang w:eastAsia="ru-RU"/>
              </w:rPr>
            </w:pPr>
          </w:p>
        </w:tc>
        <w:tc>
          <w:tcPr>
            <w:tcW w:w="695" w:type="dxa"/>
            <w:vAlign w:val="center"/>
            <w:hideMark/>
          </w:tcPr>
          <w:p w14:paraId="242B5E0C" w14:textId="77777777" w:rsidR="002D4284" w:rsidRPr="00721D2C" w:rsidRDefault="002D4284" w:rsidP="0016695A">
            <w:pPr>
              <w:jc w:val="center"/>
              <w:rPr>
                <w:rFonts w:ascii="Times New Roman" w:eastAsia="Times New Roman" w:hAnsi="Times New Roman" w:cs="Times New Roman"/>
                <w:sz w:val="28"/>
                <w:szCs w:val="28"/>
                <w:lang w:eastAsia="ru-RU"/>
              </w:rPr>
            </w:pPr>
          </w:p>
        </w:tc>
        <w:tc>
          <w:tcPr>
            <w:tcW w:w="1071" w:type="dxa"/>
            <w:vAlign w:val="center"/>
            <w:hideMark/>
          </w:tcPr>
          <w:p w14:paraId="2EC3AA42" w14:textId="77777777" w:rsidR="002D4284" w:rsidRPr="00721D2C" w:rsidRDefault="002D4284" w:rsidP="0016695A">
            <w:pPr>
              <w:jc w:val="center"/>
              <w:rPr>
                <w:rFonts w:ascii="Times New Roman" w:eastAsia="Times New Roman" w:hAnsi="Times New Roman" w:cs="Times New Roman"/>
                <w:sz w:val="28"/>
                <w:szCs w:val="28"/>
                <w:lang w:eastAsia="ru-RU"/>
              </w:rPr>
            </w:pPr>
          </w:p>
        </w:tc>
        <w:tc>
          <w:tcPr>
            <w:tcW w:w="707" w:type="dxa"/>
            <w:vAlign w:val="center"/>
            <w:hideMark/>
          </w:tcPr>
          <w:p w14:paraId="23676CC9" w14:textId="77777777" w:rsidR="002D4284" w:rsidRPr="00721D2C" w:rsidRDefault="002D4284" w:rsidP="0016695A">
            <w:pPr>
              <w:jc w:val="center"/>
              <w:rPr>
                <w:rFonts w:ascii="Times New Roman" w:eastAsia="Times New Roman" w:hAnsi="Times New Roman" w:cs="Times New Roman"/>
                <w:sz w:val="28"/>
                <w:szCs w:val="28"/>
                <w:lang w:eastAsia="ru-RU"/>
              </w:rPr>
            </w:pPr>
          </w:p>
        </w:tc>
        <w:tc>
          <w:tcPr>
            <w:tcW w:w="1039" w:type="dxa"/>
            <w:vAlign w:val="center"/>
            <w:hideMark/>
          </w:tcPr>
          <w:p w14:paraId="51C52772" w14:textId="77777777" w:rsidR="002D4284" w:rsidRPr="00721D2C" w:rsidRDefault="002D4284" w:rsidP="0016695A">
            <w:pPr>
              <w:jc w:val="center"/>
              <w:rPr>
                <w:rFonts w:ascii="Times New Roman" w:eastAsia="Times New Roman" w:hAnsi="Times New Roman" w:cs="Times New Roman"/>
                <w:sz w:val="28"/>
                <w:szCs w:val="28"/>
                <w:lang w:eastAsia="ru-RU"/>
              </w:rPr>
            </w:pPr>
          </w:p>
        </w:tc>
      </w:tr>
      <w:tr w:rsidR="002D4284" w:rsidRPr="00721D2C" w14:paraId="1AA56F5C" w14:textId="77777777" w:rsidTr="00850B4E">
        <w:trPr>
          <w:jc w:val="center"/>
        </w:trPr>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2996F2E" w14:textId="77777777" w:rsidR="002D4284" w:rsidRPr="00721D2C" w:rsidRDefault="002D4284"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Наименование субъекта</w:t>
            </w: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34B0F9B" w14:textId="77777777" w:rsidR="002D4284" w:rsidRPr="00721D2C" w:rsidRDefault="00C077DB"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СО</w:t>
            </w:r>
          </w:p>
        </w:tc>
        <w:tc>
          <w:tcPr>
            <w:tcW w:w="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1A26342" w14:textId="77777777" w:rsidR="002D4284" w:rsidRPr="00721D2C" w:rsidRDefault="002D4284"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NO</w:t>
            </w:r>
            <w:r w:rsidR="00FB3D52" w:rsidRPr="00721D2C">
              <w:rPr>
                <w:rFonts w:ascii="Times New Roman" w:eastAsia="Times New Roman" w:hAnsi="Times New Roman" w:cs="Times New Roman"/>
                <w:sz w:val="21"/>
                <w:szCs w:val="21"/>
                <w:lang w:eastAsia="ru-RU"/>
              </w:rPr>
              <w:t>х</w:t>
            </w:r>
          </w:p>
        </w:tc>
        <w:tc>
          <w:tcPr>
            <w:tcW w:w="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DC6AC6D" w14:textId="77777777" w:rsidR="002D4284" w:rsidRPr="00721D2C" w:rsidRDefault="00C077DB"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w:t>
            </w: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9D19616" w14:textId="77777777" w:rsidR="002D4284" w:rsidRPr="00721D2C" w:rsidRDefault="00C077DB"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SО2</w:t>
            </w:r>
          </w:p>
        </w:tc>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8777E38" w14:textId="77777777" w:rsidR="002D4284" w:rsidRPr="00721D2C" w:rsidRDefault="00C077DB"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СН4</w:t>
            </w: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B31F4F9" w14:textId="77777777" w:rsidR="002D4284" w:rsidRPr="00721D2C" w:rsidRDefault="00C077DB"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ЛОСНМ</w:t>
            </w: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68FCB01" w14:textId="77777777" w:rsidR="002D4284" w:rsidRPr="00721D2C" w:rsidRDefault="004121B1"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NH3</w:t>
            </w: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56B90F8" w14:textId="77777777" w:rsidR="002D4284" w:rsidRPr="00721D2C" w:rsidRDefault="002D4284" w:rsidP="00850B4E">
            <w:pPr>
              <w:spacing w:line="240" w:lineRule="exact"/>
              <w:ind w:firstLine="0"/>
              <w:jc w:val="center"/>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Всего</w:t>
            </w:r>
          </w:p>
        </w:tc>
      </w:tr>
      <w:tr w:rsidR="002D4284" w:rsidRPr="00721D2C" w14:paraId="736FD51C" w14:textId="77777777" w:rsidTr="009433C5">
        <w:trPr>
          <w:jc w:val="center"/>
        </w:trPr>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7ADDA29" w14:textId="77777777" w:rsidR="002D4284" w:rsidRPr="00721D2C" w:rsidRDefault="002D4284" w:rsidP="0016695A">
            <w:pPr>
              <w:jc w:val="center"/>
              <w:rPr>
                <w:rFonts w:ascii="Times New Roman" w:eastAsia="Times New Roman" w:hAnsi="Times New Roman" w:cs="Times New Roman"/>
                <w:sz w:val="21"/>
                <w:szCs w:val="21"/>
                <w:lang w:eastAsia="ru-RU"/>
              </w:rPr>
            </w:pP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3974A82"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E12417C"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D66E6DF"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FB3D506"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100231E"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500ADF"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BDBFBE"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4718E60" w14:textId="77777777" w:rsidR="002D4284" w:rsidRPr="00721D2C" w:rsidRDefault="002D4284" w:rsidP="0016695A">
            <w:pPr>
              <w:jc w:val="center"/>
              <w:rPr>
                <w:rFonts w:ascii="Times New Roman" w:eastAsia="Times New Roman" w:hAnsi="Times New Roman" w:cs="Times New Roman"/>
                <w:sz w:val="20"/>
                <w:szCs w:val="20"/>
                <w:lang w:eastAsia="ru-RU"/>
              </w:rPr>
            </w:pPr>
          </w:p>
        </w:tc>
      </w:tr>
      <w:tr w:rsidR="002D4284" w:rsidRPr="00721D2C" w14:paraId="5F54388E" w14:textId="77777777" w:rsidTr="009433C5">
        <w:trPr>
          <w:jc w:val="center"/>
        </w:trPr>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44F8404"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9885636"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E601768"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76EB6B0"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6369D6"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9DFFFCD"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16512C4"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D8DEB5A"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88AC92A" w14:textId="77777777" w:rsidR="002D4284" w:rsidRPr="00721D2C" w:rsidRDefault="002D4284" w:rsidP="0016695A">
            <w:pPr>
              <w:jc w:val="center"/>
              <w:rPr>
                <w:rFonts w:ascii="Times New Roman" w:eastAsia="Times New Roman" w:hAnsi="Times New Roman" w:cs="Times New Roman"/>
                <w:sz w:val="20"/>
                <w:szCs w:val="20"/>
                <w:lang w:eastAsia="ru-RU"/>
              </w:rPr>
            </w:pPr>
          </w:p>
        </w:tc>
      </w:tr>
      <w:tr w:rsidR="002D4284" w:rsidRPr="00721D2C" w14:paraId="3DDFF5BD" w14:textId="77777777" w:rsidTr="009433C5">
        <w:trPr>
          <w:jc w:val="center"/>
        </w:trPr>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D0A99CB"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ABAE466"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ED90D39"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7DD1A52"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847BB17"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2E15292"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9299690"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B81DEF6"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0537C9A" w14:textId="77777777" w:rsidR="002D4284" w:rsidRPr="00721D2C" w:rsidRDefault="002D4284" w:rsidP="0016695A">
            <w:pPr>
              <w:jc w:val="center"/>
              <w:rPr>
                <w:rFonts w:ascii="Times New Roman" w:eastAsia="Times New Roman" w:hAnsi="Times New Roman" w:cs="Times New Roman"/>
                <w:sz w:val="20"/>
                <w:szCs w:val="20"/>
                <w:lang w:eastAsia="ru-RU"/>
              </w:rPr>
            </w:pPr>
          </w:p>
        </w:tc>
      </w:tr>
      <w:tr w:rsidR="002D4284" w:rsidRPr="00721D2C" w14:paraId="111DC2F3" w14:textId="77777777" w:rsidTr="009433C5">
        <w:trPr>
          <w:jc w:val="center"/>
        </w:trPr>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3E32CAD"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D35BA98"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1443994"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161ACDE"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B31B324"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CB23489"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B96380C"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CF0FAC0"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3D08226" w14:textId="77777777" w:rsidR="002D4284" w:rsidRPr="00721D2C" w:rsidRDefault="002D4284" w:rsidP="0016695A">
            <w:pPr>
              <w:jc w:val="center"/>
              <w:rPr>
                <w:rFonts w:ascii="Times New Roman" w:eastAsia="Times New Roman" w:hAnsi="Times New Roman" w:cs="Times New Roman"/>
                <w:sz w:val="20"/>
                <w:szCs w:val="20"/>
                <w:lang w:eastAsia="ru-RU"/>
              </w:rPr>
            </w:pPr>
          </w:p>
        </w:tc>
      </w:tr>
      <w:tr w:rsidR="002D4284" w:rsidRPr="00721D2C" w14:paraId="6E34764A" w14:textId="77777777" w:rsidTr="009433C5">
        <w:trPr>
          <w:jc w:val="center"/>
        </w:trPr>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DCCA145"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E53A85C"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A6EB887"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4A9C41F"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FD5B221"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41F5FCC"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AAFDB6"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4D3F87A"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F00D21" w14:textId="77777777" w:rsidR="002D4284" w:rsidRPr="00721D2C" w:rsidRDefault="002D4284" w:rsidP="0016695A">
            <w:pPr>
              <w:jc w:val="center"/>
              <w:rPr>
                <w:rFonts w:ascii="Times New Roman" w:eastAsia="Times New Roman" w:hAnsi="Times New Roman" w:cs="Times New Roman"/>
                <w:sz w:val="20"/>
                <w:szCs w:val="20"/>
                <w:lang w:eastAsia="ru-RU"/>
              </w:rPr>
            </w:pPr>
          </w:p>
        </w:tc>
      </w:tr>
      <w:tr w:rsidR="002D4284" w:rsidRPr="00721D2C" w14:paraId="7B15C155" w14:textId="77777777" w:rsidTr="009433C5">
        <w:trPr>
          <w:jc w:val="center"/>
        </w:trPr>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DAAE3C6"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FF11C8A"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FE0AC7A"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945B610"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665377"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A9CB2EE"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8891EDD"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F71EC49"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828ADC" w14:textId="77777777" w:rsidR="002D4284" w:rsidRPr="00721D2C" w:rsidRDefault="002D4284" w:rsidP="0016695A">
            <w:pPr>
              <w:jc w:val="center"/>
              <w:rPr>
                <w:rFonts w:ascii="Times New Roman" w:eastAsia="Times New Roman" w:hAnsi="Times New Roman" w:cs="Times New Roman"/>
                <w:sz w:val="20"/>
                <w:szCs w:val="20"/>
                <w:lang w:eastAsia="ru-RU"/>
              </w:rPr>
            </w:pPr>
          </w:p>
        </w:tc>
      </w:tr>
      <w:tr w:rsidR="002D4284" w:rsidRPr="00721D2C" w14:paraId="5A2E477B" w14:textId="77777777" w:rsidTr="009433C5">
        <w:trPr>
          <w:jc w:val="center"/>
        </w:trPr>
        <w:tc>
          <w:tcPr>
            <w:tcW w:w="223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0CA6C88D"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90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756887A3"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76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46285DD1"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8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15A40075"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84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4FB240B3"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6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0468F5B6"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7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49A7030F"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272D3C47"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D6E43DE" w14:textId="77777777" w:rsidR="002D4284" w:rsidRPr="00721D2C" w:rsidRDefault="002D4284" w:rsidP="0016695A">
            <w:pPr>
              <w:jc w:val="center"/>
              <w:rPr>
                <w:rFonts w:ascii="Times New Roman" w:eastAsia="Times New Roman" w:hAnsi="Times New Roman" w:cs="Times New Roman"/>
                <w:sz w:val="20"/>
                <w:szCs w:val="20"/>
                <w:lang w:eastAsia="ru-RU"/>
              </w:rPr>
            </w:pPr>
          </w:p>
        </w:tc>
      </w:tr>
      <w:tr w:rsidR="002D4284" w:rsidRPr="00721D2C" w14:paraId="0E93F88B" w14:textId="77777777" w:rsidTr="009433C5">
        <w:trPr>
          <w:jc w:val="center"/>
        </w:trPr>
        <w:tc>
          <w:tcPr>
            <w:tcW w:w="2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C791D7D" w14:textId="77777777" w:rsidR="002D4284" w:rsidRPr="00721D2C" w:rsidRDefault="002D4284" w:rsidP="00A67F46">
            <w:pPr>
              <w:ind w:firstLine="0"/>
              <w:textAlignment w:val="baseline"/>
              <w:rPr>
                <w:rFonts w:ascii="Times New Roman" w:eastAsia="Times New Roman" w:hAnsi="Times New Roman" w:cs="Times New Roman"/>
                <w:sz w:val="21"/>
                <w:szCs w:val="21"/>
                <w:lang w:eastAsia="ru-RU"/>
              </w:rPr>
            </w:pPr>
            <w:r w:rsidRPr="00721D2C">
              <w:rPr>
                <w:rFonts w:ascii="Times New Roman" w:eastAsia="Times New Roman" w:hAnsi="Times New Roman" w:cs="Times New Roman"/>
                <w:sz w:val="21"/>
                <w:szCs w:val="21"/>
                <w:lang w:eastAsia="ru-RU"/>
              </w:rPr>
              <w:t>Итого по __________</w:t>
            </w:r>
            <w:r w:rsidRPr="00721D2C">
              <w:rPr>
                <w:rFonts w:ascii="Times New Roman" w:eastAsia="Times New Roman" w:hAnsi="Times New Roman" w:cs="Times New Roman"/>
                <w:sz w:val="21"/>
                <w:szCs w:val="21"/>
                <w:lang w:eastAsia="ru-RU"/>
              </w:rPr>
              <w:br/>
              <w:t>федеральному округу</w:t>
            </w:r>
          </w:p>
        </w:tc>
        <w:tc>
          <w:tcPr>
            <w:tcW w:w="9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D6D1C28" w14:textId="77777777" w:rsidR="002D4284" w:rsidRPr="00721D2C" w:rsidRDefault="002D4284" w:rsidP="0016695A">
            <w:pPr>
              <w:jc w:val="center"/>
              <w:rPr>
                <w:rFonts w:ascii="Times New Roman" w:eastAsia="Times New Roman" w:hAnsi="Times New Roman" w:cs="Times New Roman"/>
                <w:sz w:val="21"/>
                <w:szCs w:val="21"/>
                <w:lang w:eastAsia="ru-RU"/>
              </w:rPr>
            </w:pPr>
          </w:p>
        </w:tc>
        <w:tc>
          <w:tcPr>
            <w:tcW w:w="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DDDD28B"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1E2F830"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B580D2C"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BFE329E"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1E8A4F3"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50CD80A" w14:textId="77777777" w:rsidR="002D4284" w:rsidRPr="00721D2C" w:rsidRDefault="002D4284" w:rsidP="0016695A">
            <w:pPr>
              <w:jc w:val="center"/>
              <w:rPr>
                <w:rFonts w:ascii="Times New Roman" w:eastAsia="Times New Roman" w:hAnsi="Times New Roman" w:cs="Times New Roman"/>
                <w:sz w:val="20"/>
                <w:szCs w:val="20"/>
                <w:lang w:eastAsia="ru-RU"/>
              </w:rPr>
            </w:pP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8C8E8B3" w14:textId="77777777" w:rsidR="002D4284" w:rsidRPr="00721D2C" w:rsidRDefault="002D4284" w:rsidP="0016695A">
            <w:pPr>
              <w:jc w:val="center"/>
              <w:rPr>
                <w:rFonts w:ascii="Times New Roman" w:eastAsia="Times New Roman" w:hAnsi="Times New Roman" w:cs="Times New Roman"/>
                <w:sz w:val="20"/>
                <w:szCs w:val="20"/>
                <w:lang w:eastAsia="ru-RU"/>
              </w:rPr>
            </w:pPr>
          </w:p>
        </w:tc>
      </w:tr>
    </w:tbl>
    <w:p w14:paraId="5DB293FB" w14:textId="77777777" w:rsidR="002D4284" w:rsidRPr="00721D2C" w:rsidRDefault="002D4284" w:rsidP="002D4284"/>
    <w:p w14:paraId="26E3F9D3" w14:textId="77777777" w:rsidR="00721D2C" w:rsidRDefault="00721D2C" w:rsidP="00721D2C">
      <w:pPr>
        <w:pStyle w:val="a9"/>
        <w:shd w:val="clear" w:color="auto" w:fill="FFFFFF"/>
        <w:ind w:left="0"/>
        <w:jc w:val="right"/>
        <w:textAlignment w:val="baseline"/>
        <w:outlineLvl w:val="1"/>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35</w:t>
      </w:r>
    </w:p>
    <w:p w14:paraId="12F3CDE0" w14:textId="77777777" w:rsidR="009C4A96" w:rsidRPr="00721D2C" w:rsidRDefault="009C4A96" w:rsidP="00721D2C">
      <w:pPr>
        <w:pStyle w:val="a9"/>
        <w:shd w:val="clear" w:color="auto" w:fill="FFFFFF"/>
        <w:ind w:left="0"/>
        <w:jc w:val="right"/>
        <w:textAlignment w:val="baseline"/>
        <w:outlineLvl w:val="1"/>
        <w:rPr>
          <w:rFonts w:ascii="Times New Roman" w:eastAsia="Times New Roman" w:hAnsi="Times New Roman" w:cs="Times New Roman"/>
          <w:sz w:val="28"/>
          <w:szCs w:val="28"/>
          <w:lang w:eastAsia="ru-RU"/>
        </w:rPr>
      </w:pPr>
    </w:p>
    <w:p w14:paraId="2E2DC306" w14:textId="77777777" w:rsidR="009C4A96" w:rsidRDefault="009C4A96" w:rsidP="00850B4E">
      <w:pPr>
        <w:pStyle w:val="a9"/>
        <w:shd w:val="clear" w:color="auto" w:fill="FFFFFF"/>
        <w:spacing w:line="240" w:lineRule="exact"/>
        <w:ind w:left="567" w:right="567" w:firstLine="0"/>
        <w:jc w:val="center"/>
        <w:textAlignment w:val="baseline"/>
        <w:outlineLvl w:val="1"/>
        <w:rPr>
          <w:rFonts w:ascii="Times New Roman" w:eastAsia="Times New Roman" w:hAnsi="Times New Roman" w:cs="Times New Roman"/>
          <w:b/>
          <w:sz w:val="28"/>
          <w:szCs w:val="28"/>
          <w:lang w:eastAsia="ru-RU"/>
        </w:rPr>
      </w:pPr>
      <w:r w:rsidRPr="009C4A96">
        <w:rPr>
          <w:rFonts w:ascii="Times New Roman" w:eastAsia="Times New Roman" w:hAnsi="Times New Roman" w:cs="Times New Roman"/>
          <w:b/>
          <w:sz w:val="28"/>
          <w:szCs w:val="28"/>
          <w:lang w:eastAsia="ru-RU"/>
        </w:rPr>
        <w:t xml:space="preserve">Выбросы загрязняющих веществ от железнодорожного транспорта в </w:t>
      </w:r>
      <w:r w:rsidRPr="00850B4E">
        <w:rPr>
          <w:rFonts w:ascii="Times New Roman" w:eastAsia="Times New Roman" w:hAnsi="Times New Roman" w:cs="Times New Roman"/>
          <w:sz w:val="28"/>
          <w:szCs w:val="28"/>
          <w:u w:val="single"/>
          <w:lang w:eastAsia="ru-RU"/>
        </w:rPr>
        <w:t xml:space="preserve">_____ </w:t>
      </w:r>
      <w:r w:rsidRPr="009C4A96">
        <w:rPr>
          <w:rFonts w:ascii="Times New Roman" w:eastAsia="Times New Roman" w:hAnsi="Times New Roman" w:cs="Times New Roman"/>
          <w:b/>
          <w:sz w:val="28"/>
          <w:szCs w:val="28"/>
          <w:lang w:eastAsia="ru-RU"/>
        </w:rPr>
        <w:t xml:space="preserve">году в </w:t>
      </w:r>
      <w:r w:rsidRPr="00850B4E">
        <w:rPr>
          <w:rFonts w:ascii="Times New Roman" w:eastAsia="Times New Roman" w:hAnsi="Times New Roman" w:cs="Times New Roman"/>
          <w:sz w:val="28"/>
          <w:szCs w:val="28"/>
          <w:u w:val="single"/>
          <w:lang w:eastAsia="ru-RU"/>
        </w:rPr>
        <w:t xml:space="preserve">__________ </w:t>
      </w:r>
      <w:r w:rsidRPr="009C4A96">
        <w:rPr>
          <w:rFonts w:ascii="Times New Roman" w:eastAsia="Times New Roman" w:hAnsi="Times New Roman" w:cs="Times New Roman"/>
          <w:b/>
          <w:sz w:val="28"/>
          <w:szCs w:val="28"/>
          <w:lang w:eastAsia="ru-RU"/>
        </w:rPr>
        <w:t>федеральном округе,</w:t>
      </w:r>
    </w:p>
    <w:p w14:paraId="2C9F7CF2" w14:textId="77777777" w:rsidR="00E15A9D" w:rsidRPr="00850B4E" w:rsidRDefault="009C4A96" w:rsidP="00850B4E">
      <w:pPr>
        <w:pStyle w:val="a9"/>
        <w:shd w:val="clear" w:color="auto" w:fill="FFFFFF"/>
        <w:spacing w:line="240" w:lineRule="exact"/>
        <w:ind w:left="567" w:right="567" w:firstLine="0"/>
        <w:jc w:val="center"/>
        <w:textAlignment w:val="baseline"/>
        <w:outlineLvl w:val="1"/>
        <w:rPr>
          <w:rFonts w:ascii="Times New Roman" w:eastAsia="Times New Roman" w:hAnsi="Times New Roman" w:cs="Times New Roman"/>
          <w:b/>
          <w:sz w:val="28"/>
          <w:szCs w:val="28"/>
          <w:lang w:eastAsia="ru-RU"/>
        </w:rPr>
      </w:pPr>
      <w:r w:rsidRPr="009C4A96">
        <w:rPr>
          <w:rFonts w:ascii="Times New Roman" w:eastAsia="Times New Roman" w:hAnsi="Times New Roman" w:cs="Times New Roman"/>
          <w:b/>
          <w:sz w:val="28"/>
          <w:szCs w:val="28"/>
          <w:lang w:eastAsia="ru-RU"/>
        </w:rPr>
        <w:t xml:space="preserve">тыс. </w:t>
      </w:r>
      <w:r>
        <w:rPr>
          <w:rFonts w:ascii="Times New Roman" w:eastAsia="Times New Roman" w:hAnsi="Times New Roman" w:cs="Times New Roman"/>
          <w:b/>
          <w:sz w:val="28"/>
          <w:szCs w:val="28"/>
          <w:lang w:eastAsia="ru-RU"/>
        </w:rPr>
        <w:t>т</w:t>
      </w:r>
      <w:r w:rsidRPr="009C4A96">
        <w:rPr>
          <w:rFonts w:ascii="Times New Roman" w:eastAsia="Times New Roman" w:hAnsi="Times New Roman" w:cs="Times New Roman"/>
          <w:b/>
          <w:sz w:val="28"/>
          <w:szCs w:val="28"/>
          <w:lang w:eastAsia="ru-RU"/>
        </w:rPr>
        <w:t>онн</w:t>
      </w:r>
    </w:p>
    <w:tbl>
      <w:tblPr>
        <w:tblW w:w="0" w:type="auto"/>
        <w:tblCellMar>
          <w:left w:w="0" w:type="dxa"/>
          <w:right w:w="0" w:type="dxa"/>
        </w:tblCellMar>
        <w:tblLook w:val="04A0" w:firstRow="1" w:lastRow="0" w:firstColumn="1" w:lastColumn="0" w:noHBand="0" w:noVBand="1"/>
      </w:tblPr>
      <w:tblGrid>
        <w:gridCol w:w="2016"/>
        <w:gridCol w:w="920"/>
        <w:gridCol w:w="823"/>
        <w:gridCol w:w="829"/>
        <w:gridCol w:w="934"/>
        <w:gridCol w:w="752"/>
        <w:gridCol w:w="1181"/>
        <w:gridCol w:w="937"/>
        <w:gridCol w:w="1246"/>
      </w:tblGrid>
      <w:tr w:rsidR="00721D2C" w:rsidRPr="00721D2C" w14:paraId="65ACA9BF" w14:textId="77777777" w:rsidTr="00721D2C">
        <w:trPr>
          <w:trHeight w:val="10"/>
        </w:trPr>
        <w:tc>
          <w:tcPr>
            <w:tcW w:w="2039" w:type="dxa"/>
            <w:vAlign w:val="center"/>
            <w:hideMark/>
          </w:tcPr>
          <w:p w14:paraId="7D89197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49" w:type="dxa"/>
            <w:vAlign w:val="center"/>
            <w:hideMark/>
          </w:tcPr>
          <w:p w14:paraId="0FA3DED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vAlign w:val="center"/>
            <w:hideMark/>
          </w:tcPr>
          <w:p w14:paraId="1CA91036"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67" w:type="dxa"/>
            <w:vAlign w:val="center"/>
            <w:hideMark/>
          </w:tcPr>
          <w:p w14:paraId="1CDFB83E"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vAlign w:val="center"/>
            <w:hideMark/>
          </w:tcPr>
          <w:p w14:paraId="4DABE715"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50" w:type="dxa"/>
            <w:vAlign w:val="center"/>
            <w:hideMark/>
          </w:tcPr>
          <w:p w14:paraId="56CCF22F"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vAlign w:val="center"/>
            <w:hideMark/>
          </w:tcPr>
          <w:p w14:paraId="0F73E1F3"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vAlign w:val="center"/>
            <w:hideMark/>
          </w:tcPr>
          <w:p w14:paraId="6BAFD7D4"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82" w:type="dxa"/>
            <w:vAlign w:val="center"/>
            <w:hideMark/>
          </w:tcPr>
          <w:p w14:paraId="53F7D4D4"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4486D42C" w14:textId="77777777" w:rsidTr="00850B4E">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BF8F156"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Наименование субъекта</w:t>
            </w:r>
          </w:p>
        </w:tc>
        <w:tc>
          <w:tcPr>
            <w:tcW w:w="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84F27C5"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СО</w:t>
            </w: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FB55488"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NOх</w:t>
            </w: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A78C670"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w:t>
            </w: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6619925"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SО2</w:t>
            </w:r>
          </w:p>
        </w:tc>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93CEDD8"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СН4</w:t>
            </w: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17D434B"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ЛОСНМ</w:t>
            </w: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D8B8D8D"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NH3</w:t>
            </w:r>
          </w:p>
        </w:tc>
        <w:tc>
          <w:tcPr>
            <w:tcW w:w="12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C25D6D"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Всего</w:t>
            </w:r>
          </w:p>
        </w:tc>
      </w:tr>
      <w:tr w:rsidR="00721D2C" w:rsidRPr="00721D2C" w14:paraId="0B3D39CE" w14:textId="77777777" w:rsidTr="00721D2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38670F5"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7A819B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6EFF3A6"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E63038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78BB5F9"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5D1006E"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E0A2FCF"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7D90CB6"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CC98D43"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4E4649D4" w14:textId="77777777" w:rsidTr="00721D2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6DF4E0E"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FC24E17"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C3AD4D8"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804527C"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8DD4E17"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09A98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6B9DD2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366596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8812A73"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4DB4A897" w14:textId="77777777" w:rsidTr="00721D2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98B31D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C04E20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260BC75"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42A7CBE"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D004D42"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FA09459"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E67FD17"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6651E44"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046F869"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2813D2C1" w14:textId="77777777" w:rsidTr="00721D2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6B47788"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45A6B9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BDEF2EC"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31A2AD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DEB4609"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5EABABC"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90A949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5F42E77"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3A7667E"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29FDCE29" w14:textId="77777777" w:rsidTr="00721D2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B890DEF"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3E838C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ED80C68"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160B60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63489A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892AF35"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E58334E"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8B53A3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B87F638"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1051772A" w14:textId="77777777" w:rsidTr="00721D2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8DAD2A4"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DCF8597"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D44CB8C"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3417D98"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27C11D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CC5A5AC"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5718A48"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FD2BAF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25C0C52"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5112B9A8" w14:textId="77777777" w:rsidTr="00721D2C">
        <w:tc>
          <w:tcPr>
            <w:tcW w:w="203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205543C7"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4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0215E1A5"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1C7E1AD6"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2CD83772"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7DD3E7A1"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5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4569F5D0"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0D07FCD0"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067A7FA6"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8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247FACBE"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702A85BE" w14:textId="77777777" w:rsidTr="00721D2C">
        <w:tc>
          <w:tcPr>
            <w:tcW w:w="2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6694A8E" w14:textId="77777777" w:rsidR="00721D2C" w:rsidRPr="00721D2C" w:rsidRDefault="00721D2C" w:rsidP="00850B4E">
            <w:pPr>
              <w:spacing w:line="240" w:lineRule="exact"/>
              <w:ind w:firstLine="0"/>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Итого по __________</w:t>
            </w:r>
            <w:r w:rsidRPr="00721D2C">
              <w:rPr>
                <w:rFonts w:ascii="Times New Roman" w:eastAsia="Times New Roman" w:hAnsi="Times New Roman" w:cs="Times New Roman"/>
                <w:sz w:val="24"/>
                <w:szCs w:val="24"/>
                <w:lang w:eastAsia="ru-RU"/>
              </w:rPr>
              <w:br/>
              <w:t>федеральному округу</w:t>
            </w:r>
          </w:p>
        </w:tc>
        <w:tc>
          <w:tcPr>
            <w:tcW w:w="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05E1257"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3F24488"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3C06B3"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9D9CD14"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39D601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77D2F4C"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88C4CA1"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964840C" w14:textId="77777777" w:rsidR="00721D2C" w:rsidRPr="00721D2C" w:rsidRDefault="00721D2C" w:rsidP="00721D2C">
            <w:pPr>
              <w:jc w:val="center"/>
              <w:rPr>
                <w:rFonts w:ascii="Times New Roman" w:eastAsia="Times New Roman" w:hAnsi="Times New Roman" w:cs="Times New Roman"/>
                <w:sz w:val="24"/>
                <w:szCs w:val="24"/>
                <w:lang w:eastAsia="ru-RU"/>
              </w:rPr>
            </w:pPr>
          </w:p>
        </w:tc>
      </w:tr>
    </w:tbl>
    <w:p w14:paraId="2A59AB82" w14:textId="77777777" w:rsidR="000C32E8" w:rsidRDefault="000C32E8" w:rsidP="00721D2C">
      <w:pPr>
        <w:pStyle w:val="a9"/>
        <w:shd w:val="clear" w:color="auto" w:fill="FFFFFF"/>
        <w:ind w:left="0"/>
        <w:textAlignment w:val="baseline"/>
        <w:outlineLvl w:val="1"/>
        <w:rPr>
          <w:rFonts w:ascii="Times New Roman" w:eastAsia="Times New Roman" w:hAnsi="Times New Roman" w:cs="Times New Roman"/>
          <w:sz w:val="28"/>
          <w:szCs w:val="28"/>
          <w:lang w:eastAsia="ru-RU"/>
        </w:rPr>
      </w:pPr>
    </w:p>
    <w:p w14:paraId="4D1559D7" w14:textId="77777777" w:rsidR="000C32E8" w:rsidRDefault="000C32E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7246F1D" w14:textId="77777777" w:rsidR="00721D2C" w:rsidRPr="00721D2C" w:rsidRDefault="00721D2C" w:rsidP="00721D2C">
      <w:pPr>
        <w:pStyle w:val="a9"/>
        <w:shd w:val="clear" w:color="auto" w:fill="FFFFFF"/>
        <w:ind w:left="0"/>
        <w:textAlignment w:val="baseline"/>
        <w:outlineLvl w:val="1"/>
        <w:rPr>
          <w:rFonts w:ascii="Times New Roman" w:eastAsia="Times New Roman" w:hAnsi="Times New Roman" w:cs="Times New Roman"/>
          <w:sz w:val="28"/>
          <w:szCs w:val="28"/>
          <w:lang w:eastAsia="ru-RU"/>
        </w:rPr>
      </w:pPr>
    </w:p>
    <w:p w14:paraId="5BC7757D" w14:textId="77777777" w:rsidR="00721D2C" w:rsidRDefault="00721D2C" w:rsidP="00721D2C">
      <w:pPr>
        <w:pStyle w:val="a9"/>
        <w:shd w:val="clear" w:color="auto" w:fill="FFFFFF"/>
        <w:ind w:left="0"/>
        <w:jc w:val="right"/>
        <w:textAlignment w:val="baseline"/>
        <w:outlineLvl w:val="1"/>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36</w:t>
      </w:r>
    </w:p>
    <w:p w14:paraId="0DF320F8" w14:textId="77777777" w:rsidR="00876622" w:rsidRPr="00721D2C" w:rsidRDefault="00876622" w:rsidP="00721D2C">
      <w:pPr>
        <w:pStyle w:val="a9"/>
        <w:shd w:val="clear" w:color="auto" w:fill="FFFFFF"/>
        <w:ind w:left="0"/>
        <w:jc w:val="right"/>
        <w:textAlignment w:val="baseline"/>
        <w:outlineLvl w:val="1"/>
        <w:rPr>
          <w:rFonts w:ascii="Times New Roman" w:eastAsia="Times New Roman" w:hAnsi="Times New Roman" w:cs="Times New Roman"/>
          <w:sz w:val="28"/>
          <w:szCs w:val="28"/>
          <w:lang w:eastAsia="ru-RU"/>
        </w:rPr>
      </w:pPr>
    </w:p>
    <w:p w14:paraId="4344746E" w14:textId="77777777" w:rsidR="00721D2C" w:rsidRPr="00850B4E" w:rsidRDefault="00697EDB" w:rsidP="00850B4E">
      <w:pPr>
        <w:pStyle w:val="a9"/>
        <w:shd w:val="clear" w:color="auto" w:fill="FFFFFF"/>
        <w:spacing w:line="240" w:lineRule="exact"/>
        <w:ind w:left="567" w:right="567" w:firstLine="0"/>
        <w:jc w:val="center"/>
        <w:textAlignment w:val="baseline"/>
        <w:outlineLvl w:val="1"/>
        <w:rPr>
          <w:rFonts w:ascii="Times New Roman" w:eastAsia="Times New Roman" w:hAnsi="Times New Roman" w:cs="Times New Roman"/>
          <w:b/>
          <w:sz w:val="28"/>
          <w:szCs w:val="28"/>
          <w:lang w:eastAsia="ru-RU"/>
        </w:rPr>
      </w:pPr>
      <w:r w:rsidRPr="00697EDB">
        <w:rPr>
          <w:rFonts w:ascii="Times New Roman" w:eastAsia="Times New Roman" w:hAnsi="Times New Roman" w:cs="Times New Roman"/>
          <w:b/>
          <w:sz w:val="28"/>
          <w:szCs w:val="28"/>
          <w:lang w:eastAsia="ru-RU"/>
        </w:rPr>
        <w:t xml:space="preserve">Выбросы загрязняющих веществ от автотранспорта в </w:t>
      </w:r>
      <w:r w:rsidRPr="00850B4E">
        <w:rPr>
          <w:rFonts w:ascii="Times New Roman" w:eastAsia="Times New Roman" w:hAnsi="Times New Roman" w:cs="Times New Roman"/>
          <w:sz w:val="28"/>
          <w:szCs w:val="28"/>
          <w:u w:val="single"/>
          <w:lang w:eastAsia="ru-RU"/>
        </w:rPr>
        <w:t>______</w:t>
      </w:r>
      <w:r w:rsidRPr="00697EDB">
        <w:rPr>
          <w:rFonts w:ascii="Times New Roman" w:eastAsia="Times New Roman" w:hAnsi="Times New Roman" w:cs="Times New Roman"/>
          <w:b/>
          <w:sz w:val="28"/>
          <w:szCs w:val="28"/>
          <w:lang w:eastAsia="ru-RU"/>
        </w:rPr>
        <w:t xml:space="preserve"> году в городах </w:t>
      </w:r>
      <w:r w:rsidRPr="00850B4E">
        <w:rPr>
          <w:rFonts w:ascii="Times New Roman" w:eastAsia="Times New Roman" w:hAnsi="Times New Roman" w:cs="Times New Roman"/>
          <w:sz w:val="28"/>
          <w:szCs w:val="28"/>
          <w:u w:val="single"/>
          <w:lang w:eastAsia="ru-RU"/>
        </w:rPr>
        <w:t>_______________</w:t>
      </w:r>
      <w:r w:rsidRPr="00697EDB">
        <w:rPr>
          <w:rFonts w:ascii="Times New Roman" w:eastAsia="Times New Roman" w:hAnsi="Times New Roman" w:cs="Times New Roman"/>
          <w:b/>
          <w:sz w:val="28"/>
          <w:szCs w:val="28"/>
          <w:lang w:eastAsia="ru-RU"/>
        </w:rPr>
        <w:t xml:space="preserve"> федерального округа, тыс. </w:t>
      </w:r>
      <w:r>
        <w:rPr>
          <w:rFonts w:ascii="Times New Roman" w:eastAsia="Times New Roman" w:hAnsi="Times New Roman" w:cs="Times New Roman"/>
          <w:b/>
          <w:sz w:val="28"/>
          <w:szCs w:val="28"/>
          <w:lang w:eastAsia="ru-RU"/>
        </w:rPr>
        <w:t>т</w:t>
      </w:r>
      <w:r w:rsidRPr="00697EDB">
        <w:rPr>
          <w:rFonts w:ascii="Times New Roman" w:eastAsia="Times New Roman" w:hAnsi="Times New Roman" w:cs="Times New Roman"/>
          <w:b/>
          <w:sz w:val="28"/>
          <w:szCs w:val="28"/>
          <w:lang w:eastAsia="ru-RU"/>
        </w:rPr>
        <w:t>онн</w:t>
      </w:r>
    </w:p>
    <w:tbl>
      <w:tblPr>
        <w:tblW w:w="0" w:type="auto"/>
        <w:tblCellMar>
          <w:left w:w="0" w:type="dxa"/>
          <w:right w:w="0" w:type="dxa"/>
        </w:tblCellMar>
        <w:tblLook w:val="04A0" w:firstRow="1" w:lastRow="0" w:firstColumn="1" w:lastColumn="0" w:noHBand="0" w:noVBand="1"/>
      </w:tblPr>
      <w:tblGrid>
        <w:gridCol w:w="2016"/>
        <w:gridCol w:w="828"/>
        <w:gridCol w:w="791"/>
        <w:gridCol w:w="1090"/>
        <w:gridCol w:w="776"/>
        <w:gridCol w:w="752"/>
        <w:gridCol w:w="1181"/>
        <w:gridCol w:w="870"/>
        <w:gridCol w:w="1051"/>
      </w:tblGrid>
      <w:tr w:rsidR="00721D2C" w:rsidRPr="00721D2C" w14:paraId="7D8A39E0" w14:textId="77777777" w:rsidTr="00721D2C">
        <w:trPr>
          <w:trHeight w:val="10"/>
        </w:trPr>
        <w:tc>
          <w:tcPr>
            <w:tcW w:w="2016" w:type="dxa"/>
            <w:hideMark/>
          </w:tcPr>
          <w:p w14:paraId="34336B7D" w14:textId="77777777" w:rsidR="00721D2C" w:rsidRPr="00721D2C" w:rsidRDefault="00721D2C" w:rsidP="00721D2C">
            <w:pPr>
              <w:rPr>
                <w:rFonts w:ascii="Times New Roman" w:eastAsia="Times New Roman" w:hAnsi="Times New Roman" w:cs="Times New Roman"/>
                <w:sz w:val="24"/>
                <w:szCs w:val="24"/>
                <w:lang w:eastAsia="ru-RU"/>
              </w:rPr>
            </w:pPr>
          </w:p>
        </w:tc>
        <w:tc>
          <w:tcPr>
            <w:tcW w:w="828" w:type="dxa"/>
            <w:hideMark/>
          </w:tcPr>
          <w:p w14:paraId="33AF77D9" w14:textId="77777777" w:rsidR="00721D2C" w:rsidRPr="00721D2C" w:rsidRDefault="00721D2C" w:rsidP="00721D2C">
            <w:pPr>
              <w:rPr>
                <w:rFonts w:ascii="Times New Roman" w:eastAsia="Times New Roman" w:hAnsi="Times New Roman" w:cs="Times New Roman"/>
                <w:sz w:val="24"/>
                <w:szCs w:val="24"/>
                <w:lang w:eastAsia="ru-RU"/>
              </w:rPr>
            </w:pPr>
          </w:p>
        </w:tc>
        <w:tc>
          <w:tcPr>
            <w:tcW w:w="791" w:type="dxa"/>
            <w:hideMark/>
          </w:tcPr>
          <w:p w14:paraId="6D9586B6" w14:textId="77777777" w:rsidR="00721D2C" w:rsidRPr="00721D2C" w:rsidRDefault="00721D2C" w:rsidP="00721D2C">
            <w:pPr>
              <w:rPr>
                <w:rFonts w:ascii="Times New Roman" w:eastAsia="Times New Roman" w:hAnsi="Times New Roman" w:cs="Times New Roman"/>
                <w:sz w:val="24"/>
                <w:szCs w:val="24"/>
                <w:lang w:eastAsia="ru-RU"/>
              </w:rPr>
            </w:pPr>
          </w:p>
        </w:tc>
        <w:tc>
          <w:tcPr>
            <w:tcW w:w="1090" w:type="dxa"/>
            <w:hideMark/>
          </w:tcPr>
          <w:p w14:paraId="1C5DEDE1" w14:textId="77777777" w:rsidR="00721D2C" w:rsidRPr="00721D2C" w:rsidRDefault="00721D2C" w:rsidP="00721D2C">
            <w:pPr>
              <w:rPr>
                <w:rFonts w:ascii="Times New Roman" w:eastAsia="Times New Roman" w:hAnsi="Times New Roman" w:cs="Times New Roman"/>
                <w:sz w:val="24"/>
                <w:szCs w:val="24"/>
                <w:lang w:eastAsia="ru-RU"/>
              </w:rPr>
            </w:pPr>
          </w:p>
        </w:tc>
        <w:tc>
          <w:tcPr>
            <w:tcW w:w="776" w:type="dxa"/>
            <w:hideMark/>
          </w:tcPr>
          <w:p w14:paraId="5A7B8AA8" w14:textId="77777777" w:rsidR="00721D2C" w:rsidRPr="00721D2C" w:rsidRDefault="00721D2C" w:rsidP="00721D2C">
            <w:pPr>
              <w:rPr>
                <w:rFonts w:ascii="Times New Roman" w:eastAsia="Times New Roman" w:hAnsi="Times New Roman" w:cs="Times New Roman"/>
                <w:sz w:val="24"/>
                <w:szCs w:val="24"/>
                <w:lang w:eastAsia="ru-RU"/>
              </w:rPr>
            </w:pPr>
          </w:p>
        </w:tc>
        <w:tc>
          <w:tcPr>
            <w:tcW w:w="752" w:type="dxa"/>
            <w:hideMark/>
          </w:tcPr>
          <w:p w14:paraId="50833888" w14:textId="77777777" w:rsidR="00721D2C" w:rsidRPr="00721D2C" w:rsidRDefault="00721D2C" w:rsidP="00721D2C">
            <w:pPr>
              <w:rPr>
                <w:rFonts w:ascii="Times New Roman" w:eastAsia="Times New Roman" w:hAnsi="Times New Roman" w:cs="Times New Roman"/>
                <w:sz w:val="24"/>
                <w:szCs w:val="24"/>
                <w:lang w:eastAsia="ru-RU"/>
              </w:rPr>
            </w:pPr>
          </w:p>
        </w:tc>
        <w:tc>
          <w:tcPr>
            <w:tcW w:w="1181" w:type="dxa"/>
            <w:hideMark/>
          </w:tcPr>
          <w:p w14:paraId="551C89A7" w14:textId="77777777" w:rsidR="00721D2C" w:rsidRPr="00721D2C" w:rsidRDefault="00721D2C" w:rsidP="00721D2C">
            <w:pPr>
              <w:rPr>
                <w:rFonts w:ascii="Times New Roman" w:eastAsia="Times New Roman" w:hAnsi="Times New Roman" w:cs="Times New Roman"/>
                <w:sz w:val="24"/>
                <w:szCs w:val="24"/>
                <w:lang w:eastAsia="ru-RU"/>
              </w:rPr>
            </w:pPr>
          </w:p>
        </w:tc>
        <w:tc>
          <w:tcPr>
            <w:tcW w:w="870" w:type="dxa"/>
            <w:hideMark/>
          </w:tcPr>
          <w:p w14:paraId="42D9BA1D" w14:textId="77777777" w:rsidR="00721D2C" w:rsidRPr="00721D2C" w:rsidRDefault="00721D2C" w:rsidP="00721D2C">
            <w:pPr>
              <w:rPr>
                <w:rFonts w:ascii="Times New Roman" w:eastAsia="Times New Roman" w:hAnsi="Times New Roman" w:cs="Times New Roman"/>
                <w:sz w:val="24"/>
                <w:szCs w:val="24"/>
                <w:lang w:eastAsia="ru-RU"/>
              </w:rPr>
            </w:pPr>
          </w:p>
        </w:tc>
        <w:tc>
          <w:tcPr>
            <w:tcW w:w="1051" w:type="dxa"/>
            <w:hideMark/>
          </w:tcPr>
          <w:p w14:paraId="35C5BA56" w14:textId="77777777" w:rsidR="00721D2C" w:rsidRPr="00721D2C" w:rsidRDefault="00721D2C" w:rsidP="00721D2C">
            <w:pPr>
              <w:rPr>
                <w:rFonts w:ascii="Times New Roman" w:eastAsia="Times New Roman" w:hAnsi="Times New Roman" w:cs="Times New Roman"/>
                <w:sz w:val="24"/>
                <w:szCs w:val="24"/>
                <w:lang w:eastAsia="ru-RU"/>
              </w:rPr>
            </w:pPr>
          </w:p>
        </w:tc>
      </w:tr>
      <w:tr w:rsidR="00721D2C" w:rsidRPr="00721D2C" w14:paraId="5D802A82" w14:textId="77777777" w:rsidTr="00850B4E">
        <w:tc>
          <w:tcPr>
            <w:tcW w:w="2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ADB2EE7"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Наименование города</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5A31662"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СО</w:t>
            </w:r>
          </w:p>
        </w:tc>
        <w:tc>
          <w:tcPr>
            <w:tcW w:w="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C9E657F"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NOх</w:t>
            </w:r>
          </w:p>
        </w:tc>
        <w:tc>
          <w:tcPr>
            <w:tcW w:w="10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3A8A64F"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w:t>
            </w:r>
          </w:p>
        </w:tc>
        <w:tc>
          <w:tcPr>
            <w:tcW w:w="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800F120"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SО2</w:t>
            </w:r>
          </w:p>
        </w:tc>
        <w:tc>
          <w:tcPr>
            <w:tcW w:w="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72F3CF5"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СН4</w:t>
            </w: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A423ECD"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ЛОСНМ</w:t>
            </w: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A6FF000"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NH3</w:t>
            </w:r>
          </w:p>
        </w:tc>
        <w:tc>
          <w:tcPr>
            <w:tcW w:w="10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3570C50"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Всего</w:t>
            </w:r>
          </w:p>
        </w:tc>
      </w:tr>
      <w:tr w:rsidR="00721D2C" w:rsidRPr="00721D2C" w14:paraId="239BBB7E" w14:textId="77777777" w:rsidTr="00721D2C">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EBA814" w14:textId="77777777" w:rsidR="00721D2C" w:rsidRPr="00721D2C" w:rsidRDefault="00721D2C" w:rsidP="000C32E8">
            <w:pPr>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Наименование субъекта</w:t>
            </w:r>
          </w:p>
        </w:tc>
      </w:tr>
      <w:tr w:rsidR="00721D2C" w:rsidRPr="00721D2C" w14:paraId="0496B6D5" w14:textId="77777777" w:rsidTr="00721D2C">
        <w:tc>
          <w:tcPr>
            <w:tcW w:w="2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749B67" w14:textId="77777777" w:rsidR="00721D2C" w:rsidRPr="00721D2C" w:rsidRDefault="00721D2C" w:rsidP="00721D2C">
            <w:pPr>
              <w:rPr>
                <w:rFonts w:ascii="Times New Roman" w:eastAsia="Times New Roman" w:hAnsi="Times New Roman" w:cs="Times New Roman"/>
                <w:sz w:val="24"/>
                <w:szCs w:val="24"/>
                <w:lang w:eastAsia="ru-RU"/>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7A94F6" w14:textId="77777777" w:rsidR="00721D2C" w:rsidRPr="00721D2C" w:rsidRDefault="00721D2C" w:rsidP="00721D2C">
            <w:pPr>
              <w:rPr>
                <w:rFonts w:ascii="Times New Roman" w:eastAsia="Times New Roman" w:hAnsi="Times New Roman" w:cs="Times New Roman"/>
                <w:sz w:val="24"/>
                <w:szCs w:val="24"/>
                <w:lang w:eastAsia="ru-RU"/>
              </w:rPr>
            </w:pPr>
          </w:p>
        </w:tc>
        <w:tc>
          <w:tcPr>
            <w:tcW w:w="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B17357" w14:textId="77777777" w:rsidR="00721D2C" w:rsidRPr="00721D2C" w:rsidRDefault="00721D2C" w:rsidP="00721D2C">
            <w:pPr>
              <w:rPr>
                <w:rFonts w:ascii="Times New Roman" w:eastAsia="Times New Roman" w:hAnsi="Times New Roman" w:cs="Times New Roman"/>
                <w:sz w:val="24"/>
                <w:szCs w:val="24"/>
                <w:lang w:eastAsia="ru-RU"/>
              </w:rPr>
            </w:pPr>
          </w:p>
        </w:tc>
        <w:tc>
          <w:tcPr>
            <w:tcW w:w="10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A29F82" w14:textId="77777777" w:rsidR="00721D2C" w:rsidRPr="00721D2C" w:rsidRDefault="00721D2C" w:rsidP="00721D2C">
            <w:pPr>
              <w:rPr>
                <w:rFonts w:ascii="Times New Roman" w:eastAsia="Times New Roman" w:hAnsi="Times New Roman" w:cs="Times New Roman"/>
                <w:sz w:val="24"/>
                <w:szCs w:val="24"/>
                <w:lang w:eastAsia="ru-RU"/>
              </w:rPr>
            </w:pPr>
          </w:p>
        </w:tc>
        <w:tc>
          <w:tcPr>
            <w:tcW w:w="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CDFBF8" w14:textId="77777777" w:rsidR="00721D2C" w:rsidRPr="00721D2C" w:rsidRDefault="00721D2C" w:rsidP="00721D2C">
            <w:pPr>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482658" w14:textId="77777777" w:rsidR="00721D2C" w:rsidRPr="00721D2C" w:rsidRDefault="00721D2C" w:rsidP="00721D2C">
            <w:pPr>
              <w:rPr>
                <w:rFonts w:ascii="Times New Roman" w:eastAsia="Times New Roman" w:hAnsi="Times New Roman" w:cs="Times New Roman"/>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F3E23A" w14:textId="77777777" w:rsidR="00721D2C" w:rsidRPr="00721D2C" w:rsidRDefault="00721D2C" w:rsidP="00721D2C">
            <w:pPr>
              <w:rPr>
                <w:rFonts w:ascii="Times New Roman" w:eastAsia="Times New Roman" w:hAnsi="Times New Roman" w:cs="Times New Roman"/>
                <w:sz w:val="24"/>
                <w:szCs w:val="24"/>
                <w:lang w:eastAsia="ru-RU"/>
              </w:rPr>
            </w:pP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3A7FE6" w14:textId="77777777" w:rsidR="00721D2C" w:rsidRPr="00721D2C" w:rsidRDefault="00721D2C" w:rsidP="00721D2C">
            <w:pPr>
              <w:rPr>
                <w:rFonts w:ascii="Times New Roman" w:eastAsia="Times New Roman" w:hAnsi="Times New Roman" w:cs="Times New Roman"/>
                <w:sz w:val="24"/>
                <w:szCs w:val="24"/>
                <w:lang w:eastAsia="ru-RU"/>
              </w:rPr>
            </w:pPr>
          </w:p>
        </w:tc>
        <w:tc>
          <w:tcPr>
            <w:tcW w:w="10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495034" w14:textId="77777777" w:rsidR="00721D2C" w:rsidRPr="00721D2C" w:rsidRDefault="00721D2C" w:rsidP="00721D2C">
            <w:pPr>
              <w:rPr>
                <w:rFonts w:ascii="Times New Roman" w:eastAsia="Times New Roman" w:hAnsi="Times New Roman" w:cs="Times New Roman"/>
                <w:sz w:val="24"/>
                <w:szCs w:val="24"/>
                <w:lang w:eastAsia="ru-RU"/>
              </w:rPr>
            </w:pPr>
          </w:p>
        </w:tc>
      </w:tr>
      <w:tr w:rsidR="00721D2C" w:rsidRPr="00721D2C" w14:paraId="11A6A8B6" w14:textId="77777777" w:rsidTr="00721D2C">
        <w:tc>
          <w:tcPr>
            <w:tcW w:w="2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F0B7FC" w14:textId="77777777" w:rsidR="00721D2C" w:rsidRPr="00721D2C" w:rsidRDefault="00721D2C" w:rsidP="00721D2C">
            <w:pPr>
              <w:rPr>
                <w:rFonts w:ascii="Times New Roman" w:eastAsia="Times New Roman" w:hAnsi="Times New Roman" w:cs="Times New Roman"/>
                <w:sz w:val="24"/>
                <w:szCs w:val="24"/>
                <w:lang w:eastAsia="ru-RU"/>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CF17A3" w14:textId="77777777" w:rsidR="00721D2C" w:rsidRPr="00721D2C" w:rsidRDefault="00721D2C" w:rsidP="00721D2C">
            <w:pPr>
              <w:rPr>
                <w:rFonts w:ascii="Times New Roman" w:eastAsia="Times New Roman" w:hAnsi="Times New Roman" w:cs="Times New Roman"/>
                <w:sz w:val="24"/>
                <w:szCs w:val="24"/>
                <w:lang w:eastAsia="ru-RU"/>
              </w:rPr>
            </w:pPr>
          </w:p>
        </w:tc>
        <w:tc>
          <w:tcPr>
            <w:tcW w:w="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CAA0EE" w14:textId="77777777" w:rsidR="00721D2C" w:rsidRPr="00721D2C" w:rsidRDefault="00721D2C" w:rsidP="00721D2C">
            <w:pPr>
              <w:rPr>
                <w:rFonts w:ascii="Times New Roman" w:eastAsia="Times New Roman" w:hAnsi="Times New Roman" w:cs="Times New Roman"/>
                <w:sz w:val="24"/>
                <w:szCs w:val="24"/>
                <w:lang w:eastAsia="ru-RU"/>
              </w:rPr>
            </w:pPr>
          </w:p>
        </w:tc>
        <w:tc>
          <w:tcPr>
            <w:tcW w:w="10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8CA6B3" w14:textId="77777777" w:rsidR="00721D2C" w:rsidRPr="00721D2C" w:rsidRDefault="00721D2C" w:rsidP="00721D2C">
            <w:pPr>
              <w:rPr>
                <w:rFonts w:ascii="Times New Roman" w:eastAsia="Times New Roman" w:hAnsi="Times New Roman" w:cs="Times New Roman"/>
                <w:sz w:val="24"/>
                <w:szCs w:val="24"/>
                <w:lang w:eastAsia="ru-RU"/>
              </w:rPr>
            </w:pPr>
          </w:p>
        </w:tc>
        <w:tc>
          <w:tcPr>
            <w:tcW w:w="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E3EB83" w14:textId="77777777" w:rsidR="00721D2C" w:rsidRPr="00721D2C" w:rsidRDefault="00721D2C" w:rsidP="00721D2C">
            <w:pPr>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CEA2D4" w14:textId="77777777" w:rsidR="00721D2C" w:rsidRPr="00721D2C" w:rsidRDefault="00721D2C" w:rsidP="00721D2C">
            <w:pPr>
              <w:rPr>
                <w:rFonts w:ascii="Times New Roman" w:eastAsia="Times New Roman" w:hAnsi="Times New Roman" w:cs="Times New Roman"/>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99F98" w14:textId="77777777" w:rsidR="00721D2C" w:rsidRPr="00721D2C" w:rsidRDefault="00721D2C" w:rsidP="00721D2C">
            <w:pPr>
              <w:rPr>
                <w:rFonts w:ascii="Times New Roman" w:eastAsia="Times New Roman" w:hAnsi="Times New Roman" w:cs="Times New Roman"/>
                <w:sz w:val="24"/>
                <w:szCs w:val="24"/>
                <w:lang w:eastAsia="ru-RU"/>
              </w:rPr>
            </w:pP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7C585F" w14:textId="77777777" w:rsidR="00721D2C" w:rsidRPr="00721D2C" w:rsidRDefault="00721D2C" w:rsidP="00721D2C">
            <w:pPr>
              <w:rPr>
                <w:rFonts w:ascii="Times New Roman" w:eastAsia="Times New Roman" w:hAnsi="Times New Roman" w:cs="Times New Roman"/>
                <w:sz w:val="24"/>
                <w:szCs w:val="24"/>
                <w:lang w:eastAsia="ru-RU"/>
              </w:rPr>
            </w:pPr>
          </w:p>
        </w:tc>
        <w:tc>
          <w:tcPr>
            <w:tcW w:w="10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56F94C" w14:textId="77777777" w:rsidR="00721D2C" w:rsidRPr="00721D2C" w:rsidRDefault="00721D2C" w:rsidP="00721D2C">
            <w:pPr>
              <w:rPr>
                <w:rFonts w:ascii="Times New Roman" w:eastAsia="Times New Roman" w:hAnsi="Times New Roman" w:cs="Times New Roman"/>
                <w:sz w:val="24"/>
                <w:szCs w:val="24"/>
                <w:lang w:eastAsia="ru-RU"/>
              </w:rPr>
            </w:pPr>
          </w:p>
        </w:tc>
      </w:tr>
      <w:tr w:rsidR="00721D2C" w:rsidRPr="00721D2C" w14:paraId="169A7235" w14:textId="77777777" w:rsidTr="00721D2C">
        <w:tc>
          <w:tcPr>
            <w:tcW w:w="2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A30843" w14:textId="77777777" w:rsidR="00721D2C" w:rsidRPr="00721D2C" w:rsidRDefault="00721D2C" w:rsidP="00721D2C">
            <w:pPr>
              <w:rPr>
                <w:rFonts w:ascii="Times New Roman" w:eastAsia="Times New Roman" w:hAnsi="Times New Roman" w:cs="Times New Roman"/>
                <w:sz w:val="24"/>
                <w:szCs w:val="24"/>
                <w:lang w:eastAsia="ru-RU"/>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80CA62" w14:textId="77777777" w:rsidR="00721D2C" w:rsidRPr="00721D2C" w:rsidRDefault="00721D2C" w:rsidP="00721D2C">
            <w:pPr>
              <w:rPr>
                <w:rFonts w:ascii="Times New Roman" w:eastAsia="Times New Roman" w:hAnsi="Times New Roman" w:cs="Times New Roman"/>
                <w:sz w:val="24"/>
                <w:szCs w:val="24"/>
                <w:lang w:eastAsia="ru-RU"/>
              </w:rPr>
            </w:pPr>
          </w:p>
        </w:tc>
        <w:tc>
          <w:tcPr>
            <w:tcW w:w="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E0D57D" w14:textId="77777777" w:rsidR="00721D2C" w:rsidRPr="00721D2C" w:rsidRDefault="00721D2C" w:rsidP="00721D2C">
            <w:pPr>
              <w:rPr>
                <w:rFonts w:ascii="Times New Roman" w:eastAsia="Times New Roman" w:hAnsi="Times New Roman" w:cs="Times New Roman"/>
                <w:sz w:val="24"/>
                <w:szCs w:val="24"/>
                <w:lang w:eastAsia="ru-RU"/>
              </w:rPr>
            </w:pPr>
          </w:p>
        </w:tc>
        <w:tc>
          <w:tcPr>
            <w:tcW w:w="10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6AE59E" w14:textId="77777777" w:rsidR="00721D2C" w:rsidRPr="00721D2C" w:rsidRDefault="00721D2C" w:rsidP="00721D2C">
            <w:pPr>
              <w:rPr>
                <w:rFonts w:ascii="Times New Roman" w:eastAsia="Times New Roman" w:hAnsi="Times New Roman" w:cs="Times New Roman"/>
                <w:sz w:val="24"/>
                <w:szCs w:val="24"/>
                <w:lang w:eastAsia="ru-RU"/>
              </w:rPr>
            </w:pPr>
          </w:p>
        </w:tc>
        <w:tc>
          <w:tcPr>
            <w:tcW w:w="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F7A3A2" w14:textId="77777777" w:rsidR="00721D2C" w:rsidRPr="00721D2C" w:rsidRDefault="00721D2C" w:rsidP="00721D2C">
            <w:pPr>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4D5166" w14:textId="77777777" w:rsidR="00721D2C" w:rsidRPr="00721D2C" w:rsidRDefault="00721D2C" w:rsidP="00721D2C">
            <w:pPr>
              <w:rPr>
                <w:rFonts w:ascii="Times New Roman" w:eastAsia="Times New Roman" w:hAnsi="Times New Roman" w:cs="Times New Roman"/>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387DD6" w14:textId="77777777" w:rsidR="00721D2C" w:rsidRPr="00721D2C" w:rsidRDefault="00721D2C" w:rsidP="00721D2C">
            <w:pPr>
              <w:rPr>
                <w:rFonts w:ascii="Times New Roman" w:eastAsia="Times New Roman" w:hAnsi="Times New Roman" w:cs="Times New Roman"/>
                <w:sz w:val="24"/>
                <w:szCs w:val="24"/>
                <w:lang w:eastAsia="ru-RU"/>
              </w:rPr>
            </w:pP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405508" w14:textId="77777777" w:rsidR="00721D2C" w:rsidRPr="00721D2C" w:rsidRDefault="00721D2C" w:rsidP="00721D2C">
            <w:pPr>
              <w:rPr>
                <w:rFonts w:ascii="Times New Roman" w:eastAsia="Times New Roman" w:hAnsi="Times New Roman" w:cs="Times New Roman"/>
                <w:sz w:val="24"/>
                <w:szCs w:val="24"/>
                <w:lang w:eastAsia="ru-RU"/>
              </w:rPr>
            </w:pPr>
          </w:p>
        </w:tc>
        <w:tc>
          <w:tcPr>
            <w:tcW w:w="10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0AE907" w14:textId="77777777" w:rsidR="00721D2C" w:rsidRPr="00721D2C" w:rsidRDefault="00721D2C" w:rsidP="00721D2C">
            <w:pPr>
              <w:rPr>
                <w:rFonts w:ascii="Times New Roman" w:eastAsia="Times New Roman" w:hAnsi="Times New Roman" w:cs="Times New Roman"/>
                <w:sz w:val="24"/>
                <w:szCs w:val="24"/>
                <w:lang w:eastAsia="ru-RU"/>
              </w:rPr>
            </w:pPr>
          </w:p>
        </w:tc>
      </w:tr>
      <w:tr w:rsidR="00721D2C" w:rsidRPr="00721D2C" w14:paraId="311FA9F8" w14:textId="77777777" w:rsidTr="00721D2C">
        <w:tc>
          <w:tcPr>
            <w:tcW w:w="2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1C2BBA" w14:textId="77777777" w:rsidR="00721D2C" w:rsidRPr="00721D2C" w:rsidRDefault="00721D2C" w:rsidP="00721D2C">
            <w:pPr>
              <w:rPr>
                <w:rFonts w:ascii="Times New Roman" w:eastAsia="Times New Roman" w:hAnsi="Times New Roman" w:cs="Times New Roman"/>
                <w:sz w:val="24"/>
                <w:szCs w:val="24"/>
                <w:lang w:eastAsia="ru-RU"/>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C65B8E" w14:textId="77777777" w:rsidR="00721D2C" w:rsidRPr="00721D2C" w:rsidRDefault="00721D2C" w:rsidP="00721D2C">
            <w:pPr>
              <w:rPr>
                <w:rFonts w:ascii="Times New Roman" w:eastAsia="Times New Roman" w:hAnsi="Times New Roman" w:cs="Times New Roman"/>
                <w:sz w:val="24"/>
                <w:szCs w:val="24"/>
                <w:lang w:eastAsia="ru-RU"/>
              </w:rPr>
            </w:pPr>
          </w:p>
        </w:tc>
        <w:tc>
          <w:tcPr>
            <w:tcW w:w="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B34063" w14:textId="77777777" w:rsidR="00721D2C" w:rsidRPr="00721D2C" w:rsidRDefault="00721D2C" w:rsidP="00721D2C">
            <w:pPr>
              <w:rPr>
                <w:rFonts w:ascii="Times New Roman" w:eastAsia="Times New Roman" w:hAnsi="Times New Roman" w:cs="Times New Roman"/>
                <w:sz w:val="24"/>
                <w:szCs w:val="24"/>
                <w:lang w:eastAsia="ru-RU"/>
              </w:rPr>
            </w:pPr>
          </w:p>
        </w:tc>
        <w:tc>
          <w:tcPr>
            <w:tcW w:w="10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B9DBB9" w14:textId="77777777" w:rsidR="00721D2C" w:rsidRPr="00721D2C" w:rsidRDefault="00721D2C" w:rsidP="00721D2C">
            <w:pPr>
              <w:rPr>
                <w:rFonts w:ascii="Times New Roman" w:eastAsia="Times New Roman" w:hAnsi="Times New Roman" w:cs="Times New Roman"/>
                <w:sz w:val="24"/>
                <w:szCs w:val="24"/>
                <w:lang w:eastAsia="ru-RU"/>
              </w:rPr>
            </w:pPr>
          </w:p>
        </w:tc>
        <w:tc>
          <w:tcPr>
            <w:tcW w:w="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2F262A" w14:textId="77777777" w:rsidR="00721D2C" w:rsidRPr="00721D2C" w:rsidRDefault="00721D2C" w:rsidP="00721D2C">
            <w:pPr>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D810EB" w14:textId="77777777" w:rsidR="00721D2C" w:rsidRPr="00721D2C" w:rsidRDefault="00721D2C" w:rsidP="00721D2C">
            <w:pPr>
              <w:rPr>
                <w:rFonts w:ascii="Times New Roman" w:eastAsia="Times New Roman" w:hAnsi="Times New Roman" w:cs="Times New Roman"/>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0DE448" w14:textId="77777777" w:rsidR="00721D2C" w:rsidRPr="00721D2C" w:rsidRDefault="00721D2C" w:rsidP="00721D2C">
            <w:pPr>
              <w:rPr>
                <w:rFonts w:ascii="Times New Roman" w:eastAsia="Times New Roman" w:hAnsi="Times New Roman" w:cs="Times New Roman"/>
                <w:sz w:val="24"/>
                <w:szCs w:val="24"/>
                <w:lang w:eastAsia="ru-RU"/>
              </w:rPr>
            </w:pPr>
          </w:p>
        </w:tc>
        <w:tc>
          <w:tcPr>
            <w:tcW w:w="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FB80FC" w14:textId="77777777" w:rsidR="00721D2C" w:rsidRPr="00721D2C" w:rsidRDefault="00721D2C" w:rsidP="00721D2C">
            <w:pPr>
              <w:rPr>
                <w:rFonts w:ascii="Times New Roman" w:eastAsia="Times New Roman" w:hAnsi="Times New Roman" w:cs="Times New Roman"/>
                <w:sz w:val="24"/>
                <w:szCs w:val="24"/>
                <w:lang w:eastAsia="ru-RU"/>
              </w:rPr>
            </w:pPr>
          </w:p>
        </w:tc>
        <w:tc>
          <w:tcPr>
            <w:tcW w:w="10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9033CA" w14:textId="77777777" w:rsidR="00721D2C" w:rsidRPr="00721D2C" w:rsidRDefault="00721D2C" w:rsidP="00721D2C">
            <w:pPr>
              <w:rPr>
                <w:rFonts w:ascii="Times New Roman" w:eastAsia="Times New Roman" w:hAnsi="Times New Roman" w:cs="Times New Roman"/>
                <w:sz w:val="24"/>
                <w:szCs w:val="24"/>
                <w:lang w:eastAsia="ru-RU"/>
              </w:rPr>
            </w:pPr>
          </w:p>
        </w:tc>
      </w:tr>
    </w:tbl>
    <w:p w14:paraId="26C863EA" w14:textId="77777777" w:rsidR="00A67F46" w:rsidRPr="00721D2C" w:rsidRDefault="00A67F46" w:rsidP="00721D2C">
      <w:pPr>
        <w:pStyle w:val="a9"/>
        <w:shd w:val="clear" w:color="auto" w:fill="FFFFFF"/>
        <w:ind w:left="0"/>
        <w:textAlignment w:val="baseline"/>
        <w:outlineLvl w:val="1"/>
        <w:rPr>
          <w:rFonts w:ascii="Times New Roman" w:eastAsia="Times New Roman" w:hAnsi="Times New Roman" w:cs="Times New Roman"/>
          <w:sz w:val="28"/>
          <w:szCs w:val="28"/>
          <w:lang w:eastAsia="ru-RU"/>
        </w:rPr>
      </w:pPr>
    </w:p>
    <w:p w14:paraId="70ADD329" w14:textId="77777777" w:rsidR="00721D2C" w:rsidRDefault="00721D2C" w:rsidP="00721D2C">
      <w:pPr>
        <w:pStyle w:val="a9"/>
        <w:shd w:val="clear" w:color="auto" w:fill="FFFFFF"/>
        <w:ind w:left="0"/>
        <w:jc w:val="right"/>
        <w:textAlignment w:val="baseline"/>
        <w:outlineLvl w:val="1"/>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37</w:t>
      </w:r>
    </w:p>
    <w:p w14:paraId="578AACDA" w14:textId="77777777" w:rsidR="00697EDB" w:rsidRPr="00721D2C" w:rsidRDefault="00697EDB" w:rsidP="00721D2C">
      <w:pPr>
        <w:pStyle w:val="a9"/>
        <w:shd w:val="clear" w:color="auto" w:fill="FFFFFF"/>
        <w:ind w:left="0"/>
        <w:jc w:val="right"/>
        <w:textAlignment w:val="baseline"/>
        <w:outlineLvl w:val="1"/>
        <w:rPr>
          <w:rFonts w:ascii="Times New Roman" w:eastAsia="Times New Roman" w:hAnsi="Times New Roman" w:cs="Times New Roman"/>
          <w:sz w:val="28"/>
          <w:szCs w:val="28"/>
          <w:lang w:eastAsia="ru-RU"/>
        </w:rPr>
      </w:pPr>
    </w:p>
    <w:p w14:paraId="7E1602D4" w14:textId="77777777" w:rsidR="00721D2C" w:rsidRPr="00850B4E" w:rsidRDefault="00697EDB" w:rsidP="00850B4E">
      <w:pPr>
        <w:pStyle w:val="a9"/>
        <w:shd w:val="clear" w:color="auto" w:fill="FFFFFF"/>
        <w:spacing w:line="240" w:lineRule="exact"/>
        <w:ind w:left="567" w:right="567" w:firstLine="0"/>
        <w:jc w:val="center"/>
        <w:textAlignment w:val="baseline"/>
        <w:outlineLvl w:val="1"/>
        <w:rPr>
          <w:rFonts w:ascii="Times New Roman" w:eastAsia="Times New Roman" w:hAnsi="Times New Roman" w:cs="Times New Roman"/>
          <w:b/>
          <w:sz w:val="28"/>
          <w:szCs w:val="28"/>
          <w:lang w:eastAsia="ru-RU"/>
        </w:rPr>
      </w:pPr>
      <w:r w:rsidRPr="00697EDB">
        <w:rPr>
          <w:rFonts w:ascii="Times New Roman" w:eastAsia="Times New Roman" w:hAnsi="Times New Roman" w:cs="Times New Roman"/>
          <w:b/>
          <w:sz w:val="28"/>
          <w:szCs w:val="28"/>
          <w:lang w:eastAsia="ru-RU"/>
        </w:rPr>
        <w:t xml:space="preserve">Выбросы загрязняющих веществ от автотранспорта в </w:t>
      </w:r>
      <w:r w:rsidRPr="00850B4E">
        <w:rPr>
          <w:rFonts w:ascii="Times New Roman" w:eastAsia="Times New Roman" w:hAnsi="Times New Roman" w:cs="Times New Roman"/>
          <w:sz w:val="28"/>
          <w:szCs w:val="28"/>
          <w:u w:val="single"/>
          <w:lang w:eastAsia="ru-RU"/>
        </w:rPr>
        <w:t>_____</w:t>
      </w:r>
      <w:r w:rsidRPr="00697EDB">
        <w:rPr>
          <w:rFonts w:ascii="Times New Roman" w:eastAsia="Times New Roman" w:hAnsi="Times New Roman" w:cs="Times New Roman"/>
          <w:b/>
          <w:sz w:val="28"/>
          <w:szCs w:val="28"/>
          <w:lang w:eastAsia="ru-RU"/>
        </w:rPr>
        <w:t xml:space="preserve"> году по федеральным округам, тыс. </w:t>
      </w:r>
      <w:r>
        <w:rPr>
          <w:rFonts w:ascii="Times New Roman" w:eastAsia="Times New Roman" w:hAnsi="Times New Roman" w:cs="Times New Roman"/>
          <w:b/>
          <w:sz w:val="28"/>
          <w:szCs w:val="28"/>
          <w:lang w:eastAsia="ru-RU"/>
        </w:rPr>
        <w:t>т</w:t>
      </w:r>
      <w:r w:rsidRPr="00697EDB">
        <w:rPr>
          <w:rFonts w:ascii="Times New Roman" w:eastAsia="Times New Roman" w:hAnsi="Times New Roman" w:cs="Times New Roman"/>
          <w:b/>
          <w:sz w:val="28"/>
          <w:szCs w:val="28"/>
          <w:lang w:eastAsia="ru-RU"/>
        </w:rPr>
        <w:t>онн</w:t>
      </w:r>
    </w:p>
    <w:tbl>
      <w:tblPr>
        <w:tblW w:w="0" w:type="auto"/>
        <w:tblCellMar>
          <w:left w:w="0" w:type="dxa"/>
          <w:right w:w="0" w:type="dxa"/>
        </w:tblCellMar>
        <w:tblLook w:val="04A0" w:firstRow="1" w:lastRow="0" w:firstColumn="1" w:lastColumn="0" w:noHBand="0" w:noVBand="1"/>
      </w:tblPr>
      <w:tblGrid>
        <w:gridCol w:w="1860"/>
        <w:gridCol w:w="1068"/>
        <w:gridCol w:w="796"/>
        <w:gridCol w:w="1218"/>
        <w:gridCol w:w="787"/>
        <w:gridCol w:w="752"/>
        <w:gridCol w:w="1181"/>
        <w:gridCol w:w="892"/>
        <w:gridCol w:w="1084"/>
      </w:tblGrid>
      <w:tr w:rsidR="00721D2C" w:rsidRPr="00721D2C" w14:paraId="60876645" w14:textId="77777777" w:rsidTr="00721D2C">
        <w:trPr>
          <w:trHeight w:val="10"/>
        </w:trPr>
        <w:tc>
          <w:tcPr>
            <w:tcW w:w="1869" w:type="dxa"/>
            <w:vAlign w:val="center"/>
            <w:hideMark/>
          </w:tcPr>
          <w:p w14:paraId="2D7784D7"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27" w:type="dxa"/>
            <w:vAlign w:val="center"/>
            <w:hideMark/>
          </w:tcPr>
          <w:p w14:paraId="5D2FEF77"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00" w:type="dxa"/>
            <w:vAlign w:val="center"/>
            <w:hideMark/>
          </w:tcPr>
          <w:p w14:paraId="13028D63"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321" w:type="dxa"/>
            <w:vAlign w:val="center"/>
            <w:hideMark/>
          </w:tcPr>
          <w:p w14:paraId="63F6CAAE"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795" w:type="dxa"/>
            <w:vAlign w:val="center"/>
            <w:hideMark/>
          </w:tcPr>
          <w:p w14:paraId="0DCA6C80"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510" w:type="dxa"/>
            <w:vAlign w:val="center"/>
            <w:hideMark/>
          </w:tcPr>
          <w:p w14:paraId="29B12492"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4" w:type="dxa"/>
            <w:vAlign w:val="center"/>
            <w:hideMark/>
          </w:tcPr>
          <w:p w14:paraId="0BD4C61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09" w:type="dxa"/>
            <w:vAlign w:val="center"/>
            <w:hideMark/>
          </w:tcPr>
          <w:p w14:paraId="7CC10E8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10" w:type="dxa"/>
            <w:vAlign w:val="center"/>
            <w:hideMark/>
          </w:tcPr>
          <w:p w14:paraId="1557B354"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0C32E8" w:rsidRPr="00721D2C" w14:paraId="0F17AAF7" w14:textId="77777777" w:rsidTr="00721D2C">
        <w:trPr>
          <w:trHeight w:val="10"/>
        </w:trPr>
        <w:tc>
          <w:tcPr>
            <w:tcW w:w="1869" w:type="dxa"/>
            <w:vAlign w:val="center"/>
          </w:tcPr>
          <w:p w14:paraId="456B4D37" w14:textId="77777777" w:rsidR="000C32E8" w:rsidRPr="00721D2C" w:rsidRDefault="000C32E8" w:rsidP="00850B4E">
            <w:pPr>
              <w:spacing w:line="240" w:lineRule="exact"/>
              <w:jc w:val="center"/>
              <w:rPr>
                <w:rFonts w:ascii="Times New Roman" w:eastAsia="Times New Roman" w:hAnsi="Times New Roman" w:cs="Times New Roman"/>
                <w:sz w:val="24"/>
                <w:szCs w:val="24"/>
                <w:lang w:eastAsia="ru-RU"/>
              </w:rPr>
            </w:pPr>
          </w:p>
        </w:tc>
        <w:tc>
          <w:tcPr>
            <w:tcW w:w="1127" w:type="dxa"/>
            <w:vAlign w:val="center"/>
          </w:tcPr>
          <w:p w14:paraId="407E2341" w14:textId="77777777" w:rsidR="000C32E8" w:rsidRPr="00721D2C" w:rsidRDefault="000C32E8" w:rsidP="00850B4E">
            <w:pPr>
              <w:spacing w:line="240" w:lineRule="exact"/>
              <w:jc w:val="center"/>
              <w:rPr>
                <w:rFonts w:ascii="Times New Roman" w:eastAsia="Times New Roman" w:hAnsi="Times New Roman" w:cs="Times New Roman"/>
                <w:sz w:val="24"/>
                <w:szCs w:val="24"/>
                <w:lang w:eastAsia="ru-RU"/>
              </w:rPr>
            </w:pPr>
          </w:p>
        </w:tc>
        <w:tc>
          <w:tcPr>
            <w:tcW w:w="800" w:type="dxa"/>
            <w:vAlign w:val="center"/>
          </w:tcPr>
          <w:p w14:paraId="421B3A26" w14:textId="77777777" w:rsidR="000C32E8" w:rsidRPr="00721D2C" w:rsidRDefault="000C32E8" w:rsidP="00850B4E">
            <w:pPr>
              <w:spacing w:line="240" w:lineRule="exact"/>
              <w:jc w:val="center"/>
              <w:rPr>
                <w:rFonts w:ascii="Times New Roman" w:eastAsia="Times New Roman" w:hAnsi="Times New Roman" w:cs="Times New Roman"/>
                <w:sz w:val="24"/>
                <w:szCs w:val="24"/>
                <w:lang w:eastAsia="ru-RU"/>
              </w:rPr>
            </w:pPr>
          </w:p>
        </w:tc>
        <w:tc>
          <w:tcPr>
            <w:tcW w:w="1321" w:type="dxa"/>
            <w:vAlign w:val="center"/>
          </w:tcPr>
          <w:p w14:paraId="29928CDD" w14:textId="77777777" w:rsidR="000C32E8" w:rsidRPr="00721D2C" w:rsidRDefault="000C32E8" w:rsidP="00850B4E">
            <w:pPr>
              <w:spacing w:line="240" w:lineRule="exact"/>
              <w:jc w:val="center"/>
              <w:rPr>
                <w:rFonts w:ascii="Times New Roman" w:eastAsia="Times New Roman" w:hAnsi="Times New Roman" w:cs="Times New Roman"/>
                <w:sz w:val="24"/>
                <w:szCs w:val="24"/>
                <w:lang w:eastAsia="ru-RU"/>
              </w:rPr>
            </w:pPr>
          </w:p>
        </w:tc>
        <w:tc>
          <w:tcPr>
            <w:tcW w:w="795" w:type="dxa"/>
            <w:vAlign w:val="center"/>
          </w:tcPr>
          <w:p w14:paraId="7632B194" w14:textId="77777777" w:rsidR="000C32E8" w:rsidRPr="00721D2C" w:rsidRDefault="000C32E8" w:rsidP="00850B4E">
            <w:pPr>
              <w:spacing w:line="240" w:lineRule="exact"/>
              <w:jc w:val="center"/>
              <w:rPr>
                <w:rFonts w:ascii="Times New Roman" w:eastAsia="Times New Roman" w:hAnsi="Times New Roman" w:cs="Times New Roman"/>
                <w:sz w:val="24"/>
                <w:szCs w:val="24"/>
                <w:lang w:eastAsia="ru-RU"/>
              </w:rPr>
            </w:pPr>
          </w:p>
        </w:tc>
        <w:tc>
          <w:tcPr>
            <w:tcW w:w="510" w:type="dxa"/>
            <w:vAlign w:val="center"/>
          </w:tcPr>
          <w:p w14:paraId="11D37CEB" w14:textId="77777777" w:rsidR="000C32E8" w:rsidRPr="00721D2C" w:rsidRDefault="000C32E8" w:rsidP="00850B4E">
            <w:pPr>
              <w:spacing w:line="240" w:lineRule="exact"/>
              <w:jc w:val="center"/>
              <w:rPr>
                <w:rFonts w:ascii="Times New Roman" w:eastAsia="Times New Roman" w:hAnsi="Times New Roman" w:cs="Times New Roman"/>
                <w:sz w:val="24"/>
                <w:szCs w:val="24"/>
                <w:lang w:eastAsia="ru-RU"/>
              </w:rPr>
            </w:pPr>
          </w:p>
        </w:tc>
        <w:tc>
          <w:tcPr>
            <w:tcW w:w="914" w:type="dxa"/>
            <w:vAlign w:val="center"/>
          </w:tcPr>
          <w:p w14:paraId="796C0A7A" w14:textId="77777777" w:rsidR="000C32E8" w:rsidRPr="00721D2C" w:rsidRDefault="000C32E8" w:rsidP="00850B4E">
            <w:pPr>
              <w:spacing w:line="240" w:lineRule="exact"/>
              <w:jc w:val="center"/>
              <w:rPr>
                <w:rFonts w:ascii="Times New Roman" w:eastAsia="Times New Roman" w:hAnsi="Times New Roman" w:cs="Times New Roman"/>
                <w:sz w:val="24"/>
                <w:szCs w:val="24"/>
                <w:lang w:eastAsia="ru-RU"/>
              </w:rPr>
            </w:pPr>
          </w:p>
        </w:tc>
        <w:tc>
          <w:tcPr>
            <w:tcW w:w="909" w:type="dxa"/>
            <w:vAlign w:val="center"/>
          </w:tcPr>
          <w:p w14:paraId="40DAD29F" w14:textId="77777777" w:rsidR="000C32E8" w:rsidRPr="00721D2C" w:rsidRDefault="000C32E8" w:rsidP="00850B4E">
            <w:pPr>
              <w:spacing w:line="240" w:lineRule="exact"/>
              <w:jc w:val="center"/>
              <w:rPr>
                <w:rFonts w:ascii="Times New Roman" w:eastAsia="Times New Roman" w:hAnsi="Times New Roman" w:cs="Times New Roman"/>
                <w:sz w:val="24"/>
                <w:szCs w:val="24"/>
                <w:lang w:eastAsia="ru-RU"/>
              </w:rPr>
            </w:pPr>
          </w:p>
        </w:tc>
        <w:tc>
          <w:tcPr>
            <w:tcW w:w="1110" w:type="dxa"/>
            <w:vAlign w:val="center"/>
          </w:tcPr>
          <w:p w14:paraId="25CEF19C" w14:textId="77777777" w:rsidR="000C32E8" w:rsidRPr="00721D2C" w:rsidRDefault="000C32E8" w:rsidP="00850B4E">
            <w:pPr>
              <w:spacing w:line="240" w:lineRule="exact"/>
              <w:jc w:val="center"/>
              <w:rPr>
                <w:rFonts w:ascii="Times New Roman" w:eastAsia="Times New Roman" w:hAnsi="Times New Roman" w:cs="Times New Roman"/>
                <w:sz w:val="24"/>
                <w:szCs w:val="24"/>
                <w:lang w:eastAsia="ru-RU"/>
              </w:rPr>
            </w:pPr>
          </w:p>
        </w:tc>
      </w:tr>
      <w:tr w:rsidR="00721D2C" w:rsidRPr="00721D2C" w14:paraId="6327C10B" w14:textId="77777777" w:rsidTr="00850B4E">
        <w:tc>
          <w:tcPr>
            <w:tcW w:w="1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A068F8A"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Наименование федерального округа</w:t>
            </w:r>
          </w:p>
        </w:tc>
        <w:tc>
          <w:tcPr>
            <w:tcW w:w="1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8BD5164"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СО</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1E81BE7"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NOх</w:t>
            </w: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0835E10"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w:t>
            </w: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ABC49ED"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SО2</w:t>
            </w:r>
          </w:p>
        </w:tc>
        <w:tc>
          <w:tcPr>
            <w:tcW w:w="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46CF931"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СН4</w:t>
            </w:r>
          </w:p>
        </w:tc>
        <w:tc>
          <w:tcPr>
            <w:tcW w:w="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3A09C72"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ЛОСНМ</w:t>
            </w: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39EC4D6"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NH3</w:t>
            </w:r>
          </w:p>
        </w:tc>
        <w:tc>
          <w:tcPr>
            <w:tcW w:w="111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2CF236A9"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Всего</w:t>
            </w:r>
          </w:p>
        </w:tc>
      </w:tr>
      <w:tr w:rsidR="00721D2C" w:rsidRPr="00721D2C" w14:paraId="529E9484" w14:textId="77777777" w:rsidTr="00721D2C">
        <w:tc>
          <w:tcPr>
            <w:tcW w:w="1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725A010"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97A29D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EA47831"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6A3F480"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AE7A05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2FF6BF8"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BDDE9AE"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B5A70D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7A867B0"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661790D1" w14:textId="77777777" w:rsidTr="00721D2C">
        <w:tc>
          <w:tcPr>
            <w:tcW w:w="1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8B47408"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DD415D9"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C56EF7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E2E5717"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2CFEE8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DFEEE3C"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806664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88F046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1A9470D"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46A3BA38" w14:textId="77777777" w:rsidTr="00721D2C">
        <w:tc>
          <w:tcPr>
            <w:tcW w:w="1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11B8CA0"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8EEA2C8"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5E77F2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D06440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46D7FB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7CA4769"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6224123"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B29CC2F"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D8AF347"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155C03D6" w14:textId="77777777" w:rsidTr="00721D2C">
        <w:tc>
          <w:tcPr>
            <w:tcW w:w="1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22BBE81"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3380B45"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8151695"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C1014A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FF5A2F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D7A869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08A6889"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8D91826"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B80557A"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0686A2C9" w14:textId="77777777" w:rsidTr="00721D2C">
        <w:tc>
          <w:tcPr>
            <w:tcW w:w="18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60BEC68" w14:textId="77777777" w:rsidR="00721D2C" w:rsidRPr="00721D2C" w:rsidRDefault="00721D2C" w:rsidP="00850B4E">
            <w:pPr>
              <w:spacing w:line="240" w:lineRule="exact"/>
              <w:ind w:firstLine="0"/>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Итого по Российской Федерации</w:t>
            </w:r>
          </w:p>
        </w:tc>
        <w:tc>
          <w:tcPr>
            <w:tcW w:w="1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2790616"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7EB253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FFF47E"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053581E"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86868A4"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8832B14"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B186D63"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32967FA" w14:textId="77777777" w:rsidR="00721D2C" w:rsidRPr="00721D2C" w:rsidRDefault="00721D2C" w:rsidP="00721D2C">
            <w:pPr>
              <w:jc w:val="center"/>
              <w:rPr>
                <w:rFonts w:ascii="Times New Roman" w:eastAsia="Times New Roman" w:hAnsi="Times New Roman" w:cs="Times New Roman"/>
                <w:sz w:val="24"/>
                <w:szCs w:val="24"/>
                <w:lang w:eastAsia="ru-RU"/>
              </w:rPr>
            </w:pPr>
          </w:p>
        </w:tc>
      </w:tr>
    </w:tbl>
    <w:p w14:paraId="761FBF00" w14:textId="77777777" w:rsidR="00721D2C" w:rsidRPr="00721D2C" w:rsidRDefault="00721D2C" w:rsidP="00721D2C">
      <w:pPr>
        <w:pStyle w:val="a9"/>
        <w:shd w:val="clear" w:color="auto" w:fill="FFFFFF"/>
        <w:ind w:left="0"/>
        <w:textAlignment w:val="baseline"/>
        <w:outlineLvl w:val="1"/>
        <w:rPr>
          <w:rFonts w:ascii="Times New Roman" w:eastAsia="Times New Roman" w:hAnsi="Times New Roman" w:cs="Times New Roman"/>
          <w:sz w:val="28"/>
          <w:szCs w:val="28"/>
          <w:lang w:eastAsia="ru-RU"/>
        </w:rPr>
      </w:pPr>
    </w:p>
    <w:p w14:paraId="3AEF55DE" w14:textId="77777777" w:rsidR="00721D2C" w:rsidRDefault="00721D2C" w:rsidP="00721D2C">
      <w:pPr>
        <w:pStyle w:val="a9"/>
        <w:shd w:val="clear" w:color="auto" w:fill="FFFFFF"/>
        <w:ind w:left="0"/>
        <w:jc w:val="right"/>
        <w:textAlignment w:val="baseline"/>
        <w:outlineLvl w:val="1"/>
        <w:rPr>
          <w:rFonts w:ascii="Times New Roman" w:eastAsia="Times New Roman" w:hAnsi="Times New Roman" w:cs="Times New Roman"/>
          <w:sz w:val="28"/>
          <w:szCs w:val="28"/>
          <w:lang w:eastAsia="ru-RU"/>
        </w:rPr>
      </w:pPr>
      <w:r w:rsidRPr="00721D2C">
        <w:rPr>
          <w:rFonts w:ascii="Times New Roman" w:eastAsia="Times New Roman" w:hAnsi="Times New Roman" w:cs="Times New Roman"/>
          <w:sz w:val="28"/>
          <w:szCs w:val="28"/>
          <w:lang w:eastAsia="ru-RU"/>
        </w:rPr>
        <w:t>Таблица 38</w:t>
      </w:r>
    </w:p>
    <w:p w14:paraId="0ABDEAA9" w14:textId="77777777" w:rsidR="00697EDB" w:rsidRPr="00721D2C" w:rsidRDefault="00697EDB" w:rsidP="00721D2C">
      <w:pPr>
        <w:pStyle w:val="a9"/>
        <w:shd w:val="clear" w:color="auto" w:fill="FFFFFF"/>
        <w:ind w:left="0"/>
        <w:jc w:val="right"/>
        <w:textAlignment w:val="baseline"/>
        <w:outlineLvl w:val="1"/>
        <w:rPr>
          <w:rFonts w:ascii="Times New Roman" w:eastAsia="Times New Roman" w:hAnsi="Times New Roman" w:cs="Times New Roman"/>
          <w:sz w:val="28"/>
          <w:szCs w:val="28"/>
          <w:lang w:eastAsia="ru-RU"/>
        </w:rPr>
      </w:pPr>
    </w:p>
    <w:p w14:paraId="32E01409" w14:textId="77777777" w:rsidR="00721D2C" w:rsidRPr="00850B4E" w:rsidRDefault="00697EDB" w:rsidP="00850B4E">
      <w:pPr>
        <w:pStyle w:val="a9"/>
        <w:shd w:val="clear" w:color="auto" w:fill="FFFFFF"/>
        <w:spacing w:line="240" w:lineRule="exact"/>
        <w:ind w:left="567" w:right="567" w:firstLine="0"/>
        <w:jc w:val="center"/>
        <w:textAlignment w:val="baseline"/>
        <w:outlineLvl w:val="1"/>
        <w:rPr>
          <w:rFonts w:ascii="Times New Roman" w:eastAsia="Times New Roman" w:hAnsi="Times New Roman" w:cs="Times New Roman"/>
          <w:b/>
          <w:sz w:val="28"/>
          <w:szCs w:val="28"/>
          <w:lang w:eastAsia="ru-RU"/>
        </w:rPr>
      </w:pPr>
      <w:r w:rsidRPr="00697EDB">
        <w:rPr>
          <w:rFonts w:ascii="Times New Roman" w:eastAsia="Times New Roman" w:hAnsi="Times New Roman" w:cs="Times New Roman"/>
          <w:b/>
          <w:sz w:val="28"/>
          <w:szCs w:val="28"/>
          <w:lang w:eastAsia="ru-RU"/>
        </w:rPr>
        <w:t xml:space="preserve">Выбросы загрязняющих веществ от железнодорожного транспорта в </w:t>
      </w:r>
      <w:r w:rsidRPr="00850B4E">
        <w:rPr>
          <w:rFonts w:ascii="Times New Roman" w:eastAsia="Times New Roman" w:hAnsi="Times New Roman" w:cs="Times New Roman"/>
          <w:sz w:val="28"/>
          <w:szCs w:val="28"/>
          <w:u w:val="single"/>
          <w:lang w:eastAsia="ru-RU"/>
        </w:rPr>
        <w:t>_____</w:t>
      </w:r>
      <w:r w:rsidRPr="00697EDB">
        <w:rPr>
          <w:rFonts w:ascii="Times New Roman" w:eastAsia="Times New Roman" w:hAnsi="Times New Roman" w:cs="Times New Roman"/>
          <w:b/>
          <w:sz w:val="28"/>
          <w:szCs w:val="28"/>
          <w:lang w:eastAsia="ru-RU"/>
        </w:rPr>
        <w:t xml:space="preserve"> году по федеральным округам, тыс. </w:t>
      </w:r>
      <w:r w:rsidR="00893F80">
        <w:rPr>
          <w:rFonts w:ascii="Times New Roman" w:eastAsia="Times New Roman" w:hAnsi="Times New Roman" w:cs="Times New Roman"/>
          <w:b/>
          <w:sz w:val="28"/>
          <w:szCs w:val="28"/>
          <w:lang w:eastAsia="ru-RU"/>
        </w:rPr>
        <w:t>т</w:t>
      </w:r>
      <w:r w:rsidR="00893F80" w:rsidRPr="00697EDB">
        <w:rPr>
          <w:rFonts w:ascii="Times New Roman" w:eastAsia="Times New Roman" w:hAnsi="Times New Roman" w:cs="Times New Roman"/>
          <w:b/>
          <w:sz w:val="28"/>
          <w:szCs w:val="28"/>
          <w:lang w:eastAsia="ru-RU"/>
        </w:rPr>
        <w:t>онн</w:t>
      </w:r>
    </w:p>
    <w:tbl>
      <w:tblPr>
        <w:tblW w:w="0" w:type="auto"/>
        <w:tblCellMar>
          <w:left w:w="0" w:type="dxa"/>
          <w:right w:w="0" w:type="dxa"/>
        </w:tblCellMar>
        <w:tblLook w:val="04A0" w:firstRow="1" w:lastRow="0" w:firstColumn="1" w:lastColumn="0" w:noHBand="0" w:noVBand="1"/>
      </w:tblPr>
      <w:tblGrid>
        <w:gridCol w:w="1863"/>
        <w:gridCol w:w="1072"/>
        <w:gridCol w:w="897"/>
        <w:gridCol w:w="1006"/>
        <w:gridCol w:w="788"/>
        <w:gridCol w:w="752"/>
        <w:gridCol w:w="1181"/>
        <w:gridCol w:w="894"/>
        <w:gridCol w:w="1185"/>
      </w:tblGrid>
      <w:tr w:rsidR="00721D2C" w:rsidRPr="00721D2C" w14:paraId="613D6937" w14:textId="77777777" w:rsidTr="00721D2C">
        <w:trPr>
          <w:trHeight w:val="10"/>
        </w:trPr>
        <w:tc>
          <w:tcPr>
            <w:tcW w:w="1872" w:type="dxa"/>
            <w:vAlign w:val="center"/>
            <w:hideMark/>
          </w:tcPr>
          <w:p w14:paraId="596D716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31" w:type="dxa"/>
            <w:vAlign w:val="center"/>
            <w:hideMark/>
          </w:tcPr>
          <w:p w14:paraId="56A4C8AC"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5" w:type="dxa"/>
            <w:vAlign w:val="center"/>
            <w:hideMark/>
          </w:tcPr>
          <w:p w14:paraId="0AB34E2C"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080" w:type="dxa"/>
            <w:vAlign w:val="center"/>
            <w:hideMark/>
          </w:tcPr>
          <w:p w14:paraId="1BCA9FB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796" w:type="dxa"/>
            <w:vAlign w:val="center"/>
            <w:hideMark/>
          </w:tcPr>
          <w:p w14:paraId="475EE083"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24" w:type="dxa"/>
            <w:vAlign w:val="center"/>
            <w:hideMark/>
          </w:tcPr>
          <w:p w14:paraId="1DD7ED0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01" w:type="dxa"/>
            <w:vAlign w:val="center"/>
            <w:hideMark/>
          </w:tcPr>
          <w:p w14:paraId="7FAD5E3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1" w:type="dxa"/>
            <w:vAlign w:val="center"/>
            <w:hideMark/>
          </w:tcPr>
          <w:p w14:paraId="3905408C"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25" w:type="dxa"/>
            <w:vAlign w:val="center"/>
            <w:hideMark/>
          </w:tcPr>
          <w:p w14:paraId="198A1467"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11B364B2" w14:textId="77777777" w:rsidTr="00850B4E">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BFA4CDC"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Наименование федерального округа</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C633A4A"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СО</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5BFDC5C"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NOх</w:t>
            </w: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C758718"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w:t>
            </w:r>
          </w:p>
        </w:tc>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3CC7D1B"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SО2</w:t>
            </w:r>
          </w:p>
        </w:tc>
        <w:tc>
          <w:tcPr>
            <w:tcW w:w="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6E86965"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СН4</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D2039CE"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ЛОСНМ</w:t>
            </w:r>
          </w:p>
        </w:tc>
        <w:tc>
          <w:tcPr>
            <w:tcW w:w="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856862D"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NH3</w:t>
            </w:r>
          </w:p>
        </w:tc>
        <w:tc>
          <w:tcPr>
            <w:tcW w:w="122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0A664D62" w14:textId="77777777" w:rsidR="00721D2C" w:rsidRPr="00721D2C" w:rsidRDefault="00721D2C" w:rsidP="00850B4E">
            <w:pPr>
              <w:spacing w:line="240" w:lineRule="exact"/>
              <w:ind w:firstLine="0"/>
              <w:jc w:val="center"/>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Всего</w:t>
            </w:r>
          </w:p>
        </w:tc>
      </w:tr>
      <w:tr w:rsidR="00721D2C" w:rsidRPr="00721D2C" w14:paraId="738C06BE" w14:textId="77777777" w:rsidTr="00721D2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A2ACE11"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7302E01"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E61AF50"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48F4676"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78EF1C3"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1DD97F6"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1B9535"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637C7C1"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4F7051D"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45A85849" w14:textId="77777777" w:rsidTr="00721D2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DEBA5B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441B068"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7194578"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F8AF591"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FBA7E0"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163FAF1"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39EBCB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BBB08D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14F98DE"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1ACFC342" w14:textId="77777777" w:rsidTr="00721D2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64FC7F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B7AB66"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A3718E9"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EC3669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944187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46C0E29"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0680ED0"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30D2C30"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B64F31E"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1C92CFBF" w14:textId="77777777" w:rsidTr="00721D2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F826A1C"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92D7150"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F60EC4C"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455D81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C505C00"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1E63DD2"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8DE889E"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C2BDB62"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98C0B1A"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3786A436" w14:textId="77777777" w:rsidTr="00721D2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7388A0F"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F1539B7"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C53FA45"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CB50C45"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8A49FC9"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E92D15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176B37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1D02F3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AB0B118"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5ADFAEAE" w14:textId="77777777" w:rsidTr="00721D2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35671D3"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6598D0F"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4855763"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A7629C2"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22CEB8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54F4D6"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6417835"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8AD5827"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D1BB445"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63CF2AD4" w14:textId="77777777" w:rsidTr="00721D2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23D2D8A"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08E94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0EA93C6"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233EF3F"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6DEEF9"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758AF2"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1603124"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4A1A01"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FD46FBC"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24CDC211" w14:textId="77777777" w:rsidTr="00721D2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AAF550"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291BFE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C7CB3F9"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7113F3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BB3AA4D"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6992D14"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D6341B0"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3DBECA9"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712BC46" w14:textId="77777777" w:rsidR="00721D2C" w:rsidRPr="00721D2C" w:rsidRDefault="00721D2C" w:rsidP="00721D2C">
            <w:pPr>
              <w:jc w:val="center"/>
              <w:rPr>
                <w:rFonts w:ascii="Times New Roman" w:eastAsia="Times New Roman" w:hAnsi="Times New Roman" w:cs="Times New Roman"/>
                <w:sz w:val="24"/>
                <w:szCs w:val="24"/>
                <w:lang w:eastAsia="ru-RU"/>
              </w:rPr>
            </w:pPr>
          </w:p>
        </w:tc>
      </w:tr>
      <w:tr w:rsidR="00721D2C" w:rsidRPr="00721D2C" w14:paraId="22153F9D" w14:textId="77777777" w:rsidTr="00721D2C">
        <w:tc>
          <w:tcPr>
            <w:tcW w:w="1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49ACABD" w14:textId="77777777" w:rsidR="00721D2C" w:rsidRPr="00721D2C" w:rsidRDefault="00721D2C" w:rsidP="00850B4E">
            <w:pPr>
              <w:spacing w:line="240" w:lineRule="exact"/>
              <w:ind w:firstLine="0"/>
              <w:jc w:val="left"/>
              <w:textAlignment w:val="baseline"/>
              <w:rPr>
                <w:rFonts w:ascii="Times New Roman" w:eastAsia="Times New Roman" w:hAnsi="Times New Roman" w:cs="Times New Roman"/>
                <w:sz w:val="24"/>
                <w:szCs w:val="24"/>
                <w:lang w:eastAsia="ru-RU"/>
              </w:rPr>
            </w:pPr>
            <w:r w:rsidRPr="00721D2C">
              <w:rPr>
                <w:rFonts w:ascii="Times New Roman" w:eastAsia="Times New Roman" w:hAnsi="Times New Roman" w:cs="Times New Roman"/>
                <w:sz w:val="24"/>
                <w:szCs w:val="24"/>
                <w:lang w:eastAsia="ru-RU"/>
              </w:rPr>
              <w:t>Итого по Российской Федерации</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1606FD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BAFEB11"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6D9C218"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AF7E12B"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6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2860F47"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C04FCC4"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661F392" w14:textId="77777777" w:rsidR="00721D2C" w:rsidRPr="00721D2C" w:rsidRDefault="00721D2C" w:rsidP="00721D2C">
            <w:pPr>
              <w:jc w:val="center"/>
              <w:rPr>
                <w:rFonts w:ascii="Times New Roman" w:eastAsia="Times New Roman" w:hAnsi="Times New Roman" w:cs="Times New Roman"/>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6CA185B" w14:textId="77777777" w:rsidR="00721D2C" w:rsidRPr="00721D2C" w:rsidRDefault="00721D2C" w:rsidP="00721D2C">
            <w:pPr>
              <w:jc w:val="center"/>
              <w:rPr>
                <w:rFonts w:ascii="Times New Roman" w:eastAsia="Times New Roman" w:hAnsi="Times New Roman" w:cs="Times New Roman"/>
                <w:sz w:val="24"/>
                <w:szCs w:val="24"/>
                <w:lang w:eastAsia="ru-RU"/>
              </w:rPr>
            </w:pPr>
          </w:p>
        </w:tc>
      </w:tr>
    </w:tbl>
    <w:p w14:paraId="24363ABC" w14:textId="77777777" w:rsidR="00721D2C" w:rsidRPr="00721D2C" w:rsidRDefault="00721D2C" w:rsidP="00721D2C">
      <w:pPr>
        <w:pStyle w:val="a9"/>
        <w:shd w:val="clear" w:color="auto" w:fill="FFFFFF"/>
        <w:ind w:left="0"/>
        <w:jc w:val="right"/>
        <w:textAlignment w:val="baseline"/>
        <w:outlineLvl w:val="1"/>
        <w:rPr>
          <w:rFonts w:ascii="Times New Roman" w:eastAsia="Times New Roman" w:hAnsi="Times New Roman" w:cs="Times New Roman"/>
          <w:sz w:val="28"/>
          <w:szCs w:val="28"/>
          <w:lang w:eastAsia="ru-RU"/>
        </w:rPr>
      </w:pPr>
    </w:p>
    <w:sectPr w:rsidR="00721D2C" w:rsidRPr="00721D2C" w:rsidSect="00362347">
      <w:headerReference w:type="default" r:id="rId4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9975E" w14:textId="77777777" w:rsidR="00B25D4C" w:rsidRDefault="00B25D4C" w:rsidP="00AC168B">
      <w:r>
        <w:separator/>
      </w:r>
    </w:p>
  </w:endnote>
  <w:endnote w:type="continuationSeparator" w:id="0">
    <w:p w14:paraId="5CFDABBC" w14:textId="77777777" w:rsidR="00B25D4C" w:rsidRDefault="00B25D4C" w:rsidP="00AC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FA952" w14:textId="77777777" w:rsidR="00B25D4C" w:rsidRDefault="00B25D4C" w:rsidP="00AC168B">
      <w:r>
        <w:separator/>
      </w:r>
    </w:p>
  </w:footnote>
  <w:footnote w:type="continuationSeparator" w:id="0">
    <w:p w14:paraId="3F1C106C" w14:textId="77777777" w:rsidR="00B25D4C" w:rsidRDefault="00B25D4C" w:rsidP="00AC1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832263"/>
      <w:docPartObj>
        <w:docPartGallery w:val="Page Numbers (Top of Page)"/>
        <w:docPartUnique/>
      </w:docPartObj>
    </w:sdtPr>
    <w:sdtEndPr>
      <w:rPr>
        <w:rFonts w:ascii="Times New Roman" w:hAnsi="Times New Roman" w:cs="Times New Roman"/>
        <w:sz w:val="24"/>
        <w:szCs w:val="24"/>
      </w:rPr>
    </w:sdtEndPr>
    <w:sdtContent>
      <w:p w14:paraId="5C792B4B" w14:textId="77777777" w:rsidR="001D60FB" w:rsidRPr="00850B4E" w:rsidRDefault="001D60FB" w:rsidP="00850B4E">
        <w:pPr>
          <w:pStyle w:val="ae"/>
          <w:jc w:val="center"/>
          <w:rPr>
            <w:rFonts w:ascii="Times New Roman" w:hAnsi="Times New Roman" w:cs="Times New Roman"/>
            <w:sz w:val="24"/>
            <w:szCs w:val="24"/>
          </w:rPr>
        </w:pPr>
        <w:r w:rsidRPr="00850B4E">
          <w:rPr>
            <w:rFonts w:ascii="Times New Roman" w:hAnsi="Times New Roman" w:cs="Times New Roman"/>
            <w:sz w:val="24"/>
            <w:szCs w:val="24"/>
          </w:rPr>
          <w:fldChar w:fldCharType="begin"/>
        </w:r>
        <w:r w:rsidRPr="00850B4E">
          <w:rPr>
            <w:rFonts w:ascii="Times New Roman" w:hAnsi="Times New Roman" w:cs="Times New Roman"/>
            <w:sz w:val="24"/>
            <w:szCs w:val="24"/>
          </w:rPr>
          <w:instrText>PAGE   \* MERGEFORMAT</w:instrText>
        </w:r>
        <w:r w:rsidRPr="00850B4E">
          <w:rPr>
            <w:rFonts w:ascii="Times New Roman" w:hAnsi="Times New Roman" w:cs="Times New Roman"/>
            <w:sz w:val="24"/>
            <w:szCs w:val="24"/>
          </w:rPr>
          <w:fldChar w:fldCharType="separate"/>
        </w:r>
        <w:r w:rsidR="002A03BD">
          <w:rPr>
            <w:rFonts w:ascii="Times New Roman" w:hAnsi="Times New Roman" w:cs="Times New Roman"/>
            <w:noProof/>
            <w:sz w:val="24"/>
            <w:szCs w:val="24"/>
          </w:rPr>
          <w:t>3</w:t>
        </w:r>
        <w:r w:rsidRPr="00850B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7C8F"/>
    <w:multiLevelType w:val="multilevel"/>
    <w:tmpl w:val="7648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52EE9"/>
    <w:multiLevelType w:val="multilevel"/>
    <w:tmpl w:val="C8E8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01B98"/>
    <w:multiLevelType w:val="multilevel"/>
    <w:tmpl w:val="843C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621F7"/>
    <w:multiLevelType w:val="multilevel"/>
    <w:tmpl w:val="8B0C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6030D"/>
    <w:multiLevelType w:val="multilevel"/>
    <w:tmpl w:val="85A4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05DE9"/>
    <w:multiLevelType w:val="hybridMultilevel"/>
    <w:tmpl w:val="4D5C17B6"/>
    <w:lvl w:ilvl="0" w:tplc="250201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DA"/>
    <w:rsid w:val="000016A6"/>
    <w:rsid w:val="000351FA"/>
    <w:rsid w:val="000379FB"/>
    <w:rsid w:val="00064AEB"/>
    <w:rsid w:val="00083E15"/>
    <w:rsid w:val="000913B8"/>
    <w:rsid w:val="000A2074"/>
    <w:rsid w:val="000A2CCC"/>
    <w:rsid w:val="000A77FA"/>
    <w:rsid w:val="000B37EE"/>
    <w:rsid w:val="000C2E27"/>
    <w:rsid w:val="000C32E8"/>
    <w:rsid w:val="000F3D40"/>
    <w:rsid w:val="00114526"/>
    <w:rsid w:val="00145EA9"/>
    <w:rsid w:val="00147E5A"/>
    <w:rsid w:val="00156C6D"/>
    <w:rsid w:val="001611A4"/>
    <w:rsid w:val="0016651A"/>
    <w:rsid w:val="0016695A"/>
    <w:rsid w:val="001704C2"/>
    <w:rsid w:val="00186A44"/>
    <w:rsid w:val="00192CEE"/>
    <w:rsid w:val="001B1B70"/>
    <w:rsid w:val="001B424B"/>
    <w:rsid w:val="001D60FB"/>
    <w:rsid w:val="00224613"/>
    <w:rsid w:val="00240CD6"/>
    <w:rsid w:val="0024562D"/>
    <w:rsid w:val="00257D2D"/>
    <w:rsid w:val="00280875"/>
    <w:rsid w:val="00283719"/>
    <w:rsid w:val="00294EC6"/>
    <w:rsid w:val="002A03BD"/>
    <w:rsid w:val="002B15D1"/>
    <w:rsid w:val="002D4284"/>
    <w:rsid w:val="002E5BA2"/>
    <w:rsid w:val="002E7A35"/>
    <w:rsid w:val="002F18D8"/>
    <w:rsid w:val="002F1D3C"/>
    <w:rsid w:val="002F2B04"/>
    <w:rsid w:val="00337E3B"/>
    <w:rsid w:val="003471BE"/>
    <w:rsid w:val="00362347"/>
    <w:rsid w:val="0036422F"/>
    <w:rsid w:val="00364C2A"/>
    <w:rsid w:val="003703DE"/>
    <w:rsid w:val="00384C63"/>
    <w:rsid w:val="00394169"/>
    <w:rsid w:val="003B6B6B"/>
    <w:rsid w:val="003C62B2"/>
    <w:rsid w:val="003C79A0"/>
    <w:rsid w:val="003E419B"/>
    <w:rsid w:val="003F31A3"/>
    <w:rsid w:val="003F4E54"/>
    <w:rsid w:val="00401128"/>
    <w:rsid w:val="00403F64"/>
    <w:rsid w:val="00406C66"/>
    <w:rsid w:val="004121B1"/>
    <w:rsid w:val="00412606"/>
    <w:rsid w:val="00417EA5"/>
    <w:rsid w:val="0042141B"/>
    <w:rsid w:val="00441047"/>
    <w:rsid w:val="0045731B"/>
    <w:rsid w:val="004637F0"/>
    <w:rsid w:val="00463A25"/>
    <w:rsid w:val="00494ADB"/>
    <w:rsid w:val="004A53F3"/>
    <w:rsid w:val="004C5818"/>
    <w:rsid w:val="004C69E3"/>
    <w:rsid w:val="004E4DED"/>
    <w:rsid w:val="004E5DFC"/>
    <w:rsid w:val="004F33E2"/>
    <w:rsid w:val="004F56CE"/>
    <w:rsid w:val="005329F7"/>
    <w:rsid w:val="0054625A"/>
    <w:rsid w:val="00552B99"/>
    <w:rsid w:val="00555794"/>
    <w:rsid w:val="00556123"/>
    <w:rsid w:val="0056088A"/>
    <w:rsid w:val="0057043D"/>
    <w:rsid w:val="005852D6"/>
    <w:rsid w:val="00585430"/>
    <w:rsid w:val="005D22E8"/>
    <w:rsid w:val="005D5FA3"/>
    <w:rsid w:val="005E3DA5"/>
    <w:rsid w:val="005E6D96"/>
    <w:rsid w:val="00640534"/>
    <w:rsid w:val="00654DDF"/>
    <w:rsid w:val="0067000F"/>
    <w:rsid w:val="006715B6"/>
    <w:rsid w:val="00675AD4"/>
    <w:rsid w:val="00677A59"/>
    <w:rsid w:val="00697EDB"/>
    <w:rsid w:val="006C5655"/>
    <w:rsid w:val="006E0442"/>
    <w:rsid w:val="00704FA7"/>
    <w:rsid w:val="00720BAB"/>
    <w:rsid w:val="00721D2C"/>
    <w:rsid w:val="007224DA"/>
    <w:rsid w:val="00726B35"/>
    <w:rsid w:val="00733941"/>
    <w:rsid w:val="007427FB"/>
    <w:rsid w:val="007437CB"/>
    <w:rsid w:val="00750705"/>
    <w:rsid w:val="00757ED9"/>
    <w:rsid w:val="0077113D"/>
    <w:rsid w:val="007A414B"/>
    <w:rsid w:val="007B129A"/>
    <w:rsid w:val="007C561C"/>
    <w:rsid w:val="007D2E39"/>
    <w:rsid w:val="007D35FC"/>
    <w:rsid w:val="007E18CE"/>
    <w:rsid w:val="00810294"/>
    <w:rsid w:val="00814A63"/>
    <w:rsid w:val="0081601F"/>
    <w:rsid w:val="00825973"/>
    <w:rsid w:val="008275CE"/>
    <w:rsid w:val="008378F1"/>
    <w:rsid w:val="00840CE6"/>
    <w:rsid w:val="00850B4E"/>
    <w:rsid w:val="00862BE6"/>
    <w:rsid w:val="0086718A"/>
    <w:rsid w:val="00875ED5"/>
    <w:rsid w:val="00876622"/>
    <w:rsid w:val="00883984"/>
    <w:rsid w:val="00886E26"/>
    <w:rsid w:val="00893A22"/>
    <w:rsid w:val="00893F80"/>
    <w:rsid w:val="008B279A"/>
    <w:rsid w:val="008E72C2"/>
    <w:rsid w:val="009024AE"/>
    <w:rsid w:val="0090647E"/>
    <w:rsid w:val="009433C5"/>
    <w:rsid w:val="0097095C"/>
    <w:rsid w:val="009779DA"/>
    <w:rsid w:val="00992946"/>
    <w:rsid w:val="009B5AD1"/>
    <w:rsid w:val="009C4A96"/>
    <w:rsid w:val="00A001CE"/>
    <w:rsid w:val="00A17FA7"/>
    <w:rsid w:val="00A22320"/>
    <w:rsid w:val="00A24053"/>
    <w:rsid w:val="00A243B9"/>
    <w:rsid w:val="00A30682"/>
    <w:rsid w:val="00A321EB"/>
    <w:rsid w:val="00A36AFB"/>
    <w:rsid w:val="00A55A5F"/>
    <w:rsid w:val="00A615C5"/>
    <w:rsid w:val="00A65EAB"/>
    <w:rsid w:val="00A67F46"/>
    <w:rsid w:val="00A773C4"/>
    <w:rsid w:val="00A77E5C"/>
    <w:rsid w:val="00A912D1"/>
    <w:rsid w:val="00A96C99"/>
    <w:rsid w:val="00AB2CDE"/>
    <w:rsid w:val="00AC168B"/>
    <w:rsid w:val="00AD39CF"/>
    <w:rsid w:val="00AD624D"/>
    <w:rsid w:val="00B17F05"/>
    <w:rsid w:val="00B258BA"/>
    <w:rsid w:val="00B25D4C"/>
    <w:rsid w:val="00B71D51"/>
    <w:rsid w:val="00B877B9"/>
    <w:rsid w:val="00BA1101"/>
    <w:rsid w:val="00BA4D44"/>
    <w:rsid w:val="00BA5A27"/>
    <w:rsid w:val="00BC7531"/>
    <w:rsid w:val="00BE3C18"/>
    <w:rsid w:val="00C0142A"/>
    <w:rsid w:val="00C077DB"/>
    <w:rsid w:val="00C07B77"/>
    <w:rsid w:val="00C15D07"/>
    <w:rsid w:val="00C26ABA"/>
    <w:rsid w:val="00C51093"/>
    <w:rsid w:val="00C54B24"/>
    <w:rsid w:val="00C74F49"/>
    <w:rsid w:val="00C912D9"/>
    <w:rsid w:val="00C92FB8"/>
    <w:rsid w:val="00CE7195"/>
    <w:rsid w:val="00CF0900"/>
    <w:rsid w:val="00CF63E0"/>
    <w:rsid w:val="00D179B7"/>
    <w:rsid w:val="00D366FD"/>
    <w:rsid w:val="00D3792F"/>
    <w:rsid w:val="00D82263"/>
    <w:rsid w:val="00D95595"/>
    <w:rsid w:val="00DA5709"/>
    <w:rsid w:val="00DB7258"/>
    <w:rsid w:val="00DC400A"/>
    <w:rsid w:val="00DC74B5"/>
    <w:rsid w:val="00DF21FE"/>
    <w:rsid w:val="00E15A9D"/>
    <w:rsid w:val="00E2468F"/>
    <w:rsid w:val="00E31B87"/>
    <w:rsid w:val="00E34A84"/>
    <w:rsid w:val="00E351FD"/>
    <w:rsid w:val="00E41E6D"/>
    <w:rsid w:val="00E47400"/>
    <w:rsid w:val="00E62560"/>
    <w:rsid w:val="00EB11DF"/>
    <w:rsid w:val="00EB553B"/>
    <w:rsid w:val="00EB595F"/>
    <w:rsid w:val="00EC52F7"/>
    <w:rsid w:val="00ED123E"/>
    <w:rsid w:val="00F021F7"/>
    <w:rsid w:val="00F10C76"/>
    <w:rsid w:val="00F112F7"/>
    <w:rsid w:val="00F33AA6"/>
    <w:rsid w:val="00F55059"/>
    <w:rsid w:val="00F55D44"/>
    <w:rsid w:val="00F84BE9"/>
    <w:rsid w:val="00F97109"/>
    <w:rsid w:val="00FA6B81"/>
    <w:rsid w:val="00FB3D52"/>
    <w:rsid w:val="00FD37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B1F9"/>
  <w15:docId w15:val="{3B8D0CCB-802D-40AF-A06E-5A004B49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53B"/>
  </w:style>
  <w:style w:type="paragraph" w:styleId="1">
    <w:name w:val="heading 1"/>
    <w:basedOn w:val="a"/>
    <w:link w:val="10"/>
    <w:uiPriority w:val="9"/>
    <w:qFormat/>
    <w:rsid w:val="00BA4D4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4D44"/>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4D44"/>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A4D44"/>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D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4D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4D4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A4D4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A4D44"/>
  </w:style>
  <w:style w:type="paragraph" w:customStyle="1" w:styleId="msonormal0">
    <w:name w:val="msonormal"/>
    <w:basedOn w:val="a"/>
    <w:rsid w:val="00BA4D4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
    <w:rsid w:val="00BA4D4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text">
    <w:name w:val="headertext"/>
    <w:basedOn w:val="a"/>
    <w:rsid w:val="00BA4D44"/>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A4D44"/>
    <w:rPr>
      <w:color w:val="0000FF"/>
      <w:u w:val="single"/>
    </w:rPr>
  </w:style>
  <w:style w:type="character" w:styleId="a4">
    <w:name w:val="FollowedHyperlink"/>
    <w:basedOn w:val="a0"/>
    <w:uiPriority w:val="99"/>
    <w:semiHidden/>
    <w:unhideWhenUsed/>
    <w:rsid w:val="00BA4D44"/>
    <w:rPr>
      <w:color w:val="800080"/>
      <w:u w:val="single"/>
    </w:rPr>
  </w:style>
  <w:style w:type="paragraph" w:styleId="a5">
    <w:name w:val="Normal (Web)"/>
    <w:basedOn w:val="a"/>
    <w:uiPriority w:val="99"/>
    <w:semiHidden/>
    <w:unhideWhenUsed/>
    <w:rsid w:val="00BA4D4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BA4D44"/>
  </w:style>
  <w:style w:type="paragraph" w:customStyle="1" w:styleId="copytitle">
    <w:name w:val="copytitle"/>
    <w:basedOn w:val="a"/>
    <w:rsid w:val="00BA4D44"/>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0"/>
    <w:uiPriority w:val="22"/>
    <w:qFormat/>
    <w:rsid w:val="00BA4D44"/>
    <w:rPr>
      <w:b/>
      <w:bCs/>
    </w:rPr>
  </w:style>
  <w:style w:type="paragraph" w:customStyle="1" w:styleId="copyright">
    <w:name w:val="copyright"/>
    <w:basedOn w:val="a"/>
    <w:rsid w:val="00BA4D4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ersion-site">
    <w:name w:val="version-site"/>
    <w:basedOn w:val="a"/>
    <w:rsid w:val="00BA4D4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obile-apptx">
    <w:name w:val="mobile-app_tx"/>
    <w:basedOn w:val="a0"/>
    <w:rsid w:val="00BA4D44"/>
  </w:style>
  <w:style w:type="table" w:styleId="a7">
    <w:name w:val="Table Grid"/>
    <w:basedOn w:val="a1"/>
    <w:uiPriority w:val="39"/>
    <w:rsid w:val="00BA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BA4D44"/>
    <w:rPr>
      <w:color w:val="808080"/>
    </w:rPr>
  </w:style>
  <w:style w:type="paragraph" w:styleId="a9">
    <w:name w:val="List Paragraph"/>
    <w:basedOn w:val="a"/>
    <w:uiPriority w:val="34"/>
    <w:qFormat/>
    <w:rsid w:val="00BA4D44"/>
    <w:pPr>
      <w:ind w:left="720"/>
      <w:contextualSpacing/>
    </w:pPr>
  </w:style>
  <w:style w:type="paragraph" w:styleId="aa">
    <w:name w:val="Balloon Text"/>
    <w:basedOn w:val="a"/>
    <w:link w:val="ab"/>
    <w:uiPriority w:val="99"/>
    <w:semiHidden/>
    <w:unhideWhenUsed/>
    <w:rsid w:val="00862BE6"/>
    <w:rPr>
      <w:rFonts w:ascii="Tahoma" w:hAnsi="Tahoma" w:cs="Tahoma"/>
      <w:sz w:val="16"/>
      <w:szCs w:val="16"/>
    </w:rPr>
  </w:style>
  <w:style w:type="character" w:customStyle="1" w:styleId="ab">
    <w:name w:val="Текст выноски Знак"/>
    <w:basedOn w:val="a0"/>
    <w:link w:val="aa"/>
    <w:uiPriority w:val="99"/>
    <w:semiHidden/>
    <w:rsid w:val="00862BE6"/>
    <w:rPr>
      <w:rFonts w:ascii="Tahoma" w:hAnsi="Tahoma" w:cs="Tahoma"/>
      <w:sz w:val="16"/>
      <w:szCs w:val="16"/>
    </w:rPr>
  </w:style>
  <w:style w:type="paragraph" w:customStyle="1" w:styleId="12">
    <w:name w:val="Стиль1"/>
    <w:basedOn w:val="a"/>
    <w:link w:val="13"/>
    <w:qFormat/>
    <w:rsid w:val="00654DDF"/>
    <w:pPr>
      <w:shd w:val="clear" w:color="auto" w:fill="FFFFFF" w:themeFill="background1"/>
      <w:ind w:firstLine="851"/>
      <w:textAlignment w:val="baseline"/>
    </w:pPr>
    <w:rPr>
      <w:rFonts w:ascii="Times New Roman" w:eastAsia="Times New Roman" w:hAnsi="Times New Roman" w:cs="Times New Roman"/>
      <w:color w:val="000000" w:themeColor="text1"/>
      <w:sz w:val="28"/>
      <w:szCs w:val="28"/>
      <w:lang w:eastAsia="ru-RU"/>
    </w:rPr>
  </w:style>
  <w:style w:type="paragraph" w:styleId="ac">
    <w:name w:val="Document Map"/>
    <w:basedOn w:val="a"/>
    <w:link w:val="ad"/>
    <w:uiPriority w:val="99"/>
    <w:semiHidden/>
    <w:unhideWhenUsed/>
    <w:rsid w:val="0036422F"/>
    <w:rPr>
      <w:rFonts w:ascii="Tahoma" w:hAnsi="Tahoma" w:cs="Tahoma"/>
      <w:sz w:val="16"/>
      <w:szCs w:val="16"/>
    </w:rPr>
  </w:style>
  <w:style w:type="character" w:customStyle="1" w:styleId="13">
    <w:name w:val="Стиль1 Знак"/>
    <w:basedOn w:val="a0"/>
    <w:link w:val="12"/>
    <w:rsid w:val="00654DDF"/>
    <w:rPr>
      <w:rFonts w:ascii="Times New Roman" w:eastAsia="Times New Roman" w:hAnsi="Times New Roman" w:cs="Times New Roman"/>
      <w:color w:val="000000" w:themeColor="text1"/>
      <w:sz w:val="28"/>
      <w:szCs w:val="28"/>
      <w:shd w:val="clear" w:color="auto" w:fill="FFFFFF" w:themeFill="background1"/>
      <w:lang w:eastAsia="ru-RU"/>
    </w:rPr>
  </w:style>
  <w:style w:type="character" w:customStyle="1" w:styleId="ad">
    <w:name w:val="Схема документа Знак"/>
    <w:basedOn w:val="a0"/>
    <w:link w:val="ac"/>
    <w:uiPriority w:val="99"/>
    <w:semiHidden/>
    <w:rsid w:val="0036422F"/>
    <w:rPr>
      <w:rFonts w:ascii="Tahoma" w:hAnsi="Tahoma" w:cs="Tahoma"/>
      <w:sz w:val="16"/>
      <w:szCs w:val="16"/>
    </w:rPr>
  </w:style>
  <w:style w:type="paragraph" w:styleId="ae">
    <w:name w:val="header"/>
    <w:basedOn w:val="a"/>
    <w:link w:val="af"/>
    <w:uiPriority w:val="99"/>
    <w:unhideWhenUsed/>
    <w:rsid w:val="00AC168B"/>
    <w:pPr>
      <w:tabs>
        <w:tab w:val="center" w:pos="4677"/>
        <w:tab w:val="right" w:pos="9355"/>
      </w:tabs>
    </w:pPr>
  </w:style>
  <w:style w:type="character" w:customStyle="1" w:styleId="af">
    <w:name w:val="Верхний колонтитул Знак"/>
    <w:basedOn w:val="a0"/>
    <w:link w:val="ae"/>
    <w:uiPriority w:val="99"/>
    <w:rsid w:val="00AC168B"/>
  </w:style>
  <w:style w:type="paragraph" w:styleId="af0">
    <w:name w:val="footer"/>
    <w:basedOn w:val="a"/>
    <w:link w:val="af1"/>
    <w:uiPriority w:val="99"/>
    <w:unhideWhenUsed/>
    <w:rsid w:val="00AC168B"/>
    <w:pPr>
      <w:tabs>
        <w:tab w:val="center" w:pos="4677"/>
        <w:tab w:val="right" w:pos="9355"/>
      </w:tabs>
    </w:pPr>
  </w:style>
  <w:style w:type="character" w:customStyle="1" w:styleId="af1">
    <w:name w:val="Нижний колонтитул Знак"/>
    <w:basedOn w:val="a0"/>
    <w:link w:val="af0"/>
    <w:uiPriority w:val="99"/>
    <w:rsid w:val="00AC168B"/>
  </w:style>
  <w:style w:type="paragraph" w:customStyle="1" w:styleId="ConsPlusNormal">
    <w:name w:val="ConsPlusNormal"/>
    <w:rsid w:val="00362347"/>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362347"/>
    <w:pPr>
      <w:widowControl w:val="0"/>
      <w:autoSpaceDE w:val="0"/>
      <w:autoSpaceDN w:val="0"/>
      <w:ind w:firstLine="0"/>
      <w:jc w:val="left"/>
    </w:pPr>
    <w:rPr>
      <w:rFonts w:ascii="Calibri" w:eastAsia="Times New Roman" w:hAnsi="Calibri" w:cs="Calibri"/>
      <w:b/>
      <w:szCs w:val="20"/>
      <w:lang w:eastAsia="ru-RU"/>
    </w:rPr>
  </w:style>
  <w:style w:type="character" w:customStyle="1" w:styleId="21">
    <w:name w:val="Основной текст (2)_"/>
    <w:basedOn w:val="a0"/>
    <w:link w:val="22"/>
    <w:rsid w:val="00362347"/>
    <w:rPr>
      <w:rFonts w:ascii="Times New Roman" w:eastAsia="Times New Roman" w:hAnsi="Times New Roman" w:cs="Times New Roman"/>
      <w:sz w:val="28"/>
      <w:szCs w:val="28"/>
      <w:shd w:val="clear" w:color="auto" w:fill="FFFFFF"/>
    </w:rPr>
  </w:style>
  <w:style w:type="character" w:customStyle="1" w:styleId="23pt">
    <w:name w:val="Основной текст (2) + Интервал 3 pt"/>
    <w:basedOn w:val="21"/>
    <w:rsid w:val="00362347"/>
    <w:rPr>
      <w:rFonts w:ascii="Times New Roman" w:eastAsia="Times New Roman" w:hAnsi="Times New Roman" w:cs="Times New Roman"/>
      <w:color w:val="000000"/>
      <w:spacing w:val="70"/>
      <w:w w:val="100"/>
      <w:position w:val="0"/>
      <w:sz w:val="28"/>
      <w:szCs w:val="28"/>
      <w:shd w:val="clear" w:color="auto" w:fill="FFFFFF"/>
      <w:lang w:val="ru-RU" w:eastAsia="ru-RU" w:bidi="ru-RU"/>
    </w:rPr>
  </w:style>
  <w:style w:type="paragraph" w:customStyle="1" w:styleId="22">
    <w:name w:val="Основной текст (2)"/>
    <w:basedOn w:val="a"/>
    <w:link w:val="21"/>
    <w:rsid w:val="00362347"/>
    <w:pPr>
      <w:widowControl w:val="0"/>
      <w:shd w:val="clear" w:color="auto" w:fill="FFFFFF"/>
      <w:spacing w:before="300" w:line="331" w:lineRule="exact"/>
      <w:ind w:firstLine="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5922" TargetMode="External"/><Relationship Id="rId13" Type="http://schemas.openxmlformats.org/officeDocument/2006/relationships/hyperlink" Target="http://docs.cntd.ru/document/1200025921" TargetMode="External"/><Relationship Id="rId18" Type="http://schemas.openxmlformats.org/officeDocument/2006/relationships/hyperlink" Target="http://docs.cntd.ru/document/1200025921" TargetMode="External"/><Relationship Id="rId26" Type="http://schemas.openxmlformats.org/officeDocument/2006/relationships/hyperlink" Target="http://docs.cntd.ru/document/1200036161" TargetMode="External"/><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docs.cntd.ru/document/1200025921" TargetMode="External"/><Relationship Id="rId34" Type="http://schemas.openxmlformats.org/officeDocument/2006/relationships/image" Target="media/image7.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1200025922" TargetMode="External"/><Relationship Id="rId17" Type="http://schemas.openxmlformats.org/officeDocument/2006/relationships/hyperlink" Target="http://docs.cntd.ru/document/1200025921" TargetMode="External"/><Relationship Id="rId25" Type="http://schemas.openxmlformats.org/officeDocument/2006/relationships/hyperlink" Target="http://docs.cntd.ru/document/1200036161" TargetMode="External"/><Relationship Id="rId33" Type="http://schemas.openxmlformats.org/officeDocument/2006/relationships/image" Target="media/image6.jpeg"/><Relationship Id="rId38"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docs.cntd.ru/document/1200025922" TargetMode="External"/><Relationship Id="rId20" Type="http://schemas.openxmlformats.org/officeDocument/2006/relationships/hyperlink" Target="http://docs.cntd.ru/document/1200036161" TargetMode="External"/><Relationship Id="rId29" Type="http://schemas.openxmlformats.org/officeDocument/2006/relationships/image" Target="media/image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25922" TargetMode="External"/><Relationship Id="rId24" Type="http://schemas.openxmlformats.org/officeDocument/2006/relationships/hyperlink" Target="http://docs.cntd.ru/document/1200025921" TargetMode="Externa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1200025922" TargetMode="External"/><Relationship Id="rId23" Type="http://schemas.openxmlformats.org/officeDocument/2006/relationships/hyperlink" Target="http://docs.cntd.ru/document/1200036161" TargetMode="External"/><Relationship Id="rId28" Type="http://schemas.openxmlformats.org/officeDocument/2006/relationships/image" Target="media/image1.jpeg"/><Relationship Id="rId36" Type="http://schemas.openxmlformats.org/officeDocument/2006/relationships/image" Target="media/image9.jpeg"/><Relationship Id="rId10" Type="http://schemas.openxmlformats.org/officeDocument/2006/relationships/hyperlink" Target="http://docs.cntd.ru/document/1200025921" TargetMode="External"/><Relationship Id="rId19" Type="http://schemas.openxmlformats.org/officeDocument/2006/relationships/hyperlink" Target="http://docs.cntd.ru/document/1200036161"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docs.cntd.ru/document/1200025922" TargetMode="External"/><Relationship Id="rId14" Type="http://schemas.openxmlformats.org/officeDocument/2006/relationships/hyperlink" Target="http://docs.cntd.ru/document/1200025921" TargetMode="External"/><Relationship Id="rId22" Type="http://schemas.openxmlformats.org/officeDocument/2006/relationships/hyperlink" Target="http://docs.cntd.ru/document/1200036161" TargetMode="External"/><Relationship Id="rId27" Type="http://schemas.openxmlformats.org/officeDocument/2006/relationships/hyperlink" Target="http://docs.cntd.ru/document/1200025921" TargetMode="External"/><Relationship Id="rId30" Type="http://schemas.openxmlformats.org/officeDocument/2006/relationships/image" Target="media/image3.jpeg"/><Relationship Id="rId35"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2D11-E365-41FA-A5CA-FE0F0C09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5814</Words>
  <Characters>33146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Магомедов Магомед Зайпуллаевич</cp:lastModifiedBy>
  <cp:revision>7</cp:revision>
  <dcterms:created xsi:type="dcterms:W3CDTF">2021-01-13T07:44:00Z</dcterms:created>
  <dcterms:modified xsi:type="dcterms:W3CDTF">2021-01-13T14:37:00Z</dcterms:modified>
</cp:coreProperties>
</file>