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AC" w:rsidRPr="003D6B80" w:rsidRDefault="00846AAC" w:rsidP="00846AAC">
      <w:pPr>
        <w:spacing w:line="240" w:lineRule="atLeast"/>
        <w:ind w:left="6238"/>
        <w:jc w:val="left"/>
        <w:rPr>
          <w:sz w:val="30"/>
        </w:rPr>
      </w:pPr>
      <w:bookmarkStart w:id="0" w:name="_GoBack"/>
      <w:bookmarkEnd w:id="0"/>
      <w:r w:rsidRPr="003D6B80">
        <w:rPr>
          <w:sz w:val="30"/>
        </w:rPr>
        <w:t>Проект</w:t>
      </w:r>
    </w:p>
    <w:p w:rsidR="00846AAC" w:rsidRPr="003D6B80" w:rsidRDefault="00846AAC" w:rsidP="00846AAC">
      <w:pPr>
        <w:spacing w:line="480" w:lineRule="atLeast"/>
        <w:rPr>
          <w:sz w:val="30"/>
        </w:rPr>
      </w:pPr>
    </w:p>
    <w:p w:rsidR="00846AAC" w:rsidRPr="003D6B80" w:rsidRDefault="00846AAC" w:rsidP="00846AAC">
      <w:pPr>
        <w:rPr>
          <w:sz w:val="30"/>
        </w:rPr>
      </w:pPr>
    </w:p>
    <w:p w:rsidR="00846AAC" w:rsidRPr="003D6B80" w:rsidRDefault="00846AAC" w:rsidP="00846AAC">
      <w:pPr>
        <w:tabs>
          <w:tab w:val="left" w:pos="1134"/>
        </w:tabs>
        <w:spacing w:line="240" w:lineRule="atLeast"/>
        <w:jc w:val="center"/>
        <w:rPr>
          <w:b/>
          <w:sz w:val="32"/>
        </w:rPr>
      </w:pPr>
      <w:r w:rsidRPr="003D6B80">
        <w:rPr>
          <w:b/>
          <w:sz w:val="32"/>
        </w:rPr>
        <w:t>РОССИЙСКАЯ ФЕДЕРАЦИЯ</w:t>
      </w:r>
    </w:p>
    <w:p w:rsidR="00846AAC" w:rsidRPr="003D6B80" w:rsidRDefault="00846AAC" w:rsidP="00846AAC">
      <w:pPr>
        <w:tabs>
          <w:tab w:val="left" w:pos="1134"/>
        </w:tabs>
        <w:spacing w:line="240" w:lineRule="atLeast"/>
        <w:jc w:val="center"/>
        <w:rPr>
          <w:b/>
          <w:sz w:val="36"/>
        </w:rPr>
      </w:pPr>
    </w:p>
    <w:p w:rsidR="00846AAC" w:rsidRPr="003D6B80" w:rsidRDefault="00846AAC" w:rsidP="00846AAC">
      <w:pPr>
        <w:tabs>
          <w:tab w:val="left" w:pos="1134"/>
        </w:tabs>
        <w:spacing w:line="240" w:lineRule="atLeast"/>
        <w:jc w:val="center"/>
        <w:rPr>
          <w:b/>
          <w:sz w:val="36"/>
        </w:rPr>
      </w:pPr>
      <w:r w:rsidRPr="003D6B80">
        <w:rPr>
          <w:b/>
          <w:sz w:val="36"/>
        </w:rPr>
        <w:t>ФЕДЕРАЛЬНЫЙ ЗАКОН</w:t>
      </w:r>
    </w:p>
    <w:p w:rsidR="00846AAC" w:rsidRPr="003D6B80" w:rsidRDefault="00846AAC" w:rsidP="00846AAC">
      <w:pPr>
        <w:rPr>
          <w:sz w:val="30"/>
        </w:rPr>
      </w:pPr>
    </w:p>
    <w:p w:rsidR="00846AAC" w:rsidRPr="003D6B80" w:rsidRDefault="00846AAC" w:rsidP="00846AAC">
      <w:pPr>
        <w:spacing w:line="400" w:lineRule="atLeast"/>
        <w:rPr>
          <w:sz w:val="30"/>
        </w:rPr>
      </w:pPr>
    </w:p>
    <w:p w:rsidR="00846AAC" w:rsidRPr="003D6B80" w:rsidRDefault="00846AAC" w:rsidP="00846AAC">
      <w:pPr>
        <w:spacing w:line="240" w:lineRule="atLeast"/>
        <w:jc w:val="center"/>
      </w:pPr>
      <w:r w:rsidRPr="003D6B80">
        <w:rPr>
          <w:b/>
          <w:sz w:val="30"/>
        </w:rPr>
        <w:t xml:space="preserve">О внесении изменений в Федеральный закон «Об охране окружающей среды» и статью 11 Федерального закона </w:t>
      </w:r>
      <w:r w:rsidRPr="003D6B80">
        <w:rPr>
          <w:b/>
          <w:sz w:val="30"/>
        </w:rPr>
        <w:br/>
        <w:t>«Об экологической экспертизе»</w:t>
      </w:r>
    </w:p>
    <w:p w:rsidR="00846AAC" w:rsidRPr="003D6B80" w:rsidRDefault="00846AAC" w:rsidP="00846AAC"/>
    <w:p w:rsidR="00846AAC" w:rsidRPr="003D6B80" w:rsidRDefault="00846AAC" w:rsidP="00846AAC">
      <w:pPr>
        <w:spacing w:line="276" w:lineRule="auto"/>
        <w:ind w:firstLine="709"/>
      </w:pPr>
      <w:r w:rsidRPr="003D6B80">
        <w:t>Статья 1</w:t>
      </w:r>
    </w:p>
    <w:p w:rsidR="00846AAC" w:rsidRPr="003D6B80" w:rsidRDefault="00846AAC" w:rsidP="00846AAC">
      <w:pPr>
        <w:spacing w:line="276" w:lineRule="auto"/>
        <w:ind w:firstLine="709"/>
      </w:pP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 xml:space="preserve">Внести в Федеральный </w:t>
      </w:r>
      <w:hyperlink r:id="rId9" w:history="1">
        <w:r w:rsidRPr="003D6B80">
          <w:rPr>
            <w:rFonts w:eastAsiaTheme="minorHAnsi"/>
            <w:szCs w:val="28"/>
            <w:lang w:eastAsia="en-US"/>
          </w:rPr>
          <w:t>закон</w:t>
        </w:r>
      </w:hyperlink>
      <w:r w:rsidRPr="003D6B80">
        <w:rPr>
          <w:rFonts w:eastAsiaTheme="minorHAnsi"/>
          <w:szCs w:val="28"/>
          <w:lang w:eastAsia="en-US"/>
        </w:rPr>
        <w:t xml:space="preserve"> от 10 января 2002 года № 7-ФЗ «Об охране окружающей среды» (Собрание законодательства Российской Федерации, 2002, № 2, ст. 133; 2004, № 35, ст. 3607; 2005, № 1, ст. 25; 2005, № 19, ст. 1752; 2006, № 1, ст. 10; 2006, № 52, ст. 5498; 2007, № 7, ст. 834; 2007, № 27, ст. 3213; 2008, № 26, ст. 3012; 2008, № 29 , ст. 3418; 2008, № 30, ст. 3616; 2009, № 1, ст. 17; 2009, № 11, ст. 1261; 2009, № 52, ст. 6450; 2011, </w:t>
      </w:r>
      <w:r w:rsidRPr="003D6B80">
        <w:rPr>
          <w:rFonts w:eastAsiaTheme="minorHAnsi"/>
          <w:szCs w:val="28"/>
          <w:lang w:eastAsia="en-US"/>
        </w:rPr>
        <w:br/>
        <w:t xml:space="preserve">№ 1, ст. 54; № 29, ст. 4281; № 30, ст. 4590, 4591, 4596; № 48, ст. 6732; № 50, </w:t>
      </w:r>
      <w:r w:rsidRPr="003D6B80">
        <w:rPr>
          <w:rFonts w:eastAsiaTheme="minorHAnsi"/>
          <w:szCs w:val="28"/>
          <w:lang w:eastAsia="en-US"/>
        </w:rPr>
        <w:br/>
        <w:t xml:space="preserve">ст. 7359; 2012, № 26, ст. 3446; 2013,  № 27,ст. 3477; № </w:t>
      </w:r>
      <w:proofErr w:type="gramStart"/>
      <w:r w:rsidRPr="003D6B80">
        <w:rPr>
          <w:rFonts w:eastAsiaTheme="minorHAnsi"/>
          <w:szCs w:val="28"/>
          <w:lang w:eastAsia="en-US"/>
        </w:rPr>
        <w:t xml:space="preserve">30, ст. 4059; № 52, </w:t>
      </w:r>
      <w:r w:rsidRPr="003D6B80">
        <w:rPr>
          <w:rFonts w:eastAsiaTheme="minorHAnsi"/>
          <w:szCs w:val="28"/>
          <w:lang w:eastAsia="en-US"/>
        </w:rPr>
        <w:br/>
        <w:t>ст. 6971, 6974; 2014, № 11, ст. 1092; № 30, ст. 4220; № 48, ст. 6642; 2015, № 1, ст. 11; № 27, ст. 3994; № 29, ст. 4359; № 48, ст. 6723; 2016, № 1, ст. 24; № 15, ст. 2066; № 26, ст. 3887;  № 27,ст. 4187; № 27, ст. 4286, 4291; № 31, ст. 4774, 4829;</w:t>
      </w:r>
      <w:proofErr w:type="gramEnd"/>
      <w:r w:rsidRPr="003D6B80">
        <w:rPr>
          <w:rFonts w:eastAsiaTheme="minorHAnsi"/>
          <w:szCs w:val="28"/>
          <w:lang w:eastAsia="en-US"/>
        </w:rPr>
        <w:t xml:space="preserve"> </w:t>
      </w:r>
      <w:proofErr w:type="gramStart"/>
      <w:r w:rsidRPr="003D6B80">
        <w:rPr>
          <w:rFonts w:eastAsiaTheme="minorHAnsi"/>
          <w:szCs w:val="28"/>
          <w:lang w:eastAsia="en-US"/>
        </w:rPr>
        <w:t xml:space="preserve">2018, № 1, ст. 47, 87; № 30, ст. 4547;  № 31, ст. 4841; № 53, ст. 8464;  2019, № 30, ст. 4097; № 52, ст. 7768, ст. 7771; 2020, № 29, ст. 4517; № 31, </w:t>
      </w:r>
      <w:r w:rsidRPr="003D6B80">
        <w:rPr>
          <w:rFonts w:eastAsiaTheme="minorHAnsi"/>
          <w:szCs w:val="28"/>
          <w:lang w:eastAsia="en-US"/>
        </w:rPr>
        <w:br/>
        <w:t>ст. 5057; 2021, № 1, ст. 33) следующие изменения и дополнения:</w:t>
      </w:r>
      <w:proofErr w:type="gramEnd"/>
    </w:p>
    <w:p w:rsidR="00846AAC" w:rsidRPr="003D6B80" w:rsidRDefault="00846AAC" w:rsidP="00846AA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статью 80.1 изложить в следующей редакции: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 xml:space="preserve">«Статья 80.1. </w:t>
      </w:r>
      <w:r w:rsidR="003B0C81" w:rsidRPr="00FE3CB3">
        <w:rPr>
          <w:rFonts w:eastAsiaTheme="minorHAnsi"/>
          <w:bCs/>
          <w:szCs w:val="28"/>
          <w:lang w:eastAsia="en-US"/>
        </w:rPr>
        <w:t>Выявление, оценка и учет объектов накопленного вреда окружающей среде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1.</w:t>
      </w:r>
      <w:r w:rsidRPr="003D6B80">
        <w:rPr>
          <w:rFonts w:eastAsiaTheme="minorHAnsi"/>
          <w:b/>
          <w:bCs/>
          <w:szCs w:val="28"/>
          <w:lang w:eastAsia="en-US"/>
        </w:rPr>
        <w:t xml:space="preserve"> </w:t>
      </w:r>
      <w:r w:rsidRPr="003D6B80">
        <w:rPr>
          <w:szCs w:val="28"/>
        </w:rPr>
        <w:t xml:space="preserve">Инвентаризация объектов накопленного вреда окружающей среде осуществляется посредством  выявления таких объектов на территориях </w:t>
      </w:r>
      <w:r w:rsidRPr="003D6B80">
        <w:rPr>
          <w:szCs w:val="28"/>
        </w:rPr>
        <w:br/>
        <w:t>и акваториях, их обследования и оценки</w:t>
      </w:r>
      <w:r w:rsidRPr="003D6B80">
        <w:rPr>
          <w:rFonts w:eastAsiaTheme="minorHAnsi"/>
          <w:b/>
          <w:bCs/>
          <w:szCs w:val="28"/>
          <w:lang w:eastAsia="en-US"/>
        </w:rPr>
        <w:t>.</w:t>
      </w:r>
    </w:p>
    <w:p w:rsidR="00846AAC" w:rsidRPr="003D6B80" w:rsidRDefault="003B0C81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6AAC" w:rsidRPr="003D6B80">
        <w:rPr>
          <w:rFonts w:ascii="Times New Roman" w:hAnsi="Times New Roman" w:cs="Times New Roman"/>
          <w:sz w:val="28"/>
          <w:szCs w:val="28"/>
        </w:rPr>
        <w:tab/>
        <w:t>Выявление объектов накопленного вреда окружающей среде осуществляется органами государственной власти субъектов Российской Федерации или органами местного самоуправления в порядке, установленном Правительством Российской Федерации.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В рамках выявления объектов накопленного вреда окружающей среде </w:t>
      </w:r>
      <w:r w:rsidRPr="003D6B80">
        <w:rPr>
          <w:rFonts w:ascii="Times New Roman" w:hAnsi="Times New Roman" w:cs="Times New Roman"/>
          <w:sz w:val="28"/>
          <w:szCs w:val="28"/>
        </w:rPr>
        <w:lastRenderedPageBreak/>
        <w:t>определяется: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фактическое место нахождения объекта накопленного вреда окружающей среде; 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площадь территорий и акваторий, на которых расположен объект накопленного вреда окружающей среде, категории и видов разрешенного использования земель;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вид хозяйственной и (или) иной деятельности, в результате которых возник накопленный вред окружающей среде; 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нахождение объекта накопленного вреда окружающей среде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наличие на территориях и акваториях объектов капитального строительства и (или) объектов размещения отходов;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правообладатель объекта накопленного вреда окружающей среде, </w:t>
      </w:r>
      <w:r w:rsidRPr="003D6B80">
        <w:rPr>
          <w:rFonts w:ascii="Times New Roman" w:hAnsi="Times New Roman" w:cs="Times New Roman"/>
          <w:sz w:val="28"/>
          <w:szCs w:val="28"/>
        </w:rPr>
        <w:br/>
        <w:t>его составных частей;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3D6B80">
        <w:rPr>
          <w:szCs w:val="28"/>
        </w:rPr>
        <w:t>наличие компонентов природной среды, находящихся под угрозой негативного воздействия вследствие расположения объекта накопленного вреда окружающей среде;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количество населения, проживающего на территории, окружающая среда на которой испытывает негативное воздействие вследствие расположения объекта накопленного вреда окружающей среде;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среде.</w:t>
      </w:r>
    </w:p>
    <w:p w:rsidR="00846AAC" w:rsidRPr="003D6B80" w:rsidRDefault="003B0C81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846AAC" w:rsidRPr="003D6B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846AAC" w:rsidRPr="003D6B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46AAC" w:rsidRPr="003D6B80">
        <w:rPr>
          <w:rFonts w:ascii="Times New Roman" w:hAnsi="Times New Roman" w:cs="Times New Roman"/>
          <w:sz w:val="28"/>
          <w:szCs w:val="28"/>
        </w:rPr>
        <w:t>На основании данных выявления объектов накопленного вреда окружающей среде осуществляется их обследование и оценка.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Обследование и оценка объекта накопленного вреда окружающей среде включает в себя установление: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объема или массы загрязняющих веществ, отходов и их классов опасности;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экологических рисков;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наличия на объектах накопленного вреда окружающей среде опасных веществ, указанных в международных договорах, стороной которых является Российская Федерация;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объекта накопленного вреда окружающей среде </w:t>
      </w:r>
      <w:r w:rsidRPr="003D6B80">
        <w:rPr>
          <w:rFonts w:ascii="Times New Roman" w:hAnsi="Times New Roman" w:cs="Times New Roman"/>
          <w:sz w:val="28"/>
          <w:szCs w:val="28"/>
        </w:rPr>
        <w:br/>
        <w:t>на здоровье граждан и продолжительность их жизни.</w:t>
      </w:r>
    </w:p>
    <w:p w:rsidR="00846AAC" w:rsidRPr="003D6B80" w:rsidRDefault="003B0C81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6AAC" w:rsidRPr="003D6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AAC" w:rsidRPr="003D6B80">
        <w:rPr>
          <w:rFonts w:ascii="Times New Roman" w:hAnsi="Times New Roman" w:cs="Times New Roman"/>
          <w:sz w:val="28"/>
          <w:szCs w:val="28"/>
        </w:rPr>
        <w:t>Обследование и оценка объектов накопленного вреда окружающей среде, за исключением оценки воздействия объектов накопленного вреда окружающей среде на здоровье граждан и продолжительность их жизни, осуществляется федеральным органом исполнительной власти, осуществляющим функции по контролю и надзору в сфере природопользования</w:t>
      </w:r>
      <w:r w:rsidR="00846AAC">
        <w:rPr>
          <w:rFonts w:ascii="Times New Roman" w:hAnsi="Times New Roman" w:cs="Times New Roman"/>
          <w:sz w:val="28"/>
          <w:szCs w:val="28"/>
        </w:rPr>
        <w:t xml:space="preserve"> </w:t>
      </w:r>
      <w:r w:rsidR="007001C7" w:rsidRPr="00F05A86">
        <w:rPr>
          <w:rFonts w:ascii="Times New Roman" w:hAnsi="Times New Roman" w:cs="Times New Roman"/>
          <w:sz w:val="28"/>
          <w:szCs w:val="28"/>
        </w:rPr>
        <w:t>с привлечением подведомственных указанному органу государственных учреждений на основании государственного задания</w:t>
      </w:r>
      <w:r w:rsidR="007001C7">
        <w:rPr>
          <w:rFonts w:ascii="Times New Roman" w:hAnsi="Times New Roman" w:cs="Times New Roman"/>
          <w:sz w:val="28"/>
          <w:szCs w:val="28"/>
        </w:rPr>
        <w:t>.</w:t>
      </w:r>
      <w:r w:rsidR="007001C7" w:rsidRPr="003D6B80">
        <w:rPr>
          <w:rFonts w:ascii="Times New Roman" w:hAnsi="Times New Roman" w:cs="Times New Roman"/>
          <w:sz w:val="28"/>
          <w:szCs w:val="28"/>
        </w:rPr>
        <w:t xml:space="preserve">. </w:t>
      </w:r>
      <w:r w:rsidR="00846AAC" w:rsidRPr="003D6B80">
        <w:rPr>
          <w:rFonts w:ascii="Times New Roman" w:hAnsi="Times New Roman" w:cs="Times New Roman"/>
          <w:sz w:val="28"/>
          <w:szCs w:val="28"/>
        </w:rPr>
        <w:t>Обследование и оценку объектов накопленного вреда окружающей среде, за исключением оценки</w:t>
      </w:r>
      <w:proofErr w:type="gramEnd"/>
      <w:r w:rsidR="00846AAC" w:rsidRPr="003D6B80">
        <w:rPr>
          <w:rFonts w:ascii="Times New Roman" w:hAnsi="Times New Roman" w:cs="Times New Roman"/>
          <w:sz w:val="28"/>
          <w:szCs w:val="28"/>
        </w:rPr>
        <w:t xml:space="preserve"> воздействия объектов накопленного вреда окружающей среде на здоровье граждан и продолжительность их жизни, вправе проводить органы государственной власти субъектов Российской Федерации или органы местного самоуправления по согласованию с федеральным органом исполнительной власти, осуществляющим функции по контролю и надзору в сфере природопользования.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3D6B80">
        <w:rPr>
          <w:szCs w:val="28"/>
        </w:rPr>
        <w:t>Порядок обследования и оценки объектов накопленного вреда окружающей среде утверждается Правительством Российской Федерации.</w:t>
      </w:r>
    </w:p>
    <w:p w:rsidR="009C6F70" w:rsidRPr="009C6F70" w:rsidRDefault="003B0C81" w:rsidP="009C6F70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6AAC" w:rsidRPr="003D6B80">
        <w:rPr>
          <w:rFonts w:ascii="Times New Roman" w:hAnsi="Times New Roman" w:cs="Times New Roman"/>
          <w:sz w:val="28"/>
          <w:szCs w:val="28"/>
        </w:rPr>
        <w:t xml:space="preserve">. </w:t>
      </w:r>
      <w:r w:rsidR="009C6F70" w:rsidRPr="009C6F70">
        <w:rPr>
          <w:rFonts w:ascii="Times New Roman" w:hAnsi="Times New Roman" w:cs="Times New Roman"/>
          <w:sz w:val="28"/>
          <w:szCs w:val="28"/>
        </w:rPr>
        <w:t>Оценка воздействия объектов накопленного вреда окружающей среде на здоровье граждан и продолжительность их жизни осуществляется федеральными бюджетными учреждениями, подведомственными федеральному органу исполнительной власти, осуществляющему функции по организации и осуществлению федерального государственного санитарно-эпидемиологического надзора.</w:t>
      </w:r>
    </w:p>
    <w:p w:rsidR="009C6F70" w:rsidRDefault="009C6F70" w:rsidP="009C6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70">
        <w:rPr>
          <w:rFonts w:ascii="Times New Roman" w:hAnsi="Times New Roman" w:cs="Times New Roman"/>
          <w:sz w:val="28"/>
          <w:szCs w:val="28"/>
        </w:rPr>
        <w:t xml:space="preserve">Методика оценки воздействия объектов накопленного вреда окружающей среде на здоровье граждан и продолжительность их жизни, в том числе с возможностью </w:t>
      </w:r>
      <w:proofErr w:type="gramStart"/>
      <w:r w:rsidRPr="009C6F70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9C6F70">
        <w:rPr>
          <w:rFonts w:ascii="Times New Roman" w:hAnsi="Times New Roman" w:cs="Times New Roman"/>
          <w:sz w:val="28"/>
          <w:szCs w:val="28"/>
        </w:rPr>
        <w:t>, утверждается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надзора.</w:t>
      </w:r>
    </w:p>
    <w:p w:rsidR="00846AAC" w:rsidRPr="007364C2" w:rsidRDefault="003B0C81" w:rsidP="009C6F7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64C2">
        <w:rPr>
          <w:rFonts w:ascii="Times New Roman" w:hAnsi="Times New Roman" w:cs="Times New Roman"/>
          <w:sz w:val="28"/>
          <w:szCs w:val="28"/>
        </w:rPr>
        <w:t>6</w:t>
      </w:r>
      <w:r w:rsidR="00846AAC" w:rsidRPr="007364C2">
        <w:rPr>
          <w:rFonts w:ascii="Times New Roman" w:hAnsi="Times New Roman" w:cs="Times New Roman"/>
          <w:sz w:val="28"/>
          <w:szCs w:val="28"/>
        </w:rPr>
        <w:t>.</w:t>
      </w:r>
      <w:r w:rsidR="00846AAC" w:rsidRPr="003D6B80">
        <w:rPr>
          <w:szCs w:val="28"/>
        </w:rPr>
        <w:t xml:space="preserve"> </w:t>
      </w:r>
      <w:proofErr w:type="gramStart"/>
      <w:r w:rsidR="00846AAC" w:rsidRPr="007364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который ведется уполномоченным Правительством Российской Федерации федеральным органом исполнительной власти, в срок, не превышающий тридцати рабочих дней со дня поступления от органов, указанных в пункте 3 настоящей статьи, результатов обследования и оценки объектов накопленного вреда окружающей среде.</w:t>
      </w:r>
      <w:proofErr w:type="gramEnd"/>
    </w:p>
    <w:p w:rsidR="00846AAC" w:rsidRPr="003D6B80" w:rsidRDefault="003B0C81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7</w:t>
      </w:r>
      <w:r w:rsidR="00846AAC" w:rsidRPr="003D6B80">
        <w:rPr>
          <w:rFonts w:eastAsiaTheme="minorHAnsi"/>
          <w:bCs/>
          <w:szCs w:val="28"/>
          <w:lang w:eastAsia="en-US"/>
        </w:rPr>
        <w:t>. Ведение государственного реестра объектов накопленного вреда окружающей среде включает в себя рассмотрение материалов обследования и оценки объектов накопленного вреда окружающей среде, принятие решения о включении или об отказе во включении в государственный реестр объектов накопленного вреда окружающей среде, категорирование объектов накопленного вреда окружающей среде, обновление информации об объекте накопленного вреда окружающей среде, исключение из государственного реестра объектов накопленного вреда окружающей среде.</w:t>
      </w:r>
    </w:p>
    <w:p w:rsidR="00846AAC" w:rsidRPr="003D6B80" w:rsidRDefault="003B0C81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="00846AAC" w:rsidRPr="003D6B80">
        <w:rPr>
          <w:rFonts w:eastAsiaTheme="minorHAnsi"/>
          <w:bCs/>
          <w:szCs w:val="28"/>
          <w:lang w:eastAsia="en-US"/>
        </w:rPr>
        <w:t xml:space="preserve">. </w:t>
      </w:r>
      <w:r w:rsidR="00642403" w:rsidRPr="00642403">
        <w:rPr>
          <w:rFonts w:eastAsiaTheme="minorHAnsi"/>
          <w:bCs/>
          <w:szCs w:val="28"/>
          <w:lang w:eastAsia="en-US"/>
        </w:rPr>
        <w:t>Категорирование объектов накопленного вреда окружающей среде в отношении объектов накопленного вреда окружающей среде, включенных в государственный реестр объектов накопленного вреда окружающей среде, осуществляется федеральным органом исполнительной власти, осуществляющим нормативное правовое регулирование в области охраны окружающей среды.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безопасности, а также оценки степени их воздействия на здоровье граждан и продолжительность их жизни,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 w:rsidRPr="003D6B80">
        <w:rPr>
          <w:rFonts w:eastAsiaTheme="minorHAnsi"/>
          <w:bCs/>
          <w:szCs w:val="28"/>
          <w:lang w:eastAsia="en-US"/>
        </w:rPr>
        <w:t>По результатам категорирования объектов накопленного вреда окружающей среде выделяются приоритетные объекты, накопленный вред окружающей среде на которых подлежит ликвидации в первоочередном порядке.</w:t>
      </w:r>
    </w:p>
    <w:p w:rsidR="00846AAC" w:rsidRPr="003D6B80" w:rsidRDefault="003B0C81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9</w:t>
      </w:r>
      <w:r w:rsidR="00846AAC" w:rsidRPr="003D6B80">
        <w:rPr>
          <w:rFonts w:eastAsiaTheme="minorHAnsi"/>
          <w:bCs/>
          <w:szCs w:val="28"/>
          <w:lang w:eastAsia="en-US"/>
        </w:rPr>
        <w:t>. Порядок ведения государственного реестра объектов накопленного вреда окружающей среде устанавливается Правительством Российской Федерации.</w:t>
      </w:r>
    </w:p>
    <w:p w:rsidR="00846AAC" w:rsidRPr="003D6B80" w:rsidRDefault="003B0C81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10</w:t>
      </w:r>
      <w:r w:rsidR="00846AAC" w:rsidRPr="003D6B80">
        <w:rPr>
          <w:rFonts w:eastAsiaTheme="minorHAnsi"/>
          <w:bCs/>
          <w:szCs w:val="28"/>
          <w:lang w:eastAsia="en-US"/>
        </w:rPr>
        <w:t xml:space="preserve">. Сведения государственного реестра объектов накопленного вреда окружающей среде носят общедоступный характер и предоставляются </w:t>
      </w:r>
      <w:r w:rsidR="00846AAC" w:rsidRPr="003D6B80">
        <w:rPr>
          <w:rFonts w:eastAsiaTheme="minorHAnsi"/>
          <w:bCs/>
          <w:szCs w:val="28"/>
          <w:lang w:eastAsia="en-US"/>
        </w:rPr>
        <w:br/>
        <w:t>на безвозмездной основе, за исключением информации, отнесенной законодательством Российской Федерации к категории ограниченного доступа или к государственной тайне</w:t>
      </w:r>
      <w:proofErr w:type="gramStart"/>
      <w:r w:rsidR="00846AAC" w:rsidRPr="003D6B80">
        <w:rPr>
          <w:rFonts w:eastAsiaTheme="minorHAnsi"/>
          <w:bCs/>
          <w:szCs w:val="28"/>
          <w:lang w:eastAsia="en-US"/>
        </w:rPr>
        <w:t>.».</w:t>
      </w:r>
      <w:proofErr w:type="gramEnd"/>
    </w:p>
    <w:p w:rsidR="00846AAC" w:rsidRPr="003D6B80" w:rsidRDefault="00846AAC" w:rsidP="00846AA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в статье 80.2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а) в пункте 2 слова «вправе осуществлять» заменить словом «осуществляют»;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 w:rsidDel="00A52308">
        <w:rPr>
          <w:rFonts w:ascii="Times New Roman" w:hAnsi="Times New Roman" w:cs="Times New Roman"/>
          <w:sz w:val="28"/>
          <w:szCs w:val="28"/>
        </w:rPr>
        <w:t xml:space="preserve"> </w:t>
      </w:r>
      <w:r w:rsidRPr="003D6B80">
        <w:rPr>
          <w:rFonts w:ascii="Times New Roman" w:hAnsi="Times New Roman" w:cs="Times New Roman"/>
          <w:sz w:val="28"/>
          <w:szCs w:val="28"/>
        </w:rPr>
        <w:t>«4. Порядок организации работы по ликвидации накопленного вреда окружающей среде устанавливается Правительством Российской Федерации.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lastRenderedPageBreak/>
        <w:t>Работы по ликвидации накопленного вреда окружающей среде осуществляются в соответствии с утвержденным проектом таких работ.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Проект работ по ликвидации накопленного вреда окружающей среде утверждается органами, указанными в пункте 2 настоящей статьи, при наличии положительного заключения государственной экологической экспертизы, положительного заключения о достоверности определения сметной стоимости таких работ</w:t>
      </w:r>
      <w:proofErr w:type="gramStart"/>
      <w:r w:rsidRPr="003D6B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в) дополнить пунктами 5-7 следующего содержания: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«5. Проверка достоверности сметной стоимости</w:t>
      </w:r>
      <w:r w:rsidR="00911769">
        <w:rPr>
          <w:rFonts w:ascii="Times New Roman" w:hAnsi="Times New Roman" w:cs="Times New Roman"/>
          <w:sz w:val="28"/>
          <w:szCs w:val="28"/>
        </w:rPr>
        <w:t xml:space="preserve"> </w:t>
      </w:r>
      <w:r w:rsidRPr="003D6B80">
        <w:rPr>
          <w:rFonts w:ascii="Times New Roman" w:hAnsi="Times New Roman" w:cs="Times New Roman"/>
          <w:sz w:val="28"/>
          <w:szCs w:val="28"/>
        </w:rPr>
        <w:t xml:space="preserve">проводится на основе нормативов сметной стоимости технологических решений, материалов и оборудования, применяемых для ликвидации накопленного вреда окружающей среде, федеральным органом исполнительной власти, осуществляющим функции по контролю и надзору в сфере природопользования, или подведомственными указанному органу государственными учреждениями. </w:t>
      </w:r>
    </w:p>
    <w:p w:rsidR="003074E9" w:rsidRDefault="003074E9" w:rsidP="003074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E9">
        <w:rPr>
          <w:rFonts w:ascii="Times New Roman" w:hAnsi="Times New Roman" w:cs="Times New Roman"/>
          <w:sz w:val="28"/>
          <w:szCs w:val="28"/>
        </w:rPr>
        <w:t xml:space="preserve">Порядок проверки достоверности сметной стоимости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3074E9">
        <w:rPr>
          <w:rFonts w:ascii="Times New Roman" w:hAnsi="Times New Roman" w:cs="Times New Roman"/>
          <w:sz w:val="28"/>
          <w:szCs w:val="28"/>
        </w:rPr>
        <w:t>по ликвидации накопленного вреда о</w:t>
      </w:r>
      <w:r>
        <w:rPr>
          <w:rFonts w:ascii="Times New Roman" w:hAnsi="Times New Roman" w:cs="Times New Roman"/>
          <w:sz w:val="28"/>
          <w:szCs w:val="28"/>
        </w:rPr>
        <w:t xml:space="preserve">кружающей среде и размер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3074E9">
        <w:rPr>
          <w:rFonts w:ascii="Times New Roman" w:hAnsi="Times New Roman" w:cs="Times New Roman"/>
          <w:sz w:val="28"/>
          <w:szCs w:val="28"/>
        </w:rPr>
        <w:t>за проведение такой проверки устанавливаются Правительством Российской Федерации.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 xml:space="preserve">Нормативы сметной стоимости технологических решений, материалов и оборудования, применяемых для проведения работ по ликвидации накопленного вреда окружающей среде, устанавливаются федеральным органом исполнительной власти, осуществляющим функции по контролю </w:t>
      </w:r>
      <w:r w:rsidRPr="003D6B80">
        <w:rPr>
          <w:rFonts w:ascii="Times New Roman" w:hAnsi="Times New Roman" w:cs="Times New Roman"/>
          <w:sz w:val="28"/>
          <w:szCs w:val="28"/>
        </w:rPr>
        <w:br/>
        <w:t>и надзору в сфере природопользования.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При проведении проверки достоверности сметной стоимости работ по ликвидации накопленного вреда окружающей среде могут использоваться утвержденные сметные нормативы, включенные в федеральный реестр сметных нормативов.</w:t>
      </w:r>
      <w:r w:rsidRPr="003D6B80" w:rsidDel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6. Федеральный орган исполнительной власти, осуществляющий функции по контролю и надзору в сфере природопользования, в порядке, определенном Правительством Российской Федерации, формирует перечень технологических решений, применяемых для проведения работ по ликвидации накопленного вреда окружающей среде.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B80">
        <w:rPr>
          <w:rFonts w:ascii="Times New Roman" w:hAnsi="Times New Roman" w:cs="Times New Roman"/>
          <w:sz w:val="28"/>
          <w:szCs w:val="28"/>
        </w:rPr>
        <w:t xml:space="preserve">Органы, указанные в пункте 2 настоящей статьи, при разработке проекта по ликвидации накопленного вреда окружающей среде руководствуются перечнем технологических решений, применяемых для проведения работ по ликвидации накопленного вреда окружающей среде, </w:t>
      </w:r>
      <w:r w:rsidRPr="003D6B80">
        <w:rPr>
          <w:rFonts w:ascii="Times New Roman" w:hAnsi="Times New Roman" w:cs="Times New Roman"/>
          <w:sz w:val="28"/>
          <w:szCs w:val="28"/>
        </w:rPr>
        <w:br/>
        <w:t xml:space="preserve">в случае, если проведение работ по ликвидации накопленного вреда </w:t>
      </w:r>
      <w:r w:rsidRPr="003D6B80">
        <w:rPr>
          <w:rFonts w:ascii="Times New Roman" w:hAnsi="Times New Roman" w:cs="Times New Roman"/>
          <w:sz w:val="28"/>
          <w:szCs w:val="28"/>
        </w:rPr>
        <w:lastRenderedPageBreak/>
        <w:t>окружающей среде планируется осуществлять с привлечением средств федерального бюджета.</w:t>
      </w:r>
      <w:proofErr w:type="gramEnd"/>
    </w:p>
    <w:p w:rsidR="00E4064C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80">
        <w:rPr>
          <w:rFonts w:ascii="Times New Roman" w:hAnsi="Times New Roman" w:cs="Times New Roman"/>
          <w:sz w:val="28"/>
          <w:szCs w:val="28"/>
        </w:rPr>
        <w:t>7. Федеральный орган исполнительной власти, осуществляющий функции по контролю и надзору в сфере природопользования осуществляет мониторинг реализуемых работ по ликвидации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C7" w:rsidRPr="00DC31A6">
        <w:rPr>
          <w:rFonts w:ascii="Times New Roman" w:hAnsi="Times New Roman" w:cs="Times New Roman"/>
          <w:sz w:val="28"/>
          <w:szCs w:val="28"/>
        </w:rPr>
        <w:t xml:space="preserve">с привлечением подведомственных указанному органу государственных учреждений </w:t>
      </w:r>
      <w:r w:rsidRPr="00DC31A6">
        <w:rPr>
          <w:rFonts w:ascii="Times New Roman" w:hAnsi="Times New Roman" w:cs="Times New Roman"/>
          <w:sz w:val="28"/>
          <w:szCs w:val="28"/>
        </w:rPr>
        <w:t>на основании государственного задания</w:t>
      </w:r>
      <w:r w:rsidRPr="003D6B80">
        <w:rPr>
          <w:rFonts w:ascii="Times New Roman" w:hAnsi="Times New Roman" w:cs="Times New Roman"/>
          <w:sz w:val="28"/>
          <w:szCs w:val="28"/>
        </w:rPr>
        <w:t xml:space="preserve"> в целях определения соответствия их проекту таких работ. Федеральный орган исполнительной власти, осуществляющий функции по контролю и надзору в сфере природопользования принимает участие в приемке работ по ликвидации накопленного вреда окружающей среде </w:t>
      </w:r>
      <w:r w:rsidR="007001C7" w:rsidRPr="00DC31A6">
        <w:rPr>
          <w:rFonts w:ascii="Times New Roman" w:hAnsi="Times New Roman" w:cs="Times New Roman"/>
          <w:sz w:val="28"/>
          <w:szCs w:val="28"/>
        </w:rPr>
        <w:t>с привлечением подведомственных указанному органу государственных учреждений на основании государственного задания</w:t>
      </w:r>
      <w:r w:rsidR="007001C7" w:rsidRPr="003D6B80">
        <w:rPr>
          <w:rFonts w:ascii="Times New Roman" w:hAnsi="Times New Roman" w:cs="Times New Roman"/>
          <w:sz w:val="28"/>
          <w:szCs w:val="28"/>
        </w:rPr>
        <w:t xml:space="preserve"> </w:t>
      </w:r>
      <w:r w:rsidRPr="003D6B80">
        <w:rPr>
          <w:rFonts w:ascii="Times New Roman" w:hAnsi="Times New Roman" w:cs="Times New Roman"/>
          <w:sz w:val="28"/>
          <w:szCs w:val="28"/>
        </w:rPr>
        <w:t>в порядке, предусмотренном пунктом 4 настоящей статьи.</w:t>
      </w:r>
    </w:p>
    <w:p w:rsidR="00097A0A" w:rsidRPr="00097A0A" w:rsidRDefault="00097A0A" w:rsidP="00097A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A0A">
        <w:rPr>
          <w:rFonts w:ascii="Times New Roman" w:hAnsi="Times New Roman" w:cs="Times New Roman"/>
          <w:sz w:val="28"/>
          <w:szCs w:val="28"/>
        </w:rPr>
        <w:t>Мониторинг реализуемых работ по ликвидации накопленного вреда окружающей среде осуществляется посредством дистанционного наблюдения с использованием систем (методов) дистанционного наблюдения, постоянного (при необходимости) пребывания на территории объекта накопленного вреда окружающей среде, применения специальных технических средств, имеющих функции фотосъемки, аудио- и видеозаписи, измерения, иных средств сбора или фиксации информации, отбор и анализа проб компонентов природной среды на территории реализации работ, а также</w:t>
      </w:r>
      <w:proofErr w:type="gramEnd"/>
      <w:r w:rsidRPr="00097A0A">
        <w:rPr>
          <w:rFonts w:ascii="Times New Roman" w:hAnsi="Times New Roman" w:cs="Times New Roman"/>
          <w:sz w:val="28"/>
          <w:szCs w:val="28"/>
        </w:rPr>
        <w:t xml:space="preserve"> сбора и анализа отчетности о ходе таких работ.</w:t>
      </w:r>
    </w:p>
    <w:p w:rsidR="00097A0A" w:rsidRPr="00097A0A" w:rsidRDefault="00097A0A" w:rsidP="00097A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0A">
        <w:rPr>
          <w:rFonts w:ascii="Times New Roman" w:hAnsi="Times New Roman" w:cs="Times New Roman"/>
          <w:sz w:val="28"/>
          <w:szCs w:val="28"/>
        </w:rPr>
        <w:t>Мониторинг реализуемых работ по ликвидации накопленного вреда окружающей среде осуществляется без ограничения срока его проведения до момента окончания работ по ликвидации накопленного вреда окружающей среде.</w:t>
      </w:r>
    </w:p>
    <w:p w:rsidR="007001C7" w:rsidRPr="003D6B80" w:rsidRDefault="00097A0A" w:rsidP="00097A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A0A">
        <w:rPr>
          <w:rFonts w:ascii="Times New Roman" w:hAnsi="Times New Roman" w:cs="Times New Roman"/>
          <w:sz w:val="28"/>
          <w:szCs w:val="28"/>
        </w:rPr>
        <w:t>В случае получения в ходе мониторинга сведений о фактах отклонений от утвержденного в установленном порядке</w:t>
      </w:r>
      <w:proofErr w:type="gramEnd"/>
      <w:r w:rsidRPr="00097A0A">
        <w:rPr>
          <w:rFonts w:ascii="Times New Roman" w:hAnsi="Times New Roman" w:cs="Times New Roman"/>
          <w:sz w:val="28"/>
          <w:szCs w:val="28"/>
        </w:rPr>
        <w:t xml:space="preserve"> проекта работ по ликвидации накопленного вреда окружающей среде, федеральный орган, осуществляющий такой мониторинг, уведомляет о выявленных отклонениях лиц, указанных в пункте 2 настоящей статьи, с выдачей рекомендаций по их устранению.</w:t>
      </w:r>
      <w:r w:rsidR="007001C7" w:rsidRPr="003D6B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6AAC" w:rsidRPr="003D6B80" w:rsidRDefault="00846AAC" w:rsidP="00846AAC">
      <w:pPr>
        <w:spacing w:line="276" w:lineRule="auto"/>
        <w:ind w:firstLine="709"/>
        <w:rPr>
          <w:szCs w:val="28"/>
        </w:rPr>
      </w:pPr>
      <w:r w:rsidRPr="003D6B80">
        <w:rPr>
          <w:szCs w:val="28"/>
        </w:rPr>
        <w:t>Статья 2</w:t>
      </w:r>
    </w:p>
    <w:p w:rsidR="00846AAC" w:rsidRPr="003D6B80" w:rsidRDefault="00846AAC" w:rsidP="00846A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szCs w:val="28"/>
        </w:rPr>
        <w:t xml:space="preserve">Статью 11 </w:t>
      </w:r>
      <w:r w:rsidRPr="003D6B80">
        <w:rPr>
          <w:rFonts w:eastAsiaTheme="minorHAnsi"/>
          <w:szCs w:val="28"/>
          <w:lang w:eastAsia="en-US"/>
        </w:rPr>
        <w:t xml:space="preserve">Федерального </w:t>
      </w:r>
      <w:hyperlink r:id="rId10" w:history="1">
        <w:proofErr w:type="gramStart"/>
        <w:r w:rsidRPr="003D6B80">
          <w:rPr>
            <w:rFonts w:eastAsiaTheme="minorHAnsi"/>
            <w:szCs w:val="28"/>
            <w:lang w:eastAsia="en-US"/>
          </w:rPr>
          <w:t>закон</w:t>
        </w:r>
        <w:proofErr w:type="gramEnd"/>
      </w:hyperlink>
      <w:r w:rsidRPr="003D6B80">
        <w:rPr>
          <w:rFonts w:eastAsiaTheme="minorHAnsi"/>
          <w:szCs w:val="28"/>
          <w:lang w:eastAsia="en-US"/>
        </w:rPr>
        <w:t xml:space="preserve">а от 11 ноября 1995 года </w:t>
      </w:r>
      <w:r w:rsidRPr="003D6B80">
        <w:rPr>
          <w:rFonts w:eastAsiaTheme="minorHAnsi"/>
          <w:szCs w:val="28"/>
          <w:lang w:eastAsia="en-US"/>
        </w:rPr>
        <w:br/>
        <w:t xml:space="preserve">№ 174-ФЗ «Об экологической экспертизе» (Собрание законодательства </w:t>
      </w:r>
      <w:r w:rsidRPr="003D6B80">
        <w:rPr>
          <w:rFonts w:eastAsiaTheme="minorHAnsi"/>
          <w:szCs w:val="28"/>
          <w:lang w:eastAsia="en-US"/>
        </w:rPr>
        <w:lastRenderedPageBreak/>
        <w:t>Российской Федерации, 1995, № 48, ст. 4556; 2006, № 52, ст. 5498) дополнить пунктом 7.11 следующего содержания: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«7.11) проект работ по ликвидации накопленного вреда окружающей среде</w:t>
      </w:r>
      <w:proofErr w:type="gramStart"/>
      <w:r w:rsidRPr="003D6B80">
        <w:rPr>
          <w:rFonts w:eastAsiaTheme="minorHAnsi"/>
          <w:szCs w:val="28"/>
          <w:lang w:eastAsia="en-US"/>
        </w:rPr>
        <w:t>;»</w:t>
      </w:r>
      <w:proofErr w:type="gramEnd"/>
      <w:r w:rsidRPr="003D6B80">
        <w:rPr>
          <w:rFonts w:eastAsiaTheme="minorHAnsi"/>
          <w:szCs w:val="28"/>
          <w:lang w:eastAsia="en-US"/>
        </w:rPr>
        <w:t>.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</w:p>
    <w:p w:rsidR="007001C7" w:rsidRDefault="007001C7" w:rsidP="007B71F1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>
        <w:rPr>
          <w:szCs w:val="28"/>
        </w:rPr>
        <w:t>Статья 3</w:t>
      </w:r>
    </w:p>
    <w:p w:rsidR="007B71F1" w:rsidRDefault="007B71F1" w:rsidP="007001C7">
      <w:pPr>
        <w:ind w:firstLine="567"/>
        <w:rPr>
          <w:szCs w:val="28"/>
        </w:rPr>
      </w:pPr>
    </w:p>
    <w:p w:rsidR="00846AAC" w:rsidRDefault="00057CB9" w:rsidP="007001C7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057CB9">
        <w:rPr>
          <w:szCs w:val="28"/>
        </w:rPr>
        <w:t xml:space="preserve">Пункт 5.1 части 1 статьи 6 Градостроительного кодекса Российской Федерации (Собрание законодательства Российской Федерации, 2006, № 52, ст. 5498; 2007: № 31, ст. 4012; № 46, ст. 5553; 2011: № 30, ст. 4563; № 49, </w:t>
      </w:r>
      <w:r w:rsidR="007B71F1">
        <w:rPr>
          <w:szCs w:val="28"/>
        </w:rPr>
        <w:br/>
      </w:r>
      <w:r w:rsidRPr="00057CB9">
        <w:rPr>
          <w:szCs w:val="28"/>
        </w:rPr>
        <w:t>ст. 7015; 2015, № 1, ст. 11; 2018: № 32, ст. 5105; № 32, ст. 5135; 2019, № 31, ст. 4442; 2020, № 31, ст. 5023) дополнить словами «</w:t>
      </w:r>
      <w:proofErr w:type="gramStart"/>
      <w:r w:rsidRPr="00057CB9">
        <w:rPr>
          <w:szCs w:val="28"/>
        </w:rPr>
        <w:t>,з</w:t>
      </w:r>
      <w:proofErr w:type="gramEnd"/>
      <w:r w:rsidRPr="00057CB9">
        <w:rPr>
          <w:szCs w:val="28"/>
        </w:rPr>
        <w:t>а исключением проектов работ по ликвидации накопленного вреда окружающей среде</w:t>
      </w:r>
      <w:r w:rsidR="007001C7">
        <w:rPr>
          <w:szCs w:val="28"/>
        </w:rPr>
        <w:t>».</w:t>
      </w:r>
    </w:p>
    <w:p w:rsidR="007001C7" w:rsidRDefault="007001C7" w:rsidP="007001C7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</w:p>
    <w:p w:rsidR="00C0777B" w:rsidRDefault="007001C7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4</w:t>
      </w:r>
    </w:p>
    <w:p w:rsidR="007B71F1" w:rsidRPr="003D6B80" w:rsidRDefault="007B71F1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Cs w:val="28"/>
          <w:lang w:eastAsia="en-US"/>
        </w:rPr>
      </w:pPr>
      <w:r w:rsidRPr="003D6B80">
        <w:rPr>
          <w:rFonts w:eastAsiaTheme="minorHAnsi"/>
          <w:szCs w:val="28"/>
          <w:lang w:eastAsia="en-US"/>
        </w:rPr>
        <w:t>Абзац шестой подпункта «в» пункта 2 статьи 1 настоящего Федерального закона вступает в силу с 1 января 202</w:t>
      </w:r>
      <w:r w:rsidR="007001C7">
        <w:rPr>
          <w:rFonts w:eastAsiaTheme="minorHAnsi"/>
          <w:szCs w:val="28"/>
          <w:lang w:eastAsia="en-US"/>
        </w:rPr>
        <w:t>5</w:t>
      </w:r>
      <w:r w:rsidRPr="003D6B80">
        <w:rPr>
          <w:rFonts w:eastAsiaTheme="minorHAnsi"/>
          <w:szCs w:val="28"/>
          <w:lang w:eastAsia="en-US"/>
        </w:rPr>
        <w:t xml:space="preserve"> года.</w:t>
      </w:r>
    </w:p>
    <w:p w:rsidR="00846AAC" w:rsidRPr="003D6B80" w:rsidRDefault="00846AAC" w:rsidP="00846AAC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E50BF2" w:rsidRPr="003D6B80" w:rsidRDefault="00E50BF2" w:rsidP="00383689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bookmarkStart w:id="1" w:name="Par8"/>
      <w:bookmarkEnd w:id="1"/>
    </w:p>
    <w:sectPr w:rsidR="00E50BF2" w:rsidRPr="003D6B80" w:rsidSect="0042114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37" w:rsidRDefault="00C75837" w:rsidP="00FC7F34">
      <w:pPr>
        <w:spacing w:line="240" w:lineRule="auto"/>
      </w:pPr>
      <w:r>
        <w:separator/>
      </w:r>
    </w:p>
  </w:endnote>
  <w:endnote w:type="continuationSeparator" w:id="0">
    <w:p w:rsidR="00C75837" w:rsidRDefault="00C75837" w:rsidP="00FC7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34" w:rsidRDefault="00FC7F34">
    <w:pPr>
      <w:pStyle w:val="a5"/>
      <w:jc w:val="center"/>
    </w:pPr>
  </w:p>
  <w:p w:rsidR="00FC7F34" w:rsidRDefault="00FC7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37" w:rsidRDefault="00C75837" w:rsidP="00FC7F34">
      <w:pPr>
        <w:spacing w:line="240" w:lineRule="auto"/>
      </w:pPr>
      <w:r>
        <w:separator/>
      </w:r>
    </w:p>
  </w:footnote>
  <w:footnote w:type="continuationSeparator" w:id="0">
    <w:p w:rsidR="00C75837" w:rsidRDefault="00C75837" w:rsidP="00FC7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278802"/>
      <w:docPartObj>
        <w:docPartGallery w:val="Page Numbers (Top of Page)"/>
        <w:docPartUnique/>
      </w:docPartObj>
    </w:sdtPr>
    <w:sdtEndPr/>
    <w:sdtContent>
      <w:p w:rsidR="00421147" w:rsidRDefault="00E070F6">
        <w:pPr>
          <w:pStyle w:val="a3"/>
          <w:jc w:val="center"/>
        </w:pPr>
        <w:r>
          <w:fldChar w:fldCharType="begin"/>
        </w:r>
        <w:r w:rsidR="00421147">
          <w:instrText>PAGE   \* MERGEFORMAT</w:instrText>
        </w:r>
        <w:r>
          <w:fldChar w:fldCharType="separate"/>
        </w:r>
        <w:r w:rsidR="003E651E">
          <w:rPr>
            <w:noProof/>
          </w:rPr>
          <w:t>6</w:t>
        </w:r>
        <w:r>
          <w:fldChar w:fldCharType="end"/>
        </w:r>
      </w:p>
    </w:sdtContent>
  </w:sdt>
  <w:p w:rsidR="00421147" w:rsidRDefault="004211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B25"/>
    <w:multiLevelType w:val="hybridMultilevel"/>
    <w:tmpl w:val="E514C8F6"/>
    <w:lvl w:ilvl="0" w:tplc="13202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5579E"/>
    <w:multiLevelType w:val="multilevel"/>
    <w:tmpl w:val="904AEF2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DCB050A"/>
    <w:multiLevelType w:val="hybridMultilevel"/>
    <w:tmpl w:val="FADEA838"/>
    <w:lvl w:ilvl="0" w:tplc="83FCE33C">
      <w:start w:val="1"/>
      <w:numFmt w:val="decimal"/>
      <w:lvlText w:val="%1)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67086F74"/>
    <w:multiLevelType w:val="hybridMultilevel"/>
    <w:tmpl w:val="BCE894F2"/>
    <w:lvl w:ilvl="0" w:tplc="4ABC7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9A299B"/>
    <w:multiLevelType w:val="multilevel"/>
    <w:tmpl w:val="9F448A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4"/>
    <w:rsid w:val="000049F0"/>
    <w:rsid w:val="00006201"/>
    <w:rsid w:val="00006210"/>
    <w:rsid w:val="000150FC"/>
    <w:rsid w:val="00020042"/>
    <w:rsid w:val="00023A98"/>
    <w:rsid w:val="000259AA"/>
    <w:rsid w:val="00031F87"/>
    <w:rsid w:val="00035188"/>
    <w:rsid w:val="00036076"/>
    <w:rsid w:val="000405BE"/>
    <w:rsid w:val="00044F24"/>
    <w:rsid w:val="00045175"/>
    <w:rsid w:val="00045297"/>
    <w:rsid w:val="000544B3"/>
    <w:rsid w:val="00057CB9"/>
    <w:rsid w:val="00057CCB"/>
    <w:rsid w:val="000608D4"/>
    <w:rsid w:val="0006225F"/>
    <w:rsid w:val="0007349D"/>
    <w:rsid w:val="0008088C"/>
    <w:rsid w:val="00097A0A"/>
    <w:rsid w:val="000A6563"/>
    <w:rsid w:val="000B3E5F"/>
    <w:rsid w:val="000B41A7"/>
    <w:rsid w:val="000D547E"/>
    <w:rsid w:val="000E6DF6"/>
    <w:rsid w:val="000F26AD"/>
    <w:rsid w:val="000F3DB2"/>
    <w:rsid w:val="000F5C75"/>
    <w:rsid w:val="000F6025"/>
    <w:rsid w:val="00102590"/>
    <w:rsid w:val="00103811"/>
    <w:rsid w:val="00112D22"/>
    <w:rsid w:val="00112E96"/>
    <w:rsid w:val="0011481E"/>
    <w:rsid w:val="00117314"/>
    <w:rsid w:val="00120B2B"/>
    <w:rsid w:val="001248FE"/>
    <w:rsid w:val="00136C24"/>
    <w:rsid w:val="0014574E"/>
    <w:rsid w:val="00151B62"/>
    <w:rsid w:val="00152303"/>
    <w:rsid w:val="00157A39"/>
    <w:rsid w:val="001602F6"/>
    <w:rsid w:val="00163FD8"/>
    <w:rsid w:val="00164EE0"/>
    <w:rsid w:val="001666DB"/>
    <w:rsid w:val="001711A4"/>
    <w:rsid w:val="0017154E"/>
    <w:rsid w:val="0018155E"/>
    <w:rsid w:val="00186957"/>
    <w:rsid w:val="00186AE8"/>
    <w:rsid w:val="001878B3"/>
    <w:rsid w:val="00190021"/>
    <w:rsid w:val="001A57AE"/>
    <w:rsid w:val="001A5EBC"/>
    <w:rsid w:val="001B4DE0"/>
    <w:rsid w:val="001B6F97"/>
    <w:rsid w:val="001C2B1C"/>
    <w:rsid w:val="001C47F8"/>
    <w:rsid w:val="001C5238"/>
    <w:rsid w:val="001D35D4"/>
    <w:rsid w:val="001D509D"/>
    <w:rsid w:val="001D5B49"/>
    <w:rsid w:val="001D69DE"/>
    <w:rsid w:val="001E5839"/>
    <w:rsid w:val="001E75F8"/>
    <w:rsid w:val="001F44DD"/>
    <w:rsid w:val="001F6C50"/>
    <w:rsid w:val="00206ED6"/>
    <w:rsid w:val="002127E3"/>
    <w:rsid w:val="00214174"/>
    <w:rsid w:val="00223152"/>
    <w:rsid w:val="00230E6D"/>
    <w:rsid w:val="00231CF5"/>
    <w:rsid w:val="00234390"/>
    <w:rsid w:val="00237D59"/>
    <w:rsid w:val="00243A2A"/>
    <w:rsid w:val="0024727B"/>
    <w:rsid w:val="00251FBA"/>
    <w:rsid w:val="002575BE"/>
    <w:rsid w:val="00264A00"/>
    <w:rsid w:val="00264FB1"/>
    <w:rsid w:val="0027077A"/>
    <w:rsid w:val="00270FAC"/>
    <w:rsid w:val="002717D8"/>
    <w:rsid w:val="00285DCE"/>
    <w:rsid w:val="00286C98"/>
    <w:rsid w:val="00286E31"/>
    <w:rsid w:val="00290A9D"/>
    <w:rsid w:val="00291921"/>
    <w:rsid w:val="00291C4C"/>
    <w:rsid w:val="00297D79"/>
    <w:rsid w:val="002A0BDC"/>
    <w:rsid w:val="002A5BEB"/>
    <w:rsid w:val="002A5FCD"/>
    <w:rsid w:val="002B4A07"/>
    <w:rsid w:val="002C0511"/>
    <w:rsid w:val="002C4180"/>
    <w:rsid w:val="002D2206"/>
    <w:rsid w:val="002D5FD4"/>
    <w:rsid w:val="002D6C6C"/>
    <w:rsid w:val="002E6070"/>
    <w:rsid w:val="002F1E0A"/>
    <w:rsid w:val="003074E9"/>
    <w:rsid w:val="00310381"/>
    <w:rsid w:val="003201B5"/>
    <w:rsid w:val="003267DA"/>
    <w:rsid w:val="00331126"/>
    <w:rsid w:val="00337325"/>
    <w:rsid w:val="00340876"/>
    <w:rsid w:val="003510E7"/>
    <w:rsid w:val="003563FA"/>
    <w:rsid w:val="00363859"/>
    <w:rsid w:val="00383689"/>
    <w:rsid w:val="0038583D"/>
    <w:rsid w:val="00394703"/>
    <w:rsid w:val="00395143"/>
    <w:rsid w:val="0039578F"/>
    <w:rsid w:val="003A26DF"/>
    <w:rsid w:val="003A41F2"/>
    <w:rsid w:val="003A7C73"/>
    <w:rsid w:val="003B0C81"/>
    <w:rsid w:val="003B1F7A"/>
    <w:rsid w:val="003B3051"/>
    <w:rsid w:val="003C12FD"/>
    <w:rsid w:val="003C1B8A"/>
    <w:rsid w:val="003C5E26"/>
    <w:rsid w:val="003D0843"/>
    <w:rsid w:val="003D0CC6"/>
    <w:rsid w:val="003D2657"/>
    <w:rsid w:val="003D6B80"/>
    <w:rsid w:val="003E3013"/>
    <w:rsid w:val="003E46CC"/>
    <w:rsid w:val="003E5E8D"/>
    <w:rsid w:val="003E651E"/>
    <w:rsid w:val="003E6FD0"/>
    <w:rsid w:val="003F01FF"/>
    <w:rsid w:val="00406FB8"/>
    <w:rsid w:val="00412AE9"/>
    <w:rsid w:val="00416D75"/>
    <w:rsid w:val="00421147"/>
    <w:rsid w:val="00427B96"/>
    <w:rsid w:val="004433AE"/>
    <w:rsid w:val="004438E5"/>
    <w:rsid w:val="00461261"/>
    <w:rsid w:val="00463880"/>
    <w:rsid w:val="004668C7"/>
    <w:rsid w:val="00482E66"/>
    <w:rsid w:val="00483108"/>
    <w:rsid w:val="004841E0"/>
    <w:rsid w:val="004868E9"/>
    <w:rsid w:val="00490D5A"/>
    <w:rsid w:val="004A1BFA"/>
    <w:rsid w:val="004A33D4"/>
    <w:rsid w:val="004B2C60"/>
    <w:rsid w:val="004C50F4"/>
    <w:rsid w:val="004F5390"/>
    <w:rsid w:val="00507225"/>
    <w:rsid w:val="00511F8A"/>
    <w:rsid w:val="00523217"/>
    <w:rsid w:val="0052489C"/>
    <w:rsid w:val="00526C41"/>
    <w:rsid w:val="0053045B"/>
    <w:rsid w:val="00531A77"/>
    <w:rsid w:val="005338B7"/>
    <w:rsid w:val="00540FE3"/>
    <w:rsid w:val="00544BDE"/>
    <w:rsid w:val="005475B2"/>
    <w:rsid w:val="00556E61"/>
    <w:rsid w:val="005618FE"/>
    <w:rsid w:val="00562CE8"/>
    <w:rsid w:val="00564648"/>
    <w:rsid w:val="0056772C"/>
    <w:rsid w:val="005722A7"/>
    <w:rsid w:val="00572530"/>
    <w:rsid w:val="00572941"/>
    <w:rsid w:val="00582C8B"/>
    <w:rsid w:val="00583B51"/>
    <w:rsid w:val="00592D36"/>
    <w:rsid w:val="00596EC4"/>
    <w:rsid w:val="005A1D35"/>
    <w:rsid w:val="005A3361"/>
    <w:rsid w:val="005B42BC"/>
    <w:rsid w:val="005C0359"/>
    <w:rsid w:val="005C04AE"/>
    <w:rsid w:val="005C5EAF"/>
    <w:rsid w:val="005D622C"/>
    <w:rsid w:val="005E5DF5"/>
    <w:rsid w:val="005E6AC5"/>
    <w:rsid w:val="005F73B6"/>
    <w:rsid w:val="006075C4"/>
    <w:rsid w:val="006135D6"/>
    <w:rsid w:val="00617E1F"/>
    <w:rsid w:val="00622BBA"/>
    <w:rsid w:val="00622FBB"/>
    <w:rsid w:val="00634517"/>
    <w:rsid w:val="00636786"/>
    <w:rsid w:val="00642403"/>
    <w:rsid w:val="00663A41"/>
    <w:rsid w:val="006645C3"/>
    <w:rsid w:val="00670766"/>
    <w:rsid w:val="006836B9"/>
    <w:rsid w:val="0068585C"/>
    <w:rsid w:val="00686BD2"/>
    <w:rsid w:val="0069067D"/>
    <w:rsid w:val="006A3B6E"/>
    <w:rsid w:val="006A5590"/>
    <w:rsid w:val="006A7898"/>
    <w:rsid w:val="006B4268"/>
    <w:rsid w:val="006B69B1"/>
    <w:rsid w:val="006B7994"/>
    <w:rsid w:val="006C3083"/>
    <w:rsid w:val="006C40AD"/>
    <w:rsid w:val="006C44AE"/>
    <w:rsid w:val="006C7744"/>
    <w:rsid w:val="006D0458"/>
    <w:rsid w:val="006D1E1A"/>
    <w:rsid w:val="006E1DBD"/>
    <w:rsid w:val="006E5299"/>
    <w:rsid w:val="006E66EA"/>
    <w:rsid w:val="006F1C09"/>
    <w:rsid w:val="006F482F"/>
    <w:rsid w:val="007001C7"/>
    <w:rsid w:val="00701700"/>
    <w:rsid w:val="00720016"/>
    <w:rsid w:val="007204CC"/>
    <w:rsid w:val="00723978"/>
    <w:rsid w:val="00723BA9"/>
    <w:rsid w:val="0073126B"/>
    <w:rsid w:val="00731764"/>
    <w:rsid w:val="00733C82"/>
    <w:rsid w:val="007358EF"/>
    <w:rsid w:val="007364C2"/>
    <w:rsid w:val="007367EE"/>
    <w:rsid w:val="007449D6"/>
    <w:rsid w:val="007544B7"/>
    <w:rsid w:val="00762F8C"/>
    <w:rsid w:val="00767DBC"/>
    <w:rsid w:val="007723BE"/>
    <w:rsid w:val="00777C48"/>
    <w:rsid w:val="00780478"/>
    <w:rsid w:val="00784469"/>
    <w:rsid w:val="0079249A"/>
    <w:rsid w:val="007976AC"/>
    <w:rsid w:val="007A3558"/>
    <w:rsid w:val="007B71F1"/>
    <w:rsid w:val="007D5308"/>
    <w:rsid w:val="007D55E7"/>
    <w:rsid w:val="007E2D6F"/>
    <w:rsid w:val="007E710F"/>
    <w:rsid w:val="007F0255"/>
    <w:rsid w:val="007F06FE"/>
    <w:rsid w:val="007F0D96"/>
    <w:rsid w:val="007F5C72"/>
    <w:rsid w:val="007F6FDA"/>
    <w:rsid w:val="00802397"/>
    <w:rsid w:val="00806AE5"/>
    <w:rsid w:val="00807B52"/>
    <w:rsid w:val="00812759"/>
    <w:rsid w:val="00815D6A"/>
    <w:rsid w:val="008228C4"/>
    <w:rsid w:val="00822A3A"/>
    <w:rsid w:val="00825878"/>
    <w:rsid w:val="008269E2"/>
    <w:rsid w:val="00831F54"/>
    <w:rsid w:val="00832A2D"/>
    <w:rsid w:val="0083391C"/>
    <w:rsid w:val="0084013E"/>
    <w:rsid w:val="00842D78"/>
    <w:rsid w:val="00846AAC"/>
    <w:rsid w:val="00846D4C"/>
    <w:rsid w:val="00850C79"/>
    <w:rsid w:val="0085121B"/>
    <w:rsid w:val="008547A9"/>
    <w:rsid w:val="00854C31"/>
    <w:rsid w:val="008561FC"/>
    <w:rsid w:val="0085767F"/>
    <w:rsid w:val="00861C34"/>
    <w:rsid w:val="008641C3"/>
    <w:rsid w:val="00864973"/>
    <w:rsid w:val="00870A48"/>
    <w:rsid w:val="00870FD6"/>
    <w:rsid w:val="008748F4"/>
    <w:rsid w:val="008871AA"/>
    <w:rsid w:val="00891870"/>
    <w:rsid w:val="00892918"/>
    <w:rsid w:val="008B3EEF"/>
    <w:rsid w:val="008C3FDE"/>
    <w:rsid w:val="008D61D5"/>
    <w:rsid w:val="008E1BC0"/>
    <w:rsid w:val="009023FC"/>
    <w:rsid w:val="00905C4C"/>
    <w:rsid w:val="00906B20"/>
    <w:rsid w:val="00910C7B"/>
    <w:rsid w:val="00911769"/>
    <w:rsid w:val="0091604C"/>
    <w:rsid w:val="00924A93"/>
    <w:rsid w:val="00926B5C"/>
    <w:rsid w:val="0093120C"/>
    <w:rsid w:val="00940BF7"/>
    <w:rsid w:val="009519E7"/>
    <w:rsid w:val="00960C60"/>
    <w:rsid w:val="00961B14"/>
    <w:rsid w:val="009647F4"/>
    <w:rsid w:val="00977F2B"/>
    <w:rsid w:val="009865FA"/>
    <w:rsid w:val="00986B37"/>
    <w:rsid w:val="009960F7"/>
    <w:rsid w:val="00996A38"/>
    <w:rsid w:val="009A4104"/>
    <w:rsid w:val="009A65D7"/>
    <w:rsid w:val="009B14B7"/>
    <w:rsid w:val="009B15D9"/>
    <w:rsid w:val="009B3297"/>
    <w:rsid w:val="009B581D"/>
    <w:rsid w:val="009C2310"/>
    <w:rsid w:val="009C55B9"/>
    <w:rsid w:val="009C6F70"/>
    <w:rsid w:val="009C7CEB"/>
    <w:rsid w:val="009D57E6"/>
    <w:rsid w:val="009D6239"/>
    <w:rsid w:val="009E6BFF"/>
    <w:rsid w:val="009E7360"/>
    <w:rsid w:val="009F7AF6"/>
    <w:rsid w:val="00A16C67"/>
    <w:rsid w:val="00A17A06"/>
    <w:rsid w:val="00A22C01"/>
    <w:rsid w:val="00A24A49"/>
    <w:rsid w:val="00A271C9"/>
    <w:rsid w:val="00A27CBA"/>
    <w:rsid w:val="00A32788"/>
    <w:rsid w:val="00A405CF"/>
    <w:rsid w:val="00A44B22"/>
    <w:rsid w:val="00A50BA7"/>
    <w:rsid w:val="00A52308"/>
    <w:rsid w:val="00A53D36"/>
    <w:rsid w:val="00A5658C"/>
    <w:rsid w:val="00A63B46"/>
    <w:rsid w:val="00A65CBE"/>
    <w:rsid w:val="00A66261"/>
    <w:rsid w:val="00A729DB"/>
    <w:rsid w:val="00A7603F"/>
    <w:rsid w:val="00A86060"/>
    <w:rsid w:val="00A90EDF"/>
    <w:rsid w:val="00AA435D"/>
    <w:rsid w:val="00AA4D83"/>
    <w:rsid w:val="00AA7EA2"/>
    <w:rsid w:val="00AC1876"/>
    <w:rsid w:val="00AC2C13"/>
    <w:rsid w:val="00AC3937"/>
    <w:rsid w:val="00AC3B84"/>
    <w:rsid w:val="00AC40C8"/>
    <w:rsid w:val="00AC4964"/>
    <w:rsid w:val="00AC4EF7"/>
    <w:rsid w:val="00AC7930"/>
    <w:rsid w:val="00AD091C"/>
    <w:rsid w:val="00AD1FB6"/>
    <w:rsid w:val="00AD29B8"/>
    <w:rsid w:val="00AD7DB1"/>
    <w:rsid w:val="00AE7169"/>
    <w:rsid w:val="00AF2C67"/>
    <w:rsid w:val="00AF6FAE"/>
    <w:rsid w:val="00AF756B"/>
    <w:rsid w:val="00B01E1D"/>
    <w:rsid w:val="00B02CD7"/>
    <w:rsid w:val="00B049E4"/>
    <w:rsid w:val="00B052B1"/>
    <w:rsid w:val="00B103D8"/>
    <w:rsid w:val="00B128EF"/>
    <w:rsid w:val="00B13ABC"/>
    <w:rsid w:val="00B30843"/>
    <w:rsid w:val="00B314D9"/>
    <w:rsid w:val="00B31D68"/>
    <w:rsid w:val="00B41C2E"/>
    <w:rsid w:val="00B44850"/>
    <w:rsid w:val="00B520FE"/>
    <w:rsid w:val="00B56403"/>
    <w:rsid w:val="00B57C7F"/>
    <w:rsid w:val="00B62E6B"/>
    <w:rsid w:val="00B63314"/>
    <w:rsid w:val="00B94AAF"/>
    <w:rsid w:val="00B96174"/>
    <w:rsid w:val="00BA17F2"/>
    <w:rsid w:val="00BA1CBF"/>
    <w:rsid w:val="00BC2187"/>
    <w:rsid w:val="00BC4071"/>
    <w:rsid w:val="00BC567C"/>
    <w:rsid w:val="00BC5B75"/>
    <w:rsid w:val="00BD0E13"/>
    <w:rsid w:val="00BD3E62"/>
    <w:rsid w:val="00BD7972"/>
    <w:rsid w:val="00BF1585"/>
    <w:rsid w:val="00C019AE"/>
    <w:rsid w:val="00C02FC4"/>
    <w:rsid w:val="00C0561E"/>
    <w:rsid w:val="00C0777B"/>
    <w:rsid w:val="00C16AD1"/>
    <w:rsid w:val="00C2035E"/>
    <w:rsid w:val="00C2564D"/>
    <w:rsid w:val="00C3152E"/>
    <w:rsid w:val="00C323CB"/>
    <w:rsid w:val="00C44C0A"/>
    <w:rsid w:val="00C52B0C"/>
    <w:rsid w:val="00C57C85"/>
    <w:rsid w:val="00C60647"/>
    <w:rsid w:val="00C63B1C"/>
    <w:rsid w:val="00C701B0"/>
    <w:rsid w:val="00C7363B"/>
    <w:rsid w:val="00C73A43"/>
    <w:rsid w:val="00C74005"/>
    <w:rsid w:val="00C75837"/>
    <w:rsid w:val="00C76926"/>
    <w:rsid w:val="00C94A7E"/>
    <w:rsid w:val="00C95D34"/>
    <w:rsid w:val="00CB1DD5"/>
    <w:rsid w:val="00CB61A6"/>
    <w:rsid w:val="00CC63B7"/>
    <w:rsid w:val="00CD3D8D"/>
    <w:rsid w:val="00CD4E9D"/>
    <w:rsid w:val="00CD4EAB"/>
    <w:rsid w:val="00CD5DFA"/>
    <w:rsid w:val="00CE5C7E"/>
    <w:rsid w:val="00CE6874"/>
    <w:rsid w:val="00CE7EA6"/>
    <w:rsid w:val="00CF0501"/>
    <w:rsid w:val="00CF76E0"/>
    <w:rsid w:val="00D015CB"/>
    <w:rsid w:val="00D12033"/>
    <w:rsid w:val="00D17C58"/>
    <w:rsid w:val="00D17DA7"/>
    <w:rsid w:val="00D240ED"/>
    <w:rsid w:val="00D279B0"/>
    <w:rsid w:val="00D3023B"/>
    <w:rsid w:val="00D423C9"/>
    <w:rsid w:val="00D45339"/>
    <w:rsid w:val="00D525C5"/>
    <w:rsid w:val="00D56FA7"/>
    <w:rsid w:val="00D66CF4"/>
    <w:rsid w:val="00D7125B"/>
    <w:rsid w:val="00D74D16"/>
    <w:rsid w:val="00D865D8"/>
    <w:rsid w:val="00D945AB"/>
    <w:rsid w:val="00DA3C89"/>
    <w:rsid w:val="00DA4B96"/>
    <w:rsid w:val="00DB0ACE"/>
    <w:rsid w:val="00DB3B1F"/>
    <w:rsid w:val="00DB3D3C"/>
    <w:rsid w:val="00DB3DD4"/>
    <w:rsid w:val="00DC2335"/>
    <w:rsid w:val="00DC54B4"/>
    <w:rsid w:val="00DD1536"/>
    <w:rsid w:val="00DE5574"/>
    <w:rsid w:val="00DF4B3E"/>
    <w:rsid w:val="00E00DD0"/>
    <w:rsid w:val="00E04F1E"/>
    <w:rsid w:val="00E070F6"/>
    <w:rsid w:val="00E13613"/>
    <w:rsid w:val="00E20C1D"/>
    <w:rsid w:val="00E262D0"/>
    <w:rsid w:val="00E2758C"/>
    <w:rsid w:val="00E4064C"/>
    <w:rsid w:val="00E422C5"/>
    <w:rsid w:val="00E50BF2"/>
    <w:rsid w:val="00E54F41"/>
    <w:rsid w:val="00E577AE"/>
    <w:rsid w:val="00E729F0"/>
    <w:rsid w:val="00E756AF"/>
    <w:rsid w:val="00E813B7"/>
    <w:rsid w:val="00E8222C"/>
    <w:rsid w:val="00E8303A"/>
    <w:rsid w:val="00E91991"/>
    <w:rsid w:val="00E93577"/>
    <w:rsid w:val="00E96629"/>
    <w:rsid w:val="00E97219"/>
    <w:rsid w:val="00E97B95"/>
    <w:rsid w:val="00EB38F0"/>
    <w:rsid w:val="00EB535D"/>
    <w:rsid w:val="00EB684D"/>
    <w:rsid w:val="00EC2D1D"/>
    <w:rsid w:val="00ED6566"/>
    <w:rsid w:val="00EE1D69"/>
    <w:rsid w:val="00EE2BAC"/>
    <w:rsid w:val="00EE375F"/>
    <w:rsid w:val="00EF5A7F"/>
    <w:rsid w:val="00F02321"/>
    <w:rsid w:val="00F02534"/>
    <w:rsid w:val="00F04A1C"/>
    <w:rsid w:val="00F12F3C"/>
    <w:rsid w:val="00F134A1"/>
    <w:rsid w:val="00F238B1"/>
    <w:rsid w:val="00F264A8"/>
    <w:rsid w:val="00F30C18"/>
    <w:rsid w:val="00F325F3"/>
    <w:rsid w:val="00F34748"/>
    <w:rsid w:val="00F35D92"/>
    <w:rsid w:val="00F43458"/>
    <w:rsid w:val="00F479B1"/>
    <w:rsid w:val="00F47EDB"/>
    <w:rsid w:val="00F56DBB"/>
    <w:rsid w:val="00F64408"/>
    <w:rsid w:val="00F67A23"/>
    <w:rsid w:val="00F74F2B"/>
    <w:rsid w:val="00F76CE9"/>
    <w:rsid w:val="00F820F8"/>
    <w:rsid w:val="00F8546B"/>
    <w:rsid w:val="00F95E28"/>
    <w:rsid w:val="00FA0537"/>
    <w:rsid w:val="00FB54A0"/>
    <w:rsid w:val="00FB603F"/>
    <w:rsid w:val="00FC004F"/>
    <w:rsid w:val="00FC3C0F"/>
    <w:rsid w:val="00FC705E"/>
    <w:rsid w:val="00FC7F34"/>
    <w:rsid w:val="00FD1B11"/>
    <w:rsid w:val="00FD2015"/>
    <w:rsid w:val="00FD2DD1"/>
    <w:rsid w:val="00FE0ACA"/>
    <w:rsid w:val="00FE36C0"/>
    <w:rsid w:val="00FE39A0"/>
    <w:rsid w:val="00FE7794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F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F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60647"/>
    <w:pPr>
      <w:ind w:left="720"/>
      <w:contextualSpacing/>
    </w:pPr>
  </w:style>
  <w:style w:type="character" w:customStyle="1" w:styleId="blk">
    <w:name w:val="blk"/>
    <w:basedOn w:val="a0"/>
    <w:rsid w:val="00784469"/>
  </w:style>
  <w:style w:type="character" w:customStyle="1" w:styleId="nobr">
    <w:name w:val="nobr"/>
    <w:basedOn w:val="a0"/>
    <w:rsid w:val="00784469"/>
  </w:style>
  <w:style w:type="paragraph" w:styleId="a8">
    <w:name w:val="Balloon Text"/>
    <w:basedOn w:val="a"/>
    <w:link w:val="a9"/>
    <w:uiPriority w:val="99"/>
    <w:semiHidden/>
    <w:unhideWhenUsed/>
    <w:rsid w:val="0056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8F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46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648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6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46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846A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F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F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60647"/>
    <w:pPr>
      <w:ind w:left="720"/>
      <w:contextualSpacing/>
    </w:pPr>
  </w:style>
  <w:style w:type="character" w:customStyle="1" w:styleId="blk">
    <w:name w:val="blk"/>
    <w:basedOn w:val="a0"/>
    <w:rsid w:val="00784469"/>
  </w:style>
  <w:style w:type="character" w:customStyle="1" w:styleId="nobr">
    <w:name w:val="nobr"/>
    <w:basedOn w:val="a0"/>
    <w:rsid w:val="00784469"/>
  </w:style>
  <w:style w:type="paragraph" w:styleId="a8">
    <w:name w:val="Balloon Text"/>
    <w:basedOn w:val="a"/>
    <w:link w:val="a9"/>
    <w:uiPriority w:val="99"/>
    <w:semiHidden/>
    <w:unhideWhenUsed/>
    <w:rsid w:val="0056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8F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46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648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6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46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846A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A6BFE7CDBB8FA7EE9AD410C63742B97C70BFB83584BB5B1A508B93597396F3EC9F51F8CDAC832D539419DBFBpBR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A6BFE7CDBB8FA7EE9AD410C63742B97C70BFB83584BB5B1A508B93597396F3EC9F51F8CDAC832D539419DBFBpBR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7789-D004-4BD2-B396-BF57714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Анастасия Алексеевна</dc:creator>
  <cp:lastModifiedBy>Шипицина Анастасия Алексеевна</cp:lastModifiedBy>
  <cp:revision>9</cp:revision>
  <cp:lastPrinted>2021-05-18T06:48:00Z</cp:lastPrinted>
  <dcterms:created xsi:type="dcterms:W3CDTF">2021-08-25T10:47:00Z</dcterms:created>
  <dcterms:modified xsi:type="dcterms:W3CDTF">2021-08-27T07:15:00Z</dcterms:modified>
</cp:coreProperties>
</file>